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EE1" w:rsidRPr="00D342ED" w:rsidRDefault="000C6EE1" w:rsidP="000C6EE1">
      <w:pPr>
        <w:ind w:right="70"/>
        <w:rPr>
          <w:rFonts w:asciiTheme="minorHAnsi" w:hAnsiTheme="minorHAnsi" w:cstheme="minorHAnsi"/>
          <w:i/>
          <w:sz w:val="22"/>
          <w:szCs w:val="22"/>
        </w:rPr>
      </w:pPr>
      <w:r w:rsidRPr="00D342ED">
        <w:rPr>
          <w:rFonts w:asciiTheme="minorHAnsi" w:hAnsiTheme="minorHAnsi" w:cstheme="minorHAnsi"/>
          <w:sz w:val="22"/>
          <w:szCs w:val="22"/>
        </w:rPr>
        <w:t>DPR-K.44.1.2018</w:t>
      </w:r>
      <w:r w:rsidRPr="00D342ED">
        <w:rPr>
          <w:rFonts w:asciiTheme="minorHAnsi" w:hAnsiTheme="minorHAnsi" w:cstheme="minorHAnsi"/>
          <w:sz w:val="22"/>
          <w:szCs w:val="22"/>
        </w:rPr>
        <w:tab/>
      </w:r>
      <w:r w:rsidRPr="00D342ED">
        <w:rPr>
          <w:rFonts w:asciiTheme="minorHAnsi" w:hAnsiTheme="minorHAnsi" w:cstheme="minorHAnsi"/>
          <w:sz w:val="22"/>
          <w:szCs w:val="22"/>
        </w:rPr>
        <w:tab/>
        <w:t xml:space="preserve">   </w:t>
      </w:r>
    </w:p>
    <w:p w:rsidR="000C6EE1" w:rsidRPr="00D342ED" w:rsidRDefault="00062662" w:rsidP="00062662">
      <w:pPr>
        <w:tabs>
          <w:tab w:val="center" w:pos="5386"/>
          <w:tab w:val="left" w:pos="9000"/>
        </w:tabs>
        <w:jc w:val="both"/>
        <w:outlineLvl w:val="0"/>
        <w:rPr>
          <w:rFonts w:asciiTheme="minorHAnsi" w:hAnsiTheme="minorHAnsi" w:cstheme="minorHAnsi"/>
          <w:sz w:val="22"/>
          <w:szCs w:val="22"/>
        </w:rPr>
      </w:pPr>
      <w:r>
        <w:rPr>
          <w:rFonts w:asciiTheme="minorHAnsi" w:hAnsiTheme="minorHAnsi" w:cstheme="minorHAnsi"/>
          <w:sz w:val="22"/>
          <w:szCs w:val="22"/>
        </w:rPr>
        <w:t>EOD 61130/12/2023</w:t>
      </w:r>
    </w:p>
    <w:p w:rsidR="000C6EE1" w:rsidRPr="00D342ED" w:rsidRDefault="000C6EE1" w:rsidP="000C6EE1">
      <w:pPr>
        <w:tabs>
          <w:tab w:val="center" w:pos="5386"/>
          <w:tab w:val="left" w:pos="9000"/>
        </w:tabs>
        <w:jc w:val="center"/>
        <w:outlineLvl w:val="0"/>
        <w:rPr>
          <w:rFonts w:asciiTheme="minorHAnsi" w:hAnsiTheme="minorHAnsi" w:cstheme="minorHAnsi"/>
          <w:b/>
          <w:sz w:val="22"/>
          <w:szCs w:val="22"/>
        </w:rPr>
      </w:pPr>
    </w:p>
    <w:p w:rsidR="000C6EE1" w:rsidRPr="00D342ED" w:rsidRDefault="000C6EE1" w:rsidP="000C6EE1">
      <w:pPr>
        <w:tabs>
          <w:tab w:val="center" w:pos="5386"/>
          <w:tab w:val="left" w:pos="9000"/>
        </w:tabs>
        <w:jc w:val="center"/>
        <w:outlineLvl w:val="0"/>
        <w:rPr>
          <w:rFonts w:asciiTheme="minorHAnsi" w:hAnsiTheme="minorHAnsi" w:cstheme="minorHAnsi"/>
          <w:b/>
          <w:sz w:val="22"/>
          <w:szCs w:val="22"/>
        </w:rPr>
      </w:pPr>
      <w:r w:rsidRPr="00D342ED">
        <w:rPr>
          <w:rFonts w:asciiTheme="minorHAnsi" w:hAnsiTheme="minorHAnsi" w:cstheme="minorHAnsi"/>
          <w:b/>
          <w:sz w:val="22"/>
          <w:szCs w:val="22"/>
        </w:rPr>
        <w:t xml:space="preserve">INFORMACJA POKONTROLNA NR </w:t>
      </w:r>
      <w:r w:rsidR="00D027FF" w:rsidRPr="00D342ED">
        <w:rPr>
          <w:rFonts w:asciiTheme="minorHAnsi" w:hAnsiTheme="minorHAnsi" w:cstheme="minorHAnsi"/>
          <w:b/>
          <w:sz w:val="22"/>
          <w:szCs w:val="22"/>
        </w:rPr>
        <w:fldChar w:fldCharType="begin"/>
      </w:r>
      <w:r w:rsidR="00D027FF" w:rsidRPr="00D342ED">
        <w:rPr>
          <w:rFonts w:asciiTheme="minorHAnsi" w:hAnsiTheme="minorHAnsi" w:cstheme="minorHAnsi"/>
          <w:b/>
          <w:sz w:val="22"/>
          <w:szCs w:val="22"/>
        </w:rPr>
        <w:instrText xml:space="preserve"> DOCPROPERTY  "Numer Sprawy"  \* MERGEFORMAT </w:instrText>
      </w:r>
      <w:r w:rsidR="00D027FF" w:rsidRPr="00D342ED">
        <w:rPr>
          <w:rFonts w:asciiTheme="minorHAnsi" w:hAnsiTheme="minorHAnsi" w:cstheme="minorHAnsi"/>
          <w:b/>
          <w:sz w:val="22"/>
          <w:szCs w:val="22"/>
        </w:rPr>
        <w:fldChar w:fldCharType="separate"/>
      </w:r>
      <w:r w:rsidR="00D027FF" w:rsidRPr="00D342ED">
        <w:rPr>
          <w:rFonts w:asciiTheme="minorHAnsi" w:hAnsiTheme="minorHAnsi" w:cstheme="minorHAnsi"/>
          <w:b/>
          <w:sz w:val="22"/>
          <w:szCs w:val="22"/>
        </w:rPr>
        <w:t>1</w:t>
      </w:r>
      <w:r w:rsidR="00D027FF" w:rsidRPr="00D342ED">
        <w:rPr>
          <w:rFonts w:asciiTheme="minorHAnsi" w:hAnsiTheme="minorHAnsi" w:cstheme="minorHAnsi"/>
          <w:b/>
          <w:sz w:val="22"/>
          <w:szCs w:val="22"/>
        </w:rPr>
        <w:fldChar w:fldCharType="end"/>
      </w:r>
      <w:r w:rsidRPr="00D342ED">
        <w:rPr>
          <w:rFonts w:asciiTheme="minorHAnsi" w:hAnsiTheme="minorHAnsi" w:cstheme="minorHAnsi"/>
          <w:b/>
          <w:sz w:val="22"/>
          <w:szCs w:val="22"/>
        </w:rPr>
        <w:t>/</w:t>
      </w:r>
      <w:r w:rsidR="00D027FF" w:rsidRPr="00D342ED">
        <w:rPr>
          <w:rFonts w:asciiTheme="minorHAnsi" w:hAnsiTheme="minorHAnsi" w:cstheme="minorHAnsi"/>
          <w:b/>
          <w:sz w:val="22"/>
          <w:szCs w:val="22"/>
        </w:rPr>
        <w:fldChar w:fldCharType="begin"/>
      </w:r>
      <w:r w:rsidR="00D027FF" w:rsidRPr="00D342ED">
        <w:rPr>
          <w:rFonts w:asciiTheme="minorHAnsi" w:hAnsiTheme="minorHAnsi" w:cstheme="minorHAnsi"/>
          <w:b/>
          <w:sz w:val="22"/>
          <w:szCs w:val="22"/>
        </w:rPr>
        <w:instrText xml:space="preserve"> DOCPROPERTY  P/D  \* MERGEFORMAT </w:instrText>
      </w:r>
      <w:r w:rsidR="00D027FF" w:rsidRPr="00D342ED">
        <w:rPr>
          <w:rFonts w:asciiTheme="minorHAnsi" w:hAnsiTheme="minorHAnsi" w:cstheme="minorHAnsi"/>
          <w:b/>
          <w:sz w:val="22"/>
          <w:szCs w:val="22"/>
        </w:rPr>
        <w:fldChar w:fldCharType="separate"/>
      </w:r>
      <w:r w:rsidR="00D027FF" w:rsidRPr="00D342ED">
        <w:rPr>
          <w:rFonts w:asciiTheme="minorHAnsi" w:hAnsiTheme="minorHAnsi" w:cstheme="minorHAnsi"/>
          <w:b/>
          <w:sz w:val="22"/>
          <w:szCs w:val="22"/>
        </w:rPr>
        <w:t>P</w:t>
      </w:r>
      <w:r w:rsidR="00D027FF" w:rsidRPr="00D342ED">
        <w:rPr>
          <w:rFonts w:asciiTheme="minorHAnsi" w:hAnsiTheme="minorHAnsi" w:cstheme="minorHAnsi"/>
          <w:b/>
          <w:sz w:val="22"/>
          <w:szCs w:val="22"/>
        </w:rPr>
        <w:fldChar w:fldCharType="end"/>
      </w:r>
      <w:r w:rsidRPr="00D342ED">
        <w:rPr>
          <w:rFonts w:asciiTheme="minorHAnsi" w:hAnsiTheme="minorHAnsi" w:cstheme="minorHAnsi"/>
          <w:b/>
          <w:sz w:val="22"/>
          <w:szCs w:val="22"/>
        </w:rPr>
        <w:t>/</w:t>
      </w:r>
      <w:r w:rsidR="00D027FF" w:rsidRPr="00D342ED">
        <w:rPr>
          <w:rFonts w:asciiTheme="minorHAnsi" w:hAnsiTheme="minorHAnsi" w:cstheme="minorHAnsi"/>
          <w:b/>
          <w:sz w:val="22"/>
          <w:szCs w:val="22"/>
        </w:rPr>
        <w:fldChar w:fldCharType="begin"/>
      </w:r>
      <w:r w:rsidR="00D027FF" w:rsidRPr="00D342ED">
        <w:rPr>
          <w:rFonts w:asciiTheme="minorHAnsi" w:hAnsiTheme="minorHAnsi" w:cstheme="minorHAnsi"/>
          <w:b/>
          <w:sz w:val="22"/>
          <w:szCs w:val="22"/>
        </w:rPr>
        <w:instrText xml:space="preserve"> DOCPROPERTY  NR1/2  \* MERGEFORMAT </w:instrText>
      </w:r>
      <w:r w:rsidR="00D027FF" w:rsidRPr="00D342ED">
        <w:rPr>
          <w:rFonts w:asciiTheme="minorHAnsi" w:hAnsiTheme="minorHAnsi" w:cstheme="minorHAnsi"/>
          <w:b/>
          <w:sz w:val="22"/>
          <w:szCs w:val="22"/>
        </w:rPr>
        <w:fldChar w:fldCharType="separate"/>
      </w:r>
      <w:r w:rsidR="00D027FF" w:rsidRPr="00D342ED">
        <w:rPr>
          <w:rFonts w:asciiTheme="minorHAnsi" w:hAnsiTheme="minorHAnsi" w:cstheme="minorHAnsi"/>
          <w:b/>
          <w:sz w:val="22"/>
          <w:szCs w:val="22"/>
        </w:rPr>
        <w:t>2</w:t>
      </w:r>
      <w:r w:rsidR="00D027FF" w:rsidRPr="00D342ED">
        <w:rPr>
          <w:rFonts w:asciiTheme="minorHAnsi" w:hAnsiTheme="minorHAnsi" w:cstheme="minorHAnsi"/>
          <w:b/>
          <w:sz w:val="22"/>
          <w:szCs w:val="22"/>
        </w:rPr>
        <w:fldChar w:fldCharType="end"/>
      </w:r>
      <w:r w:rsidRPr="00D342ED">
        <w:rPr>
          <w:rFonts w:asciiTheme="minorHAnsi" w:hAnsiTheme="minorHAnsi" w:cstheme="minorHAnsi"/>
          <w:b/>
          <w:sz w:val="22"/>
          <w:szCs w:val="22"/>
        </w:rPr>
        <w:t>/</w:t>
      </w:r>
      <w:r w:rsidR="00D027FF" w:rsidRPr="00D342ED">
        <w:rPr>
          <w:rFonts w:asciiTheme="minorHAnsi" w:hAnsiTheme="minorHAnsi" w:cstheme="minorHAnsi"/>
          <w:b/>
          <w:sz w:val="22"/>
          <w:szCs w:val="22"/>
        </w:rPr>
        <w:fldChar w:fldCharType="begin"/>
      </w:r>
      <w:r w:rsidR="00D027FF" w:rsidRPr="00D342ED">
        <w:rPr>
          <w:rFonts w:asciiTheme="minorHAnsi" w:hAnsiTheme="minorHAnsi" w:cstheme="minorHAnsi"/>
          <w:b/>
          <w:sz w:val="22"/>
          <w:szCs w:val="22"/>
        </w:rPr>
        <w:instrText xml:space="preserve"> DOCPROPERTY  Rok  \* MERGEFORMAT </w:instrText>
      </w:r>
      <w:r w:rsidR="00D027FF" w:rsidRPr="00D342ED">
        <w:rPr>
          <w:rFonts w:asciiTheme="minorHAnsi" w:hAnsiTheme="minorHAnsi" w:cstheme="minorHAnsi"/>
          <w:b/>
          <w:sz w:val="22"/>
          <w:szCs w:val="22"/>
        </w:rPr>
        <w:fldChar w:fldCharType="separate"/>
      </w:r>
      <w:r w:rsidR="00D027FF" w:rsidRPr="00D342ED">
        <w:rPr>
          <w:rFonts w:asciiTheme="minorHAnsi" w:hAnsiTheme="minorHAnsi" w:cstheme="minorHAnsi"/>
          <w:b/>
          <w:sz w:val="22"/>
          <w:szCs w:val="22"/>
        </w:rPr>
        <w:t>18</w:t>
      </w:r>
      <w:r w:rsidR="00D027FF" w:rsidRPr="00D342ED">
        <w:rPr>
          <w:rFonts w:asciiTheme="minorHAnsi" w:hAnsiTheme="minorHAnsi" w:cstheme="minorHAnsi"/>
          <w:b/>
          <w:sz w:val="22"/>
          <w:szCs w:val="22"/>
        </w:rPr>
        <w:fldChar w:fldCharType="end"/>
      </w:r>
      <w:r w:rsidRPr="00D342ED">
        <w:rPr>
          <w:rFonts w:asciiTheme="minorHAnsi" w:hAnsiTheme="minorHAnsi" w:cstheme="minorHAnsi"/>
          <w:b/>
          <w:sz w:val="22"/>
          <w:szCs w:val="22"/>
        </w:rPr>
        <w:t>/</w:t>
      </w:r>
      <w:r w:rsidR="00D027FF" w:rsidRPr="00D342ED">
        <w:rPr>
          <w:rFonts w:asciiTheme="minorHAnsi" w:hAnsiTheme="minorHAnsi" w:cstheme="minorHAnsi"/>
          <w:b/>
          <w:sz w:val="22"/>
          <w:szCs w:val="22"/>
        </w:rPr>
        <w:fldChar w:fldCharType="begin"/>
      </w:r>
      <w:r w:rsidR="00D027FF" w:rsidRPr="00D342ED">
        <w:rPr>
          <w:rFonts w:asciiTheme="minorHAnsi" w:hAnsiTheme="minorHAnsi" w:cstheme="minorHAnsi"/>
          <w:b/>
          <w:sz w:val="22"/>
          <w:szCs w:val="22"/>
        </w:rPr>
        <w:instrText xml:space="preserve"> DOCPROPERTY  nr-I/II  \* MERGEFORMAT </w:instrText>
      </w:r>
      <w:r w:rsidR="00D027FF" w:rsidRPr="00D342ED">
        <w:rPr>
          <w:rFonts w:asciiTheme="minorHAnsi" w:hAnsiTheme="minorHAnsi" w:cstheme="minorHAnsi"/>
          <w:b/>
          <w:sz w:val="22"/>
          <w:szCs w:val="22"/>
        </w:rPr>
        <w:fldChar w:fldCharType="separate"/>
      </w:r>
      <w:r w:rsidR="00D027FF" w:rsidRPr="00D342ED">
        <w:rPr>
          <w:rFonts w:asciiTheme="minorHAnsi" w:hAnsiTheme="minorHAnsi" w:cstheme="minorHAnsi"/>
          <w:b/>
          <w:sz w:val="22"/>
          <w:szCs w:val="22"/>
        </w:rPr>
        <w:t>I</w:t>
      </w:r>
      <w:r w:rsidR="00D027FF" w:rsidRPr="00D342ED">
        <w:rPr>
          <w:rFonts w:asciiTheme="minorHAnsi" w:hAnsiTheme="minorHAnsi" w:cstheme="minorHAnsi"/>
          <w:b/>
          <w:sz w:val="22"/>
          <w:szCs w:val="22"/>
        </w:rPr>
        <w:fldChar w:fldCharType="end"/>
      </w:r>
    </w:p>
    <w:p w:rsidR="000C6EE1" w:rsidRPr="00D342ED" w:rsidRDefault="000C6EE1" w:rsidP="000C6EE1">
      <w:pPr>
        <w:spacing w:before="160"/>
        <w:jc w:val="center"/>
        <w:outlineLvl w:val="0"/>
        <w:rPr>
          <w:rFonts w:asciiTheme="minorHAnsi" w:hAnsiTheme="minorHAnsi" w:cstheme="minorHAnsi"/>
          <w:b/>
          <w:sz w:val="22"/>
          <w:szCs w:val="22"/>
        </w:rPr>
      </w:pPr>
      <w:r w:rsidRPr="00D342ED">
        <w:rPr>
          <w:rFonts w:asciiTheme="minorHAnsi" w:hAnsiTheme="minorHAnsi" w:cstheme="minorHAnsi"/>
          <w:b/>
          <w:sz w:val="22"/>
          <w:szCs w:val="22"/>
        </w:rPr>
        <w:t>Z KONTROLI REALIZACJI PROJEKTU</w:t>
      </w:r>
    </w:p>
    <w:p w:rsidR="000C6EE1" w:rsidRPr="00D342ED" w:rsidRDefault="000C6EE1" w:rsidP="000C6EE1">
      <w:pPr>
        <w:spacing w:before="160"/>
        <w:jc w:val="center"/>
        <w:outlineLvl w:val="0"/>
        <w:rPr>
          <w:rFonts w:asciiTheme="minorHAnsi" w:hAnsiTheme="minorHAnsi" w:cstheme="minorHAnsi"/>
          <w:sz w:val="22"/>
          <w:szCs w:val="22"/>
          <w:u w:val="single"/>
        </w:rPr>
      </w:pPr>
    </w:p>
    <w:tbl>
      <w:tblPr>
        <w:tblW w:w="109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719"/>
        <w:gridCol w:w="701"/>
        <w:gridCol w:w="528"/>
        <w:gridCol w:w="87"/>
        <w:gridCol w:w="340"/>
        <w:gridCol w:w="321"/>
        <w:gridCol w:w="851"/>
        <w:gridCol w:w="1718"/>
        <w:gridCol w:w="356"/>
        <w:gridCol w:w="474"/>
        <w:gridCol w:w="1137"/>
        <w:gridCol w:w="3121"/>
      </w:tblGrid>
      <w:tr w:rsidR="000C6EE1" w:rsidRPr="00D342ED" w:rsidTr="00FF4DAC">
        <w:trPr>
          <w:trHeight w:val="50"/>
        </w:trPr>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0C6EE1" w:rsidRPr="00D342ED" w:rsidRDefault="000C6EE1" w:rsidP="00757039">
            <w:pPr>
              <w:spacing w:line="276" w:lineRule="auto"/>
              <w:jc w:val="center"/>
              <w:rPr>
                <w:rFonts w:asciiTheme="minorHAnsi" w:hAnsiTheme="minorHAnsi" w:cstheme="minorHAnsi"/>
                <w:b/>
                <w:sz w:val="22"/>
                <w:szCs w:val="22"/>
              </w:rPr>
            </w:pPr>
            <w:r w:rsidRPr="00D342ED">
              <w:rPr>
                <w:rFonts w:asciiTheme="minorHAnsi" w:hAnsiTheme="minorHAnsi" w:cstheme="minorHAnsi"/>
                <w:b/>
                <w:sz w:val="22"/>
                <w:szCs w:val="22"/>
              </w:rPr>
              <w:t>1.CZĘŚĆ OGÓLNA</w:t>
            </w:r>
          </w:p>
        </w:tc>
      </w:tr>
      <w:tr w:rsidR="000C6EE1" w:rsidRPr="00D342ED" w:rsidTr="00FF4DAC">
        <w:tc>
          <w:tcPr>
            <w:tcW w:w="2632" w:type="dxa"/>
            <w:gridSpan w:val="5"/>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Cs/>
                <w:sz w:val="22"/>
                <w:szCs w:val="22"/>
              </w:rPr>
            </w:pPr>
            <w:r w:rsidRPr="00D342ED">
              <w:rPr>
                <w:rFonts w:asciiTheme="minorHAnsi" w:hAnsiTheme="minorHAnsi" w:cstheme="minorHAnsi"/>
                <w:iCs/>
                <w:sz w:val="22"/>
                <w:szCs w:val="22"/>
              </w:rPr>
              <w:t>Termin przeprowadzenia kontroli</w:t>
            </w:r>
          </w:p>
        </w:tc>
        <w:tc>
          <w:tcPr>
            <w:tcW w:w="8318" w:type="dxa"/>
            <w:gridSpan w:val="8"/>
            <w:tcBorders>
              <w:top w:val="single" w:sz="4" w:space="0" w:color="auto"/>
              <w:left w:val="single" w:sz="4" w:space="0" w:color="auto"/>
              <w:bottom w:val="single" w:sz="4" w:space="0" w:color="auto"/>
              <w:right w:val="single" w:sz="4" w:space="0" w:color="auto"/>
            </w:tcBorders>
            <w:vAlign w:val="center"/>
            <w:hideMark/>
          </w:tcPr>
          <w:p w:rsidR="000C6EE1" w:rsidRPr="00D342ED" w:rsidRDefault="00D027FF"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fldChar w:fldCharType="begin"/>
            </w:r>
            <w:r w:rsidRPr="00D342ED">
              <w:rPr>
                <w:rFonts w:asciiTheme="minorHAnsi" w:hAnsiTheme="minorHAnsi" w:cstheme="minorHAnsi"/>
                <w:sz w:val="22"/>
                <w:szCs w:val="22"/>
              </w:rPr>
              <w:instrText xml:space="preserve"> DOCPROPERTY  "Data od"  \* MERGEFORMAT </w:instrText>
            </w:r>
            <w:r w:rsidRPr="00D342ED">
              <w:rPr>
                <w:rFonts w:asciiTheme="minorHAnsi" w:hAnsiTheme="minorHAnsi" w:cstheme="minorHAnsi"/>
                <w:sz w:val="22"/>
                <w:szCs w:val="22"/>
              </w:rPr>
              <w:fldChar w:fldCharType="separate"/>
            </w:r>
            <w:r w:rsidRPr="00D342ED">
              <w:rPr>
                <w:rFonts w:asciiTheme="minorHAnsi" w:hAnsiTheme="minorHAnsi" w:cstheme="minorHAnsi"/>
                <w:sz w:val="22"/>
                <w:szCs w:val="22"/>
              </w:rPr>
              <w:t>24.05</w:t>
            </w:r>
            <w:r w:rsidRPr="00D342ED">
              <w:rPr>
                <w:rFonts w:asciiTheme="minorHAnsi" w:hAnsiTheme="minorHAnsi" w:cstheme="minorHAnsi"/>
                <w:sz w:val="22"/>
                <w:szCs w:val="22"/>
              </w:rPr>
              <w:fldChar w:fldCharType="end"/>
            </w:r>
            <w:r w:rsidR="000C6EE1" w:rsidRPr="00D342ED">
              <w:rPr>
                <w:rFonts w:asciiTheme="minorHAnsi" w:hAnsiTheme="minorHAnsi" w:cstheme="minorHAnsi"/>
                <w:sz w:val="22"/>
                <w:szCs w:val="22"/>
              </w:rPr>
              <w:t xml:space="preserve">.2023 r </w:t>
            </w:r>
            <w:r w:rsidR="00757039">
              <w:rPr>
                <w:rFonts w:asciiTheme="minorHAnsi" w:hAnsiTheme="minorHAnsi" w:cstheme="minorHAnsi"/>
                <w:sz w:val="22"/>
                <w:szCs w:val="22"/>
              </w:rPr>
              <w:t>–</w:t>
            </w:r>
            <w:r w:rsidR="000C6EE1" w:rsidRPr="00D342ED">
              <w:rPr>
                <w:rFonts w:asciiTheme="minorHAnsi" w:hAnsiTheme="minorHAnsi" w:cstheme="minorHAnsi"/>
                <w:sz w:val="22"/>
                <w:szCs w:val="22"/>
              </w:rPr>
              <w:t xml:space="preserve"> </w:t>
            </w:r>
            <w:r w:rsidR="00757039">
              <w:rPr>
                <w:rFonts w:asciiTheme="minorHAnsi" w:hAnsiTheme="minorHAnsi" w:cstheme="minorHAnsi"/>
                <w:sz w:val="22"/>
                <w:szCs w:val="22"/>
              </w:rPr>
              <w:t>12.12.2023 r.</w:t>
            </w:r>
          </w:p>
        </w:tc>
      </w:tr>
      <w:tr w:rsidR="000C6EE1" w:rsidRPr="00D342ED" w:rsidTr="00FF4DAC">
        <w:tc>
          <w:tcPr>
            <w:tcW w:w="2632" w:type="dxa"/>
            <w:gridSpan w:val="5"/>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Cs/>
                <w:sz w:val="22"/>
                <w:szCs w:val="22"/>
              </w:rPr>
            </w:pPr>
            <w:r w:rsidRPr="00D342ED">
              <w:rPr>
                <w:rFonts w:asciiTheme="minorHAnsi" w:hAnsiTheme="minorHAnsi" w:cstheme="minorHAnsi"/>
                <w:iCs/>
                <w:sz w:val="22"/>
                <w:szCs w:val="22"/>
              </w:rPr>
              <w:t>Numer Umowy/</w:t>
            </w:r>
            <w:r w:rsidRPr="00D342ED">
              <w:rPr>
                <w:rFonts w:asciiTheme="minorHAnsi" w:hAnsiTheme="minorHAnsi" w:cstheme="minorHAnsi"/>
                <w:iCs/>
                <w:strike/>
                <w:sz w:val="22"/>
                <w:szCs w:val="22"/>
              </w:rPr>
              <w:t>Decyzji</w:t>
            </w:r>
            <w:r w:rsidRPr="00D342ED">
              <w:rPr>
                <w:rFonts w:asciiTheme="minorHAnsi" w:hAnsiTheme="minorHAnsi" w:cstheme="minorHAnsi"/>
                <w:iCs/>
                <w:sz w:val="22"/>
                <w:szCs w:val="22"/>
              </w:rPr>
              <w:t xml:space="preserve"> o</w:t>
            </w:r>
            <w:r w:rsidR="001932B7" w:rsidRPr="00D342ED">
              <w:rPr>
                <w:rFonts w:asciiTheme="minorHAnsi" w:hAnsiTheme="minorHAnsi" w:cstheme="minorHAnsi"/>
                <w:iCs/>
                <w:sz w:val="22"/>
                <w:szCs w:val="22"/>
              </w:rPr>
              <w:t> </w:t>
            </w:r>
            <w:r w:rsidRPr="00D342ED">
              <w:rPr>
                <w:rFonts w:asciiTheme="minorHAnsi" w:hAnsiTheme="minorHAnsi" w:cstheme="minorHAnsi"/>
                <w:iCs/>
                <w:sz w:val="22"/>
                <w:szCs w:val="22"/>
              </w:rPr>
              <w:t>dofinansowanie</w:t>
            </w:r>
          </w:p>
        </w:tc>
        <w:tc>
          <w:tcPr>
            <w:tcW w:w="8318" w:type="dxa"/>
            <w:gridSpan w:val="8"/>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before="120" w:line="276" w:lineRule="auto"/>
              <w:rPr>
                <w:rFonts w:asciiTheme="minorHAnsi" w:hAnsiTheme="minorHAnsi" w:cstheme="minorHAnsi"/>
                <w:sz w:val="22"/>
                <w:szCs w:val="22"/>
              </w:rPr>
            </w:pPr>
            <w:r w:rsidRPr="00D342ED">
              <w:rPr>
                <w:rFonts w:asciiTheme="minorHAnsi" w:hAnsiTheme="minorHAnsi" w:cstheme="minorHAnsi"/>
                <w:sz w:val="22"/>
                <w:szCs w:val="22"/>
              </w:rPr>
              <w:t>RPPM.</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Projekt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07.02.00-22-0009/16</w:t>
            </w:r>
            <w:r w:rsidR="007A3A06" w:rsidRPr="00D342ED">
              <w:rPr>
                <w:rFonts w:asciiTheme="minorHAnsi" w:hAnsiTheme="minorHAnsi" w:cstheme="minorHAnsi"/>
                <w:sz w:val="22"/>
                <w:szCs w:val="22"/>
              </w:rPr>
              <w:fldChar w:fldCharType="end"/>
            </w:r>
            <w:r w:rsidR="007A3A06" w:rsidRPr="00D342ED">
              <w:rPr>
                <w:rFonts w:asciiTheme="minorHAnsi" w:hAnsiTheme="minorHAnsi" w:cstheme="minorHAnsi"/>
                <w:sz w:val="22"/>
                <w:szCs w:val="22"/>
              </w:rPr>
              <w:t>-00</w:t>
            </w:r>
            <w:r w:rsidRPr="00D342ED">
              <w:rPr>
                <w:rFonts w:asciiTheme="minorHAnsi" w:hAnsiTheme="minorHAnsi" w:cstheme="minorHAnsi"/>
                <w:sz w:val="22"/>
                <w:szCs w:val="22"/>
              </w:rPr>
              <w:t>, zmieniona</w:t>
            </w:r>
          </w:p>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Aneksem RPPM.</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Projekt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07.02.00-22-0009/16</w:t>
            </w:r>
            <w:r w:rsidR="007A3A06" w:rsidRPr="00D342ED">
              <w:rPr>
                <w:rFonts w:asciiTheme="minorHAnsi" w:hAnsiTheme="minorHAnsi" w:cstheme="minorHAnsi"/>
                <w:sz w:val="22"/>
                <w:szCs w:val="22"/>
              </w:rPr>
              <w:fldChar w:fldCharType="end"/>
            </w:r>
            <w:r w:rsidRPr="00D342ED">
              <w:rPr>
                <w:rFonts w:asciiTheme="minorHAnsi" w:hAnsiTheme="minorHAnsi" w:cstheme="minorHAnsi"/>
                <w:sz w:val="22"/>
                <w:szCs w:val="22"/>
              </w:rPr>
              <w:t>-01 z dnia 28.05.2018 r.</w:t>
            </w:r>
          </w:p>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Aneksem RPPM</w:t>
            </w:r>
            <w:r w:rsidR="007A3A06" w:rsidRPr="00D342ED">
              <w:rPr>
                <w:rFonts w:asciiTheme="minorHAnsi" w:hAnsiTheme="minorHAnsi" w:cstheme="minorHAnsi"/>
                <w:sz w:val="22"/>
                <w:szCs w:val="22"/>
              </w:rPr>
              <w:t>.</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Projekt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07.02.00-22-0009/16</w:t>
            </w:r>
            <w:r w:rsidR="007A3A06" w:rsidRPr="00D342ED">
              <w:rPr>
                <w:rFonts w:asciiTheme="minorHAnsi" w:hAnsiTheme="minorHAnsi" w:cstheme="minorHAnsi"/>
                <w:sz w:val="22"/>
                <w:szCs w:val="22"/>
              </w:rPr>
              <w:fldChar w:fldCharType="end"/>
            </w:r>
            <w:r w:rsidRPr="00D342ED">
              <w:rPr>
                <w:rFonts w:asciiTheme="minorHAnsi" w:hAnsiTheme="minorHAnsi" w:cstheme="minorHAnsi"/>
                <w:sz w:val="22"/>
                <w:szCs w:val="22"/>
              </w:rPr>
              <w:t>-02 z dnia 06.11.2018 r.</w:t>
            </w:r>
          </w:p>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Aneksem RPPM</w:t>
            </w:r>
            <w:r w:rsidR="007A3A06" w:rsidRPr="00D342ED">
              <w:rPr>
                <w:rFonts w:asciiTheme="minorHAnsi" w:hAnsiTheme="minorHAnsi" w:cstheme="minorHAnsi"/>
                <w:sz w:val="22"/>
                <w:szCs w:val="22"/>
              </w:rPr>
              <w:t>.</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Projekt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07.02.00-22-0009/16</w:t>
            </w:r>
            <w:r w:rsidR="007A3A06" w:rsidRPr="00D342ED">
              <w:rPr>
                <w:rFonts w:asciiTheme="minorHAnsi" w:hAnsiTheme="minorHAnsi" w:cstheme="minorHAnsi"/>
                <w:sz w:val="22"/>
                <w:szCs w:val="22"/>
              </w:rPr>
              <w:fldChar w:fldCharType="end"/>
            </w:r>
            <w:r w:rsidRPr="00D342ED">
              <w:rPr>
                <w:rFonts w:asciiTheme="minorHAnsi" w:hAnsiTheme="minorHAnsi" w:cstheme="minorHAnsi"/>
                <w:sz w:val="22"/>
                <w:szCs w:val="22"/>
              </w:rPr>
              <w:t>-03 z dnia 15.05.2019 r.</w:t>
            </w:r>
          </w:p>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Aneksem RPPM</w:t>
            </w:r>
            <w:r w:rsidR="007A3A06" w:rsidRPr="00D342ED">
              <w:rPr>
                <w:rFonts w:asciiTheme="minorHAnsi" w:hAnsiTheme="minorHAnsi" w:cstheme="minorHAnsi"/>
                <w:sz w:val="22"/>
                <w:szCs w:val="22"/>
              </w:rPr>
              <w:t>.</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Projekt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07.02.00-22-0009/16</w:t>
            </w:r>
            <w:r w:rsidR="007A3A06" w:rsidRPr="00D342ED">
              <w:rPr>
                <w:rFonts w:asciiTheme="minorHAnsi" w:hAnsiTheme="minorHAnsi" w:cstheme="minorHAnsi"/>
                <w:sz w:val="22"/>
                <w:szCs w:val="22"/>
              </w:rPr>
              <w:fldChar w:fldCharType="end"/>
            </w:r>
            <w:r w:rsidRPr="00D342ED">
              <w:rPr>
                <w:rFonts w:asciiTheme="minorHAnsi" w:hAnsiTheme="minorHAnsi" w:cstheme="minorHAnsi"/>
                <w:sz w:val="22"/>
                <w:szCs w:val="22"/>
              </w:rPr>
              <w:t>-04 z dnia 20.01.2020 r.</w:t>
            </w:r>
          </w:p>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Aneksem RPPM</w:t>
            </w:r>
            <w:r w:rsidR="007A3A06" w:rsidRPr="00D342ED">
              <w:rPr>
                <w:rFonts w:asciiTheme="minorHAnsi" w:hAnsiTheme="minorHAnsi" w:cstheme="minorHAnsi"/>
                <w:sz w:val="22"/>
                <w:szCs w:val="22"/>
              </w:rPr>
              <w:t>.</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Projekt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07.02.00-22-0009/16</w:t>
            </w:r>
            <w:r w:rsidR="007A3A06" w:rsidRPr="00D342ED">
              <w:rPr>
                <w:rFonts w:asciiTheme="minorHAnsi" w:hAnsiTheme="minorHAnsi" w:cstheme="minorHAnsi"/>
                <w:sz w:val="22"/>
                <w:szCs w:val="22"/>
              </w:rPr>
              <w:fldChar w:fldCharType="end"/>
            </w:r>
            <w:r w:rsidRPr="00D342ED">
              <w:rPr>
                <w:rFonts w:asciiTheme="minorHAnsi" w:hAnsiTheme="minorHAnsi" w:cstheme="minorHAnsi"/>
                <w:sz w:val="22"/>
                <w:szCs w:val="22"/>
              </w:rPr>
              <w:t>-05 z dnia 17.06.2020</w:t>
            </w:r>
            <w:r w:rsidR="00B33A33" w:rsidRPr="00D342ED">
              <w:rPr>
                <w:rFonts w:asciiTheme="minorHAnsi" w:hAnsiTheme="minorHAnsi" w:cstheme="minorHAnsi"/>
                <w:sz w:val="22"/>
                <w:szCs w:val="22"/>
              </w:rPr>
              <w:t> </w:t>
            </w:r>
            <w:r w:rsidRPr="00D342ED">
              <w:rPr>
                <w:rFonts w:asciiTheme="minorHAnsi" w:hAnsiTheme="minorHAnsi" w:cstheme="minorHAnsi"/>
                <w:sz w:val="22"/>
                <w:szCs w:val="22"/>
              </w:rPr>
              <w:t>r.</w:t>
            </w:r>
          </w:p>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Aneksem RPPM</w:t>
            </w:r>
            <w:r w:rsidR="007A3A06" w:rsidRPr="00D342ED">
              <w:rPr>
                <w:rFonts w:asciiTheme="minorHAnsi" w:hAnsiTheme="minorHAnsi" w:cstheme="minorHAnsi"/>
                <w:sz w:val="22"/>
                <w:szCs w:val="22"/>
              </w:rPr>
              <w:t>.</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Projekt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07.02.00-22-0009/16</w:t>
            </w:r>
            <w:r w:rsidR="007A3A06" w:rsidRPr="00D342ED">
              <w:rPr>
                <w:rFonts w:asciiTheme="minorHAnsi" w:hAnsiTheme="minorHAnsi" w:cstheme="minorHAnsi"/>
                <w:sz w:val="22"/>
                <w:szCs w:val="22"/>
              </w:rPr>
              <w:fldChar w:fldCharType="end"/>
            </w:r>
            <w:r w:rsidRPr="00D342ED">
              <w:rPr>
                <w:rFonts w:asciiTheme="minorHAnsi" w:hAnsiTheme="minorHAnsi" w:cstheme="minorHAnsi"/>
                <w:sz w:val="22"/>
                <w:szCs w:val="22"/>
              </w:rPr>
              <w:t>-06 z dnia 05.10.2020 r.</w:t>
            </w:r>
          </w:p>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Aneksem RPPM</w:t>
            </w:r>
            <w:r w:rsidR="007A3A06" w:rsidRPr="00D342ED">
              <w:rPr>
                <w:rFonts w:asciiTheme="minorHAnsi" w:hAnsiTheme="minorHAnsi" w:cstheme="minorHAnsi"/>
                <w:sz w:val="22"/>
                <w:szCs w:val="22"/>
              </w:rPr>
              <w:t>.</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Projekt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07.02.00-22-0009/16</w:t>
            </w:r>
            <w:r w:rsidR="007A3A06" w:rsidRPr="00D342ED">
              <w:rPr>
                <w:rFonts w:asciiTheme="minorHAnsi" w:hAnsiTheme="minorHAnsi" w:cstheme="minorHAnsi"/>
                <w:sz w:val="22"/>
                <w:szCs w:val="22"/>
              </w:rPr>
              <w:fldChar w:fldCharType="end"/>
            </w:r>
            <w:r w:rsidRPr="00D342ED">
              <w:rPr>
                <w:rFonts w:asciiTheme="minorHAnsi" w:hAnsiTheme="minorHAnsi" w:cstheme="minorHAnsi"/>
                <w:sz w:val="22"/>
                <w:szCs w:val="22"/>
              </w:rPr>
              <w:t>-07 z dnia 02.02.2021 r.</w:t>
            </w:r>
          </w:p>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Aneksem RPPM</w:t>
            </w:r>
            <w:r w:rsidR="007A3A06" w:rsidRPr="00D342ED">
              <w:rPr>
                <w:rFonts w:asciiTheme="minorHAnsi" w:hAnsiTheme="minorHAnsi" w:cstheme="minorHAnsi"/>
                <w:sz w:val="22"/>
                <w:szCs w:val="22"/>
              </w:rPr>
              <w:t>.</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Projekt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07.02.00-22-0009/16</w:t>
            </w:r>
            <w:r w:rsidR="007A3A06" w:rsidRPr="00D342ED">
              <w:rPr>
                <w:rFonts w:asciiTheme="minorHAnsi" w:hAnsiTheme="minorHAnsi" w:cstheme="minorHAnsi"/>
                <w:sz w:val="22"/>
                <w:szCs w:val="22"/>
              </w:rPr>
              <w:fldChar w:fldCharType="end"/>
            </w:r>
            <w:r w:rsidRPr="00D342ED">
              <w:rPr>
                <w:rFonts w:asciiTheme="minorHAnsi" w:hAnsiTheme="minorHAnsi" w:cstheme="minorHAnsi"/>
                <w:sz w:val="22"/>
                <w:szCs w:val="22"/>
              </w:rPr>
              <w:t>-08 z dnia 27.05.2021 r.</w:t>
            </w:r>
          </w:p>
          <w:p w:rsidR="000C6EE1" w:rsidRPr="00D342ED" w:rsidRDefault="000C6EE1" w:rsidP="00757039">
            <w:pPr>
              <w:spacing w:after="120" w:line="276" w:lineRule="auto"/>
              <w:rPr>
                <w:rFonts w:asciiTheme="minorHAnsi" w:hAnsiTheme="minorHAnsi" w:cstheme="minorHAnsi"/>
                <w:sz w:val="22"/>
                <w:szCs w:val="22"/>
              </w:rPr>
            </w:pPr>
            <w:r w:rsidRPr="00D342ED">
              <w:rPr>
                <w:rFonts w:asciiTheme="minorHAnsi" w:hAnsiTheme="minorHAnsi" w:cstheme="minorHAnsi"/>
                <w:sz w:val="22"/>
                <w:szCs w:val="22"/>
              </w:rPr>
              <w:t>Aneksem RPPM</w:t>
            </w:r>
            <w:r w:rsidR="007A3A06" w:rsidRPr="00D342ED">
              <w:rPr>
                <w:rFonts w:asciiTheme="minorHAnsi" w:hAnsiTheme="minorHAnsi" w:cstheme="minorHAnsi"/>
                <w:sz w:val="22"/>
                <w:szCs w:val="22"/>
              </w:rPr>
              <w:t>.</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Projekt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07.02.00-22-0009/16</w:t>
            </w:r>
            <w:r w:rsidR="007A3A06" w:rsidRPr="00D342ED">
              <w:rPr>
                <w:rFonts w:asciiTheme="minorHAnsi" w:hAnsiTheme="minorHAnsi" w:cstheme="minorHAnsi"/>
                <w:sz w:val="22"/>
                <w:szCs w:val="22"/>
              </w:rPr>
              <w:fldChar w:fldCharType="end"/>
            </w:r>
            <w:r w:rsidRPr="00D342ED">
              <w:rPr>
                <w:rFonts w:asciiTheme="minorHAnsi" w:hAnsiTheme="minorHAnsi" w:cstheme="minorHAnsi"/>
                <w:sz w:val="22"/>
                <w:szCs w:val="22"/>
              </w:rPr>
              <w:t>-</w:t>
            </w:r>
            <w:r w:rsidR="007A3A06" w:rsidRPr="00D342ED">
              <w:rPr>
                <w:rFonts w:asciiTheme="minorHAnsi" w:hAnsiTheme="minorHAnsi" w:cstheme="minorHAnsi"/>
                <w:sz w:val="22"/>
                <w:szCs w:val="22"/>
              </w:rPr>
              <w:fldChar w:fldCharType="begin"/>
            </w:r>
            <w:r w:rsidR="007A3A06" w:rsidRPr="00D342ED">
              <w:rPr>
                <w:rFonts w:asciiTheme="minorHAnsi" w:hAnsiTheme="minorHAnsi" w:cstheme="minorHAnsi"/>
                <w:sz w:val="22"/>
                <w:szCs w:val="22"/>
              </w:rPr>
              <w:instrText xml:space="preserve"> DOCPROPERTY  "Liczba Aneksów"  \* MERGEFORMAT </w:instrText>
            </w:r>
            <w:r w:rsidR="007A3A06" w:rsidRPr="00D342ED">
              <w:rPr>
                <w:rFonts w:asciiTheme="minorHAnsi" w:hAnsiTheme="minorHAnsi" w:cstheme="minorHAnsi"/>
                <w:sz w:val="22"/>
                <w:szCs w:val="22"/>
              </w:rPr>
              <w:fldChar w:fldCharType="separate"/>
            </w:r>
            <w:r w:rsidR="007A3A06" w:rsidRPr="00D342ED">
              <w:rPr>
                <w:rFonts w:asciiTheme="minorHAnsi" w:hAnsiTheme="minorHAnsi" w:cstheme="minorHAnsi"/>
                <w:sz w:val="22"/>
                <w:szCs w:val="22"/>
              </w:rPr>
              <w:t>09</w:t>
            </w:r>
            <w:r w:rsidR="007A3A06" w:rsidRPr="00D342ED">
              <w:rPr>
                <w:rFonts w:asciiTheme="minorHAnsi" w:hAnsiTheme="minorHAnsi" w:cstheme="minorHAnsi"/>
                <w:sz w:val="22"/>
                <w:szCs w:val="22"/>
              </w:rPr>
              <w:fldChar w:fldCharType="end"/>
            </w:r>
            <w:r w:rsidRPr="00D342ED">
              <w:rPr>
                <w:rFonts w:asciiTheme="minorHAnsi" w:hAnsiTheme="minorHAnsi" w:cstheme="minorHAnsi"/>
                <w:sz w:val="22"/>
                <w:szCs w:val="22"/>
              </w:rPr>
              <w:t xml:space="preserve"> z dnia 25.11.2021 r.</w:t>
            </w:r>
          </w:p>
        </w:tc>
      </w:tr>
      <w:tr w:rsidR="000C6EE1" w:rsidRPr="00D342ED" w:rsidTr="00FF4DAC">
        <w:trPr>
          <w:trHeight w:val="456"/>
        </w:trPr>
        <w:tc>
          <w:tcPr>
            <w:tcW w:w="2632" w:type="dxa"/>
            <w:gridSpan w:val="5"/>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Cs/>
                <w:sz w:val="22"/>
                <w:szCs w:val="22"/>
              </w:rPr>
            </w:pPr>
            <w:r w:rsidRPr="00D342ED">
              <w:rPr>
                <w:rFonts w:asciiTheme="minorHAnsi" w:hAnsiTheme="minorHAnsi" w:cstheme="minorHAnsi"/>
                <w:iCs/>
                <w:sz w:val="22"/>
                <w:szCs w:val="22"/>
              </w:rPr>
              <w:t>Data podpisania umowy</w:t>
            </w:r>
          </w:p>
        </w:tc>
        <w:tc>
          <w:tcPr>
            <w:tcW w:w="8318" w:type="dxa"/>
            <w:gridSpan w:val="8"/>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20.03.2017 r. </w:t>
            </w:r>
          </w:p>
        </w:tc>
      </w:tr>
      <w:tr w:rsidR="000C6EE1" w:rsidRPr="00D342ED" w:rsidTr="00FF4DAC">
        <w:trPr>
          <w:trHeight w:val="534"/>
        </w:trPr>
        <w:tc>
          <w:tcPr>
            <w:tcW w:w="2632" w:type="dxa"/>
            <w:gridSpan w:val="5"/>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Cs/>
                <w:sz w:val="22"/>
                <w:szCs w:val="22"/>
              </w:rPr>
            </w:pPr>
            <w:r w:rsidRPr="00D342ED">
              <w:rPr>
                <w:rFonts w:asciiTheme="minorHAnsi" w:hAnsiTheme="minorHAnsi" w:cstheme="minorHAnsi"/>
                <w:iCs/>
                <w:sz w:val="22"/>
                <w:szCs w:val="22"/>
              </w:rPr>
              <w:t>Nazwa Projektu</w:t>
            </w:r>
          </w:p>
        </w:tc>
        <w:tc>
          <w:tcPr>
            <w:tcW w:w="8318" w:type="dxa"/>
            <w:gridSpan w:val="8"/>
            <w:tcBorders>
              <w:top w:val="single" w:sz="4" w:space="0" w:color="auto"/>
              <w:left w:val="single" w:sz="4" w:space="0" w:color="auto"/>
              <w:bottom w:val="single" w:sz="4" w:space="0" w:color="auto"/>
              <w:right w:val="single" w:sz="4" w:space="0" w:color="auto"/>
            </w:tcBorders>
            <w:vAlign w:val="center"/>
            <w:hideMark/>
          </w:tcPr>
          <w:p w:rsidR="000C6EE1" w:rsidRPr="00D342ED" w:rsidRDefault="0058455F"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fldChar w:fldCharType="begin"/>
            </w:r>
            <w:r w:rsidRPr="00D342ED">
              <w:rPr>
                <w:rFonts w:asciiTheme="minorHAnsi" w:hAnsiTheme="minorHAnsi" w:cstheme="minorHAnsi"/>
                <w:sz w:val="22"/>
                <w:szCs w:val="22"/>
              </w:rPr>
              <w:instrText xml:space="preserve"> DOCPROPERTY  Temat  \* MERGEFORMAT </w:instrText>
            </w:r>
            <w:r w:rsidRPr="00D342ED">
              <w:rPr>
                <w:rFonts w:asciiTheme="minorHAnsi" w:hAnsiTheme="minorHAnsi" w:cstheme="minorHAnsi"/>
                <w:sz w:val="22"/>
                <w:szCs w:val="22"/>
              </w:rPr>
              <w:fldChar w:fldCharType="separate"/>
            </w:r>
            <w:r w:rsidRPr="00D342ED">
              <w:rPr>
                <w:rFonts w:asciiTheme="minorHAnsi" w:hAnsiTheme="minorHAnsi" w:cstheme="minorHAnsi"/>
                <w:sz w:val="22"/>
                <w:szCs w:val="22"/>
              </w:rPr>
              <w:t xml:space="preserve">Wdrożenie systemu elektronicznej dokumentacji medycznej z funkcjonalnością </w:t>
            </w:r>
            <w:proofErr w:type="spellStart"/>
            <w:r w:rsidRPr="00D342ED">
              <w:rPr>
                <w:rFonts w:asciiTheme="minorHAnsi" w:hAnsiTheme="minorHAnsi" w:cstheme="minorHAnsi"/>
                <w:sz w:val="22"/>
                <w:szCs w:val="22"/>
              </w:rPr>
              <w:t>przesyłu</w:t>
            </w:r>
            <w:proofErr w:type="spellEnd"/>
            <w:r w:rsidRPr="00D342ED">
              <w:rPr>
                <w:rFonts w:asciiTheme="minorHAnsi" w:hAnsiTheme="minorHAnsi" w:cstheme="minorHAnsi"/>
                <w:sz w:val="22"/>
                <w:szCs w:val="22"/>
              </w:rPr>
              <w:t xml:space="preserve"> danych obrazowych w podmiotach leczniczych subregionu słupskiego wraz z niezbędną infrastrukturą</w:t>
            </w:r>
            <w:r w:rsidRPr="00D342ED">
              <w:rPr>
                <w:rFonts w:asciiTheme="minorHAnsi" w:hAnsiTheme="minorHAnsi" w:cstheme="minorHAnsi"/>
                <w:sz w:val="22"/>
                <w:szCs w:val="22"/>
              </w:rPr>
              <w:fldChar w:fldCharType="end"/>
            </w:r>
            <w:r w:rsidR="00B00D89" w:rsidRPr="00D342ED">
              <w:rPr>
                <w:rFonts w:asciiTheme="minorHAnsi" w:hAnsiTheme="minorHAnsi" w:cstheme="minorHAnsi"/>
                <w:sz w:val="22"/>
                <w:szCs w:val="22"/>
              </w:rPr>
              <w:t>.</w:t>
            </w:r>
          </w:p>
        </w:tc>
      </w:tr>
      <w:tr w:rsidR="000C6EE1" w:rsidRPr="00D342ED" w:rsidTr="00FF4DAC">
        <w:trPr>
          <w:trHeight w:val="527"/>
        </w:trPr>
        <w:tc>
          <w:tcPr>
            <w:tcW w:w="2632" w:type="dxa"/>
            <w:gridSpan w:val="5"/>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Cs/>
                <w:sz w:val="22"/>
                <w:szCs w:val="22"/>
              </w:rPr>
            </w:pPr>
            <w:r w:rsidRPr="00D342ED">
              <w:rPr>
                <w:rFonts w:asciiTheme="minorHAnsi" w:hAnsiTheme="minorHAnsi" w:cstheme="minorHAnsi"/>
                <w:iCs/>
                <w:sz w:val="22"/>
                <w:szCs w:val="22"/>
              </w:rPr>
              <w:t>Beneficjent</w:t>
            </w:r>
          </w:p>
        </w:tc>
        <w:tc>
          <w:tcPr>
            <w:tcW w:w="8318" w:type="dxa"/>
            <w:gridSpan w:val="8"/>
            <w:tcBorders>
              <w:top w:val="single" w:sz="4" w:space="0" w:color="auto"/>
              <w:left w:val="single" w:sz="4" w:space="0" w:color="auto"/>
              <w:bottom w:val="single" w:sz="4" w:space="0" w:color="auto"/>
              <w:right w:val="single" w:sz="4" w:space="0" w:color="auto"/>
            </w:tcBorders>
            <w:vAlign w:val="center"/>
            <w:hideMark/>
          </w:tcPr>
          <w:p w:rsidR="000C6EE1" w:rsidRPr="00D342ED" w:rsidRDefault="007A3A06"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fldChar w:fldCharType="begin"/>
            </w:r>
            <w:r w:rsidRPr="00D342ED">
              <w:rPr>
                <w:rFonts w:asciiTheme="minorHAnsi" w:hAnsiTheme="minorHAnsi" w:cstheme="minorHAnsi"/>
                <w:sz w:val="22"/>
                <w:szCs w:val="22"/>
              </w:rPr>
              <w:instrText xml:space="preserve"> DOCPROPERTY  Beneficjent  \* MERGEFORMAT </w:instrText>
            </w:r>
            <w:r w:rsidRPr="00D342ED">
              <w:rPr>
                <w:rFonts w:asciiTheme="minorHAnsi" w:hAnsiTheme="minorHAnsi" w:cstheme="minorHAnsi"/>
                <w:sz w:val="22"/>
                <w:szCs w:val="22"/>
              </w:rPr>
              <w:fldChar w:fldCharType="separate"/>
            </w:r>
            <w:r w:rsidRPr="00D342ED">
              <w:rPr>
                <w:rFonts w:asciiTheme="minorHAnsi" w:hAnsiTheme="minorHAnsi" w:cstheme="minorHAnsi"/>
                <w:sz w:val="22"/>
                <w:szCs w:val="22"/>
              </w:rPr>
              <w:t>Samodzielny Publiczny Miejski Zakład Opieki Zdrowotnej w Słupsku</w:t>
            </w:r>
            <w:r w:rsidRPr="00D342ED">
              <w:rPr>
                <w:rFonts w:asciiTheme="minorHAnsi" w:hAnsiTheme="minorHAnsi" w:cstheme="minorHAnsi"/>
                <w:sz w:val="22"/>
                <w:szCs w:val="22"/>
              </w:rPr>
              <w:fldChar w:fldCharType="end"/>
            </w:r>
            <w:r w:rsidR="000C6EE1" w:rsidRPr="00D342ED">
              <w:rPr>
                <w:rFonts w:asciiTheme="minorHAnsi" w:hAnsiTheme="minorHAnsi" w:cstheme="minorHAnsi"/>
                <w:sz w:val="22"/>
                <w:szCs w:val="22"/>
              </w:rPr>
              <w:t xml:space="preserve"> </w:t>
            </w:r>
          </w:p>
        </w:tc>
      </w:tr>
      <w:tr w:rsidR="000C6EE1" w:rsidRPr="00D342ED" w:rsidTr="00FF4DAC">
        <w:trPr>
          <w:trHeight w:val="521"/>
        </w:trPr>
        <w:tc>
          <w:tcPr>
            <w:tcW w:w="2632" w:type="dxa"/>
            <w:gridSpan w:val="5"/>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Cs/>
                <w:sz w:val="22"/>
                <w:szCs w:val="22"/>
              </w:rPr>
            </w:pPr>
            <w:r w:rsidRPr="00D342ED">
              <w:rPr>
                <w:rFonts w:asciiTheme="minorHAnsi" w:hAnsiTheme="minorHAnsi" w:cstheme="minorHAnsi"/>
                <w:iCs/>
                <w:sz w:val="22"/>
                <w:szCs w:val="22"/>
              </w:rPr>
              <w:t>Adres jednostki kontrolowanej</w:t>
            </w:r>
          </w:p>
        </w:tc>
        <w:tc>
          <w:tcPr>
            <w:tcW w:w="8318" w:type="dxa"/>
            <w:gridSpan w:val="8"/>
            <w:tcBorders>
              <w:top w:val="single" w:sz="4" w:space="0" w:color="auto"/>
              <w:left w:val="single" w:sz="4" w:space="0" w:color="auto"/>
              <w:bottom w:val="single" w:sz="4" w:space="0" w:color="auto"/>
              <w:right w:val="single" w:sz="4" w:space="0" w:color="auto"/>
            </w:tcBorders>
            <w:vAlign w:val="center"/>
            <w:hideMark/>
          </w:tcPr>
          <w:p w:rsidR="000C6EE1" w:rsidRPr="00D342ED" w:rsidRDefault="00B33A33" w:rsidP="00757039">
            <w:pPr>
              <w:spacing w:line="276" w:lineRule="auto"/>
              <w:rPr>
                <w:rFonts w:asciiTheme="minorHAnsi" w:hAnsiTheme="minorHAnsi" w:cstheme="minorHAnsi"/>
                <w:sz w:val="22"/>
                <w:szCs w:val="22"/>
              </w:rPr>
            </w:pPr>
            <w:r w:rsidRPr="00D342ED">
              <w:rPr>
                <w:rFonts w:asciiTheme="minorHAnsi" w:hAnsiTheme="minorHAnsi" w:cstheme="minorHAnsi"/>
                <w:bCs/>
                <w:sz w:val="22"/>
                <w:szCs w:val="22"/>
              </w:rPr>
              <w:fldChar w:fldCharType="begin"/>
            </w:r>
            <w:r w:rsidRPr="00D342ED">
              <w:rPr>
                <w:rFonts w:asciiTheme="minorHAnsi" w:hAnsiTheme="minorHAnsi" w:cstheme="minorHAnsi"/>
                <w:bCs/>
                <w:sz w:val="22"/>
                <w:szCs w:val="22"/>
              </w:rPr>
              <w:instrText xml:space="preserve"> DOCPROPERTY  Adres  \* MERGEFORMAT </w:instrText>
            </w:r>
            <w:r w:rsidRPr="00D342ED">
              <w:rPr>
                <w:rFonts w:asciiTheme="minorHAnsi" w:hAnsiTheme="minorHAnsi" w:cstheme="minorHAnsi"/>
                <w:bCs/>
                <w:sz w:val="22"/>
                <w:szCs w:val="22"/>
              </w:rPr>
              <w:fldChar w:fldCharType="separate"/>
            </w:r>
            <w:r w:rsidRPr="00D342ED">
              <w:rPr>
                <w:rFonts w:asciiTheme="minorHAnsi" w:hAnsiTheme="minorHAnsi" w:cstheme="minorHAnsi"/>
                <w:bCs/>
                <w:sz w:val="22"/>
                <w:szCs w:val="22"/>
              </w:rPr>
              <w:t>ul. Juliana Tuwima 37, 76-200 Słupsk</w:t>
            </w:r>
            <w:r w:rsidRPr="00D342ED">
              <w:rPr>
                <w:rFonts w:asciiTheme="minorHAnsi" w:hAnsiTheme="minorHAnsi" w:cstheme="minorHAnsi"/>
                <w:bCs/>
                <w:sz w:val="22"/>
                <w:szCs w:val="22"/>
              </w:rPr>
              <w:fldChar w:fldCharType="end"/>
            </w:r>
          </w:p>
        </w:tc>
      </w:tr>
      <w:tr w:rsidR="000C6EE1" w:rsidRPr="00D342ED" w:rsidTr="00FF4DAC">
        <w:trPr>
          <w:trHeight w:val="865"/>
        </w:trPr>
        <w:tc>
          <w:tcPr>
            <w:tcW w:w="1316" w:type="dxa"/>
            <w:gridSpan w:val="2"/>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Cs/>
                <w:sz w:val="22"/>
                <w:szCs w:val="22"/>
              </w:rPr>
            </w:pPr>
            <w:r w:rsidRPr="00D342ED">
              <w:rPr>
                <w:rFonts w:asciiTheme="minorHAnsi" w:hAnsiTheme="minorHAnsi" w:cstheme="minorHAnsi"/>
                <w:iCs/>
                <w:sz w:val="22"/>
                <w:szCs w:val="22"/>
              </w:rPr>
              <w:t>Projekt partnerski</w:t>
            </w:r>
          </w:p>
        </w:tc>
        <w:tc>
          <w:tcPr>
            <w:tcW w:w="1316" w:type="dxa"/>
            <w:gridSpan w:val="3"/>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Cs/>
                <w:sz w:val="22"/>
                <w:szCs w:val="22"/>
              </w:rPr>
            </w:pPr>
            <w:r w:rsidRPr="00D342ED">
              <w:rPr>
                <w:rFonts w:asciiTheme="minorHAnsi" w:hAnsiTheme="minorHAnsi" w:cstheme="minorHAnsi"/>
                <w:iCs/>
                <w:sz w:val="22"/>
                <w:szCs w:val="22"/>
              </w:rPr>
              <w:t>Nazwa partnera</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6E3F26">
            <w:pPr>
              <w:spacing w:line="276" w:lineRule="auto"/>
              <w:rPr>
                <w:rFonts w:asciiTheme="minorHAnsi" w:hAnsiTheme="minorHAnsi" w:cstheme="minorHAnsi"/>
                <w:sz w:val="22"/>
                <w:szCs w:val="22"/>
              </w:rPr>
            </w:pPr>
            <w:r w:rsidRPr="00D342ED">
              <w:rPr>
                <w:rFonts w:asciiTheme="minorHAnsi" w:hAnsiTheme="minorHAnsi" w:cstheme="minorHAnsi"/>
                <w:sz w:val="22"/>
                <w:szCs w:val="22"/>
              </w:rPr>
              <w:t>tak/</w:t>
            </w:r>
            <w:r w:rsidRPr="00D342ED">
              <w:rPr>
                <w:rFonts w:asciiTheme="minorHAnsi" w:hAnsiTheme="minorHAnsi" w:cstheme="minorHAnsi"/>
                <w:strike/>
                <w:sz w:val="22"/>
                <w:szCs w:val="22"/>
              </w:rPr>
              <w:t>nie</w:t>
            </w:r>
          </w:p>
        </w:tc>
        <w:tc>
          <w:tcPr>
            <w:tcW w:w="7657" w:type="dxa"/>
            <w:gridSpan w:val="6"/>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pStyle w:val="Akapitzlist"/>
              <w:numPr>
                <w:ilvl w:val="0"/>
                <w:numId w:val="36"/>
              </w:numPr>
              <w:spacing w:line="276" w:lineRule="auto"/>
              <w:ind w:left="316"/>
              <w:rPr>
                <w:rFonts w:asciiTheme="minorHAnsi" w:hAnsiTheme="minorHAnsi" w:cstheme="minorHAnsi"/>
                <w:sz w:val="22"/>
                <w:szCs w:val="22"/>
              </w:rPr>
            </w:pPr>
            <w:r w:rsidRPr="00D342ED">
              <w:rPr>
                <w:rFonts w:asciiTheme="minorHAnsi" w:hAnsiTheme="minorHAnsi" w:cstheme="minorHAnsi"/>
                <w:sz w:val="22"/>
                <w:szCs w:val="22"/>
              </w:rPr>
              <w:t>Szpital Miejski w Miastku Sp. z o.o., 77-200 Miastko, ul. gen. Wybickiego 30;</w:t>
            </w:r>
          </w:p>
          <w:p w:rsidR="000C6EE1" w:rsidRPr="00D342ED" w:rsidRDefault="000C6EE1" w:rsidP="00757039">
            <w:pPr>
              <w:pStyle w:val="Akapitzlist"/>
              <w:numPr>
                <w:ilvl w:val="0"/>
                <w:numId w:val="36"/>
              </w:numPr>
              <w:spacing w:line="276" w:lineRule="auto"/>
              <w:ind w:left="316"/>
              <w:rPr>
                <w:rFonts w:asciiTheme="minorHAnsi" w:hAnsiTheme="minorHAnsi" w:cstheme="minorHAnsi"/>
                <w:sz w:val="22"/>
                <w:szCs w:val="22"/>
              </w:rPr>
            </w:pPr>
            <w:r w:rsidRPr="00D342ED">
              <w:rPr>
                <w:rFonts w:asciiTheme="minorHAnsi" w:hAnsiTheme="minorHAnsi" w:cstheme="minorHAnsi"/>
                <w:sz w:val="22"/>
                <w:szCs w:val="22"/>
              </w:rPr>
              <w:t>„SALUS” Sp. z o.o., 76-200 Słupsk, ul. Zielona 8</w:t>
            </w:r>
          </w:p>
        </w:tc>
      </w:tr>
      <w:tr w:rsidR="000C6EE1" w:rsidRPr="00D342ED" w:rsidTr="00FF4DAC">
        <w:trPr>
          <w:trHeight w:val="529"/>
        </w:trPr>
        <w:tc>
          <w:tcPr>
            <w:tcW w:w="2632" w:type="dxa"/>
            <w:gridSpan w:val="5"/>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Cs/>
                <w:sz w:val="22"/>
                <w:szCs w:val="22"/>
              </w:rPr>
            </w:pPr>
            <w:r w:rsidRPr="00D342ED">
              <w:rPr>
                <w:rFonts w:asciiTheme="minorHAnsi" w:hAnsiTheme="minorHAnsi" w:cstheme="minorHAnsi"/>
                <w:iCs/>
                <w:sz w:val="22"/>
                <w:szCs w:val="22"/>
              </w:rPr>
              <w:t>Miejsce realizacji projektu</w:t>
            </w:r>
          </w:p>
        </w:tc>
        <w:tc>
          <w:tcPr>
            <w:tcW w:w="8318" w:type="dxa"/>
            <w:gridSpan w:val="8"/>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Miasto Słupsk i Miastko </w:t>
            </w:r>
          </w:p>
        </w:tc>
      </w:tr>
      <w:tr w:rsidR="000C6EE1" w:rsidRPr="00D342ED" w:rsidTr="00FF4DAC">
        <w:trPr>
          <w:trHeight w:val="523"/>
        </w:trPr>
        <w:tc>
          <w:tcPr>
            <w:tcW w:w="2632" w:type="dxa"/>
            <w:gridSpan w:val="5"/>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Cs/>
                <w:sz w:val="22"/>
                <w:szCs w:val="22"/>
              </w:rPr>
            </w:pPr>
            <w:r w:rsidRPr="00D342ED">
              <w:rPr>
                <w:rFonts w:asciiTheme="minorHAnsi" w:hAnsiTheme="minorHAnsi" w:cstheme="minorHAnsi"/>
                <w:iCs/>
                <w:sz w:val="22"/>
                <w:szCs w:val="22"/>
              </w:rPr>
              <w:t>Rodzaj/typ</w:t>
            </w:r>
            <w:r w:rsidRPr="00D342ED">
              <w:rPr>
                <w:rStyle w:val="Odwoanieprzypisudolnego"/>
                <w:rFonts w:asciiTheme="minorHAnsi" w:hAnsiTheme="minorHAnsi" w:cstheme="minorHAnsi"/>
                <w:iCs/>
                <w:sz w:val="22"/>
                <w:szCs w:val="22"/>
              </w:rPr>
              <w:footnoteReference w:id="1"/>
            </w:r>
            <w:r w:rsidRPr="00D342ED">
              <w:rPr>
                <w:rFonts w:asciiTheme="minorHAnsi" w:hAnsiTheme="minorHAnsi" w:cstheme="minorHAnsi"/>
                <w:iCs/>
                <w:sz w:val="22"/>
                <w:szCs w:val="22"/>
              </w:rPr>
              <w:t xml:space="preserve"> kontroli</w:t>
            </w:r>
          </w:p>
        </w:tc>
        <w:tc>
          <w:tcPr>
            <w:tcW w:w="8318" w:type="dxa"/>
            <w:gridSpan w:val="8"/>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Planowa, na zakończenie realizacji projektu.</w:t>
            </w:r>
          </w:p>
        </w:tc>
      </w:tr>
      <w:tr w:rsidR="000C6EE1" w:rsidRPr="00D342ED" w:rsidTr="00FF4DAC">
        <w:trPr>
          <w:trHeight w:val="904"/>
        </w:trPr>
        <w:tc>
          <w:tcPr>
            <w:tcW w:w="10950" w:type="dxa"/>
            <w:gridSpan w:val="13"/>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Jednostka kontrolowana została poinformowana o przeprowadzeniu przedmiotowej kontroli pismem o sygn. </w:t>
            </w:r>
          </w:p>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DPR-K.44.1.2018, EOD 25908/05/2023 z dnia 16.05.2023</w:t>
            </w:r>
            <w:r w:rsidR="004C51C1" w:rsidRPr="00D342ED">
              <w:rPr>
                <w:rFonts w:asciiTheme="minorHAnsi" w:hAnsiTheme="minorHAnsi" w:cstheme="minorHAnsi"/>
                <w:sz w:val="22"/>
                <w:szCs w:val="22"/>
              </w:rPr>
              <w:t> </w:t>
            </w:r>
            <w:r w:rsidRPr="00D342ED">
              <w:rPr>
                <w:rFonts w:asciiTheme="minorHAnsi" w:hAnsiTheme="minorHAnsi" w:cstheme="minorHAnsi"/>
                <w:sz w:val="22"/>
                <w:szCs w:val="22"/>
              </w:rPr>
              <w:t xml:space="preserve">r.  </w:t>
            </w:r>
          </w:p>
        </w:tc>
      </w:tr>
      <w:tr w:rsidR="000C6EE1"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0C6EE1" w:rsidRPr="00D342ED" w:rsidRDefault="000C6EE1" w:rsidP="00757039">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1.1 Skład Zespołu Kontrolującego Instytucji Zarządzającej</w:t>
            </w:r>
          </w:p>
        </w:tc>
      </w:tr>
      <w:tr w:rsidR="000C6EE1" w:rsidRPr="00D342ED" w:rsidTr="00FF4DAC">
        <w:trPr>
          <w:trHeight w:val="191"/>
        </w:trPr>
        <w:tc>
          <w:tcPr>
            <w:tcW w:w="597" w:type="dxa"/>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
                <w:sz w:val="22"/>
                <w:szCs w:val="22"/>
              </w:rPr>
            </w:pPr>
            <w:r w:rsidRPr="00D342ED">
              <w:rPr>
                <w:rFonts w:asciiTheme="minorHAnsi" w:hAnsiTheme="minorHAnsi" w:cstheme="minorHAnsi"/>
                <w:i/>
                <w:sz w:val="22"/>
                <w:szCs w:val="22"/>
              </w:rPr>
              <w:t>Lp.</w:t>
            </w:r>
          </w:p>
        </w:tc>
        <w:tc>
          <w:tcPr>
            <w:tcW w:w="2375" w:type="dxa"/>
            <w:gridSpan w:val="5"/>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
                <w:sz w:val="22"/>
                <w:szCs w:val="22"/>
              </w:rPr>
            </w:pPr>
            <w:r w:rsidRPr="00D342ED">
              <w:rPr>
                <w:rFonts w:asciiTheme="minorHAnsi" w:hAnsiTheme="minorHAnsi" w:cstheme="minorHAnsi"/>
                <w:i/>
                <w:sz w:val="22"/>
                <w:szCs w:val="22"/>
              </w:rPr>
              <w:t>Imię i nazwisko</w:t>
            </w:r>
          </w:p>
        </w:tc>
        <w:tc>
          <w:tcPr>
            <w:tcW w:w="2890" w:type="dxa"/>
            <w:gridSpan w:val="3"/>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
                <w:sz w:val="22"/>
                <w:szCs w:val="22"/>
              </w:rPr>
            </w:pPr>
            <w:r w:rsidRPr="00D342ED">
              <w:rPr>
                <w:rFonts w:asciiTheme="minorHAnsi" w:hAnsiTheme="minorHAnsi" w:cstheme="minorHAnsi"/>
                <w:i/>
                <w:sz w:val="22"/>
                <w:szCs w:val="22"/>
              </w:rPr>
              <w:t>stanowisko</w:t>
            </w:r>
          </w:p>
        </w:tc>
        <w:tc>
          <w:tcPr>
            <w:tcW w:w="1967" w:type="dxa"/>
            <w:gridSpan w:val="3"/>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
                <w:sz w:val="22"/>
                <w:szCs w:val="22"/>
              </w:rPr>
            </w:pPr>
            <w:r w:rsidRPr="00D342ED">
              <w:rPr>
                <w:rFonts w:asciiTheme="minorHAnsi" w:hAnsiTheme="minorHAnsi" w:cstheme="minorHAnsi"/>
                <w:i/>
                <w:sz w:val="22"/>
                <w:szCs w:val="22"/>
              </w:rPr>
              <w:t>referat</w:t>
            </w:r>
          </w:p>
        </w:tc>
        <w:tc>
          <w:tcPr>
            <w:tcW w:w="3121" w:type="dxa"/>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i/>
                <w:sz w:val="22"/>
                <w:szCs w:val="22"/>
              </w:rPr>
            </w:pPr>
            <w:r w:rsidRPr="00D342ED">
              <w:rPr>
                <w:rFonts w:asciiTheme="minorHAnsi" w:hAnsiTheme="minorHAnsi" w:cstheme="minorHAnsi"/>
                <w:i/>
                <w:sz w:val="22"/>
                <w:szCs w:val="22"/>
              </w:rPr>
              <w:t>departament</w:t>
            </w:r>
          </w:p>
        </w:tc>
      </w:tr>
      <w:tr w:rsidR="000C6EE1" w:rsidRPr="00D342ED" w:rsidTr="00FF4DAC">
        <w:trPr>
          <w:trHeight w:val="1559"/>
        </w:trPr>
        <w:tc>
          <w:tcPr>
            <w:tcW w:w="597" w:type="dxa"/>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lastRenderedPageBreak/>
              <w:t>1.</w:t>
            </w:r>
          </w:p>
        </w:tc>
        <w:tc>
          <w:tcPr>
            <w:tcW w:w="2375" w:type="dxa"/>
            <w:gridSpan w:val="5"/>
            <w:tcBorders>
              <w:top w:val="single" w:sz="4" w:space="0" w:color="auto"/>
              <w:left w:val="single" w:sz="4" w:space="0" w:color="auto"/>
              <w:bottom w:val="single" w:sz="4" w:space="0" w:color="auto"/>
              <w:right w:val="single" w:sz="4" w:space="0" w:color="auto"/>
            </w:tcBorders>
            <w:vAlign w:val="center"/>
            <w:hideMark/>
          </w:tcPr>
          <w:p w:rsidR="000C6EE1" w:rsidRPr="00D342ED" w:rsidRDefault="002A2775" w:rsidP="00757039">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2890" w:type="dxa"/>
            <w:gridSpan w:val="3"/>
            <w:tcBorders>
              <w:top w:val="single" w:sz="4" w:space="0" w:color="auto"/>
              <w:left w:val="single" w:sz="4" w:space="0" w:color="auto"/>
              <w:bottom w:val="single" w:sz="4" w:space="0" w:color="auto"/>
              <w:right w:val="single" w:sz="4" w:space="0" w:color="auto"/>
            </w:tcBorders>
            <w:vAlign w:val="center"/>
            <w:hideMark/>
          </w:tcPr>
          <w:p w:rsidR="000C6EE1" w:rsidRPr="00D342ED" w:rsidRDefault="002A2775" w:rsidP="00757039">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1967" w:type="dxa"/>
            <w:gridSpan w:val="3"/>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Referat Kontroli</w:t>
            </w:r>
          </w:p>
        </w:tc>
        <w:tc>
          <w:tcPr>
            <w:tcW w:w="3121" w:type="dxa"/>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757039">
            <w:pPr>
              <w:spacing w:line="276" w:lineRule="auto"/>
              <w:rPr>
                <w:rFonts w:asciiTheme="minorHAnsi" w:hAnsiTheme="minorHAnsi" w:cstheme="minorHAnsi"/>
                <w:sz w:val="22"/>
                <w:szCs w:val="22"/>
              </w:rPr>
            </w:pPr>
            <w:r w:rsidRPr="00D342ED">
              <w:rPr>
                <w:rFonts w:asciiTheme="minorHAnsi" w:hAnsiTheme="minorHAnsi" w:cstheme="minorHAnsi"/>
                <w:sz w:val="22"/>
                <w:szCs w:val="22"/>
              </w:rPr>
              <w:t>Departament Programów Regionalnych Urzędu Marszałkowskiego Województwa Pomorskiego</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2.</w:t>
            </w:r>
          </w:p>
        </w:tc>
        <w:tc>
          <w:tcPr>
            <w:tcW w:w="2375" w:type="dxa"/>
            <w:gridSpan w:val="5"/>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2890" w:type="dxa"/>
            <w:gridSpan w:val="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1967" w:type="dxa"/>
            <w:gridSpan w:val="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Referat Kontroli</w:t>
            </w:r>
          </w:p>
        </w:tc>
        <w:tc>
          <w:tcPr>
            <w:tcW w:w="3121"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Departament Programów Regionalnych Urzędu Marszałkowskiego Województwa Pomorskiego</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3.</w:t>
            </w:r>
          </w:p>
        </w:tc>
        <w:tc>
          <w:tcPr>
            <w:tcW w:w="2375" w:type="dxa"/>
            <w:gridSpan w:val="5"/>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2890" w:type="dxa"/>
            <w:gridSpan w:val="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1967" w:type="dxa"/>
            <w:gridSpan w:val="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Referat Kontroli</w:t>
            </w:r>
          </w:p>
        </w:tc>
        <w:tc>
          <w:tcPr>
            <w:tcW w:w="3121"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Departament Programów Regionalnych Urzędu Marszałkowskiego Województwa Pomorskiego</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1.2 Osoby reprezentujące Beneficjenta</w:t>
            </w:r>
          </w:p>
        </w:tc>
      </w:tr>
      <w:tr w:rsidR="002A2775" w:rsidRPr="00D342ED" w:rsidTr="00FF4DAC">
        <w:trPr>
          <w:trHeight w:val="269"/>
        </w:trPr>
        <w:tc>
          <w:tcPr>
            <w:tcW w:w="597"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Lp.</w:t>
            </w:r>
          </w:p>
        </w:tc>
        <w:tc>
          <w:tcPr>
            <w:tcW w:w="3547" w:type="dxa"/>
            <w:gridSpan w:val="7"/>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Imię i nazwisko</w:t>
            </w:r>
          </w:p>
        </w:tc>
        <w:tc>
          <w:tcPr>
            <w:tcW w:w="6806" w:type="dxa"/>
            <w:gridSpan w:val="5"/>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stanowisko</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1.</w:t>
            </w:r>
          </w:p>
        </w:tc>
        <w:tc>
          <w:tcPr>
            <w:tcW w:w="3547" w:type="dxa"/>
            <w:gridSpan w:val="7"/>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bCs/>
                <w:sz w:val="22"/>
                <w:szCs w:val="22"/>
              </w:rPr>
              <w:t>(…)</w:t>
            </w:r>
          </w:p>
        </w:tc>
        <w:tc>
          <w:tcPr>
            <w:tcW w:w="6806" w:type="dxa"/>
            <w:gridSpan w:val="5"/>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before="120" w:after="120" w:line="276" w:lineRule="auto"/>
              <w:rPr>
                <w:rFonts w:asciiTheme="minorHAnsi" w:hAnsiTheme="minorHAnsi" w:cstheme="minorHAnsi"/>
                <w:sz w:val="22"/>
                <w:szCs w:val="22"/>
              </w:rPr>
            </w:pPr>
            <w:r>
              <w:rPr>
                <w:rFonts w:asciiTheme="minorHAnsi" w:hAnsiTheme="minorHAnsi" w:cstheme="minorHAnsi"/>
                <w:bCs/>
                <w:sz w:val="22"/>
                <w:szCs w:val="22"/>
              </w:rPr>
              <w:t>(…)</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1.3 Osoby udzielające wyjaśnień</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Lp.</w:t>
            </w:r>
          </w:p>
        </w:tc>
        <w:tc>
          <w:tcPr>
            <w:tcW w:w="3547" w:type="dxa"/>
            <w:gridSpan w:val="7"/>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Imię i nazwisko</w:t>
            </w:r>
          </w:p>
        </w:tc>
        <w:tc>
          <w:tcPr>
            <w:tcW w:w="6806" w:type="dxa"/>
            <w:gridSpan w:val="5"/>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Stanowisko</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numPr>
                <w:ilvl w:val="0"/>
                <w:numId w:val="28"/>
              </w:numPr>
              <w:spacing w:before="60" w:after="60" w:line="276" w:lineRule="auto"/>
              <w:ind w:left="201" w:hanging="201"/>
              <w:jc w:val="center"/>
              <w:rPr>
                <w:rFonts w:asciiTheme="minorHAnsi" w:hAnsiTheme="minorHAnsi" w:cstheme="minorHAnsi"/>
                <w:sz w:val="22"/>
                <w:szCs w:val="22"/>
              </w:rPr>
            </w:pPr>
          </w:p>
        </w:tc>
        <w:tc>
          <w:tcPr>
            <w:tcW w:w="3547" w:type="dxa"/>
            <w:gridSpan w:val="7"/>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6806" w:type="dxa"/>
            <w:gridSpan w:val="5"/>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numPr>
                <w:ilvl w:val="0"/>
                <w:numId w:val="28"/>
              </w:numPr>
              <w:spacing w:before="60" w:after="60" w:line="276" w:lineRule="auto"/>
              <w:ind w:left="201" w:hanging="201"/>
              <w:jc w:val="center"/>
              <w:rPr>
                <w:rFonts w:asciiTheme="minorHAnsi" w:hAnsiTheme="minorHAnsi" w:cstheme="minorHAnsi"/>
                <w:sz w:val="22"/>
                <w:szCs w:val="22"/>
              </w:rPr>
            </w:pPr>
          </w:p>
        </w:tc>
        <w:tc>
          <w:tcPr>
            <w:tcW w:w="3547" w:type="dxa"/>
            <w:gridSpan w:val="7"/>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6806" w:type="dxa"/>
            <w:gridSpan w:val="5"/>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numPr>
                <w:ilvl w:val="0"/>
                <w:numId w:val="28"/>
              </w:numPr>
              <w:spacing w:before="60" w:after="60" w:line="276" w:lineRule="auto"/>
              <w:ind w:left="201" w:hanging="201"/>
              <w:jc w:val="center"/>
              <w:rPr>
                <w:rFonts w:asciiTheme="minorHAnsi" w:hAnsiTheme="minorHAnsi" w:cstheme="minorHAnsi"/>
                <w:sz w:val="22"/>
                <w:szCs w:val="22"/>
              </w:rPr>
            </w:pPr>
          </w:p>
        </w:tc>
        <w:tc>
          <w:tcPr>
            <w:tcW w:w="3547" w:type="dxa"/>
            <w:gridSpan w:val="7"/>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6806" w:type="dxa"/>
            <w:gridSpan w:val="5"/>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numPr>
                <w:ilvl w:val="0"/>
                <w:numId w:val="28"/>
              </w:numPr>
              <w:spacing w:before="60" w:after="60" w:line="276" w:lineRule="auto"/>
              <w:ind w:left="201" w:hanging="201"/>
              <w:jc w:val="center"/>
              <w:rPr>
                <w:rFonts w:asciiTheme="minorHAnsi" w:hAnsiTheme="minorHAnsi" w:cstheme="minorHAnsi"/>
                <w:sz w:val="22"/>
                <w:szCs w:val="22"/>
              </w:rPr>
            </w:pPr>
          </w:p>
        </w:tc>
        <w:tc>
          <w:tcPr>
            <w:tcW w:w="3547" w:type="dxa"/>
            <w:gridSpan w:val="7"/>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6806" w:type="dxa"/>
            <w:gridSpan w:val="5"/>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numPr>
                <w:ilvl w:val="0"/>
                <w:numId w:val="28"/>
              </w:numPr>
              <w:spacing w:before="60" w:after="60" w:line="276" w:lineRule="auto"/>
              <w:ind w:left="201" w:hanging="201"/>
              <w:jc w:val="center"/>
              <w:rPr>
                <w:rFonts w:asciiTheme="minorHAnsi" w:hAnsiTheme="minorHAnsi" w:cstheme="minorHAnsi"/>
                <w:sz w:val="22"/>
                <w:szCs w:val="22"/>
              </w:rPr>
            </w:pPr>
          </w:p>
        </w:tc>
        <w:tc>
          <w:tcPr>
            <w:tcW w:w="3547" w:type="dxa"/>
            <w:gridSpan w:val="7"/>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6806" w:type="dxa"/>
            <w:gridSpan w:val="5"/>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numPr>
                <w:ilvl w:val="0"/>
                <w:numId w:val="28"/>
              </w:numPr>
              <w:spacing w:before="60" w:after="60" w:line="276" w:lineRule="auto"/>
              <w:ind w:left="201" w:hanging="201"/>
              <w:jc w:val="center"/>
              <w:rPr>
                <w:rFonts w:asciiTheme="minorHAnsi" w:hAnsiTheme="minorHAnsi" w:cstheme="minorHAnsi"/>
                <w:sz w:val="22"/>
                <w:szCs w:val="22"/>
              </w:rPr>
            </w:pPr>
          </w:p>
        </w:tc>
        <w:tc>
          <w:tcPr>
            <w:tcW w:w="3547" w:type="dxa"/>
            <w:gridSpan w:val="7"/>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6806" w:type="dxa"/>
            <w:gridSpan w:val="5"/>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r>
              <w:rPr>
                <w:rFonts w:asciiTheme="minorHAnsi" w:hAnsiTheme="minorHAnsi" w:cstheme="minorHAnsi"/>
                <w:sz w:val="22"/>
                <w:szCs w:val="22"/>
              </w:rPr>
              <w:t>(…)</w:t>
            </w:r>
          </w:p>
        </w:tc>
      </w:tr>
      <w:tr w:rsidR="002A2775" w:rsidRPr="00D342ED" w:rsidTr="00FF4DAC">
        <w:tc>
          <w:tcPr>
            <w:tcW w:w="10950" w:type="dxa"/>
            <w:gridSpan w:val="1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1.4 Zakres kontroli</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2775" w:rsidRPr="00D342ED" w:rsidRDefault="002A2775" w:rsidP="002A2775">
            <w:pPr>
              <w:spacing w:line="276" w:lineRule="auto"/>
              <w:jc w:val="both"/>
              <w:rPr>
                <w:rFonts w:asciiTheme="minorHAnsi" w:hAnsiTheme="minorHAnsi" w:cstheme="minorHAnsi"/>
                <w:b/>
                <w:sz w:val="22"/>
                <w:szCs w:val="22"/>
              </w:rPr>
            </w:pPr>
            <w:r w:rsidRPr="00D342ED">
              <w:rPr>
                <w:rFonts w:asciiTheme="minorHAnsi" w:hAnsiTheme="minorHAnsi" w:cstheme="minorHAnsi"/>
                <w:b/>
                <w:sz w:val="22"/>
                <w:szCs w:val="22"/>
              </w:rPr>
              <w:t>1.4.1 Terminowość złożenia wniosku o płatność końcową</w:t>
            </w:r>
            <w:r w:rsidRPr="00D342ED">
              <w:rPr>
                <w:rStyle w:val="Odwoanieprzypisudolnego"/>
                <w:rFonts w:asciiTheme="minorHAnsi" w:hAnsiTheme="minorHAnsi" w:cstheme="minorHAnsi"/>
                <w:b/>
                <w:sz w:val="22"/>
                <w:szCs w:val="22"/>
              </w:rPr>
              <w:footnoteReference w:id="2"/>
            </w:r>
            <w:r w:rsidRPr="00D342ED">
              <w:rPr>
                <w:rFonts w:asciiTheme="minorHAnsi" w:hAnsiTheme="minorHAnsi" w:cstheme="minorHAnsi"/>
                <w:b/>
                <w:sz w:val="22"/>
                <w:szCs w:val="22"/>
              </w:rPr>
              <w:t xml:space="preserve"> </w:t>
            </w:r>
          </w:p>
        </w:tc>
      </w:tr>
      <w:tr w:rsidR="002A2775" w:rsidRPr="00D342ED" w:rsidTr="00FF4DAC">
        <w:tc>
          <w:tcPr>
            <w:tcW w:w="2545" w:type="dxa"/>
            <w:gridSpan w:val="4"/>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rsidR="002A2775" w:rsidRPr="00D342ED" w:rsidRDefault="002A2775" w:rsidP="002A2775">
            <w:pPr>
              <w:spacing w:line="276" w:lineRule="auto"/>
              <w:jc w:val="both"/>
              <w:rPr>
                <w:rFonts w:asciiTheme="minorHAnsi" w:hAnsiTheme="minorHAnsi" w:cstheme="minorHAnsi"/>
                <w:i/>
                <w:sz w:val="22"/>
                <w:szCs w:val="22"/>
              </w:rPr>
            </w:pPr>
          </w:p>
        </w:tc>
        <w:tc>
          <w:tcPr>
            <w:tcW w:w="367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Termin złożenia wynikający z Umowy o dofinansowanie</w:t>
            </w:r>
          </w:p>
        </w:tc>
        <w:tc>
          <w:tcPr>
            <w:tcW w:w="473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Rzeczywisty termin złożenia</w:t>
            </w:r>
          </w:p>
        </w:tc>
      </w:tr>
      <w:tr w:rsidR="002A2775" w:rsidRPr="00D342ED" w:rsidTr="00FF4DAC">
        <w:tc>
          <w:tcPr>
            <w:tcW w:w="2545" w:type="dxa"/>
            <w:gridSpan w:val="4"/>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i/>
                <w:sz w:val="22"/>
                <w:szCs w:val="22"/>
              </w:rPr>
            </w:pPr>
            <w:r w:rsidRPr="00D342ED">
              <w:rPr>
                <w:rFonts w:asciiTheme="minorHAnsi" w:hAnsiTheme="minorHAnsi" w:cstheme="minorHAnsi"/>
                <w:i/>
                <w:sz w:val="22"/>
                <w:szCs w:val="22"/>
              </w:rPr>
              <w:t>Wniosek o płatność końcową</w:t>
            </w:r>
          </w:p>
        </w:tc>
        <w:tc>
          <w:tcPr>
            <w:tcW w:w="3673" w:type="dxa"/>
            <w:gridSpan w:val="6"/>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30.01.2022r.</w:t>
            </w:r>
          </w:p>
        </w:tc>
        <w:tc>
          <w:tcPr>
            <w:tcW w:w="4732" w:type="dxa"/>
            <w:gridSpan w:val="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31.10.2022r.</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1.5 Zabezpieczenie prawidłowej realizacji umowy</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Lp.</w:t>
            </w:r>
          </w:p>
        </w:tc>
        <w:tc>
          <w:tcPr>
            <w:tcW w:w="5621" w:type="dxa"/>
            <w:gridSpan w:val="9"/>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Rodzaj zabezpieczenia</w:t>
            </w:r>
          </w:p>
        </w:tc>
        <w:tc>
          <w:tcPr>
            <w:tcW w:w="4732" w:type="dxa"/>
            <w:gridSpan w:val="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i/>
                <w:sz w:val="22"/>
                <w:szCs w:val="22"/>
              </w:rPr>
              <w:t>Termin złożenia</w:t>
            </w:r>
          </w:p>
        </w:tc>
      </w:tr>
      <w:tr w:rsidR="002A2775" w:rsidRPr="00D342ED" w:rsidTr="00FF4DAC">
        <w:tc>
          <w:tcPr>
            <w:tcW w:w="597"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1.</w:t>
            </w:r>
          </w:p>
        </w:tc>
        <w:tc>
          <w:tcPr>
            <w:tcW w:w="5621" w:type="dxa"/>
            <w:gridSpan w:val="9"/>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w:t>
            </w:r>
          </w:p>
        </w:tc>
        <w:tc>
          <w:tcPr>
            <w:tcW w:w="4732" w:type="dxa"/>
            <w:gridSpan w:val="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1.6 Wizyty dotychczasowe</w:t>
            </w:r>
          </w:p>
        </w:tc>
      </w:tr>
      <w:tr w:rsidR="002A2775" w:rsidRPr="00D342ED" w:rsidTr="00757039">
        <w:tc>
          <w:tcPr>
            <w:tcW w:w="597"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lang w:val="en-US"/>
              </w:rPr>
            </w:pPr>
            <w:proofErr w:type="spellStart"/>
            <w:r w:rsidRPr="00D342ED">
              <w:rPr>
                <w:rFonts w:asciiTheme="minorHAnsi" w:hAnsiTheme="minorHAnsi" w:cstheme="minorHAnsi"/>
                <w:i/>
                <w:sz w:val="22"/>
                <w:szCs w:val="22"/>
                <w:lang w:val="en-US"/>
              </w:rPr>
              <w:t>Lp</w:t>
            </w:r>
            <w:proofErr w:type="spellEnd"/>
            <w:r w:rsidRPr="00D342ED">
              <w:rPr>
                <w:rFonts w:asciiTheme="minorHAnsi" w:hAnsiTheme="minorHAnsi" w:cstheme="minorHAnsi"/>
                <w:i/>
                <w:sz w:val="22"/>
                <w:szCs w:val="22"/>
                <w:lang w:val="en-US"/>
              </w:rPr>
              <w:t>.</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lang w:val="en-US"/>
              </w:rPr>
            </w:pPr>
            <w:r w:rsidRPr="00D342ED">
              <w:rPr>
                <w:rFonts w:asciiTheme="minorHAnsi" w:hAnsiTheme="minorHAnsi" w:cstheme="minorHAnsi"/>
                <w:i/>
                <w:sz w:val="22"/>
                <w:szCs w:val="22"/>
                <w:lang w:val="en-US"/>
              </w:rPr>
              <w:t>Data</w:t>
            </w:r>
          </w:p>
        </w:tc>
        <w:tc>
          <w:tcPr>
            <w:tcW w:w="2127" w:type="dxa"/>
            <w:gridSpan w:val="5"/>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lang w:val="en-US"/>
              </w:rPr>
            </w:pPr>
            <w:r w:rsidRPr="00D342ED">
              <w:rPr>
                <w:rFonts w:asciiTheme="minorHAnsi" w:hAnsiTheme="minorHAnsi" w:cstheme="minorHAnsi"/>
                <w:i/>
                <w:sz w:val="22"/>
                <w:szCs w:val="22"/>
                <w:lang w:val="en-US"/>
              </w:rPr>
              <w:t xml:space="preserve">Nr </w:t>
            </w:r>
            <w:proofErr w:type="spellStart"/>
            <w:r w:rsidRPr="00D342ED">
              <w:rPr>
                <w:rFonts w:asciiTheme="minorHAnsi" w:hAnsiTheme="minorHAnsi" w:cstheme="minorHAnsi"/>
                <w:i/>
                <w:sz w:val="22"/>
                <w:szCs w:val="22"/>
                <w:lang w:val="en-US"/>
              </w:rPr>
              <w:t>informacji</w:t>
            </w:r>
            <w:proofErr w:type="spellEnd"/>
            <w:r w:rsidRPr="00D342ED">
              <w:rPr>
                <w:rFonts w:asciiTheme="minorHAnsi" w:hAnsiTheme="minorHAnsi" w:cstheme="minorHAnsi"/>
                <w:i/>
                <w:sz w:val="22"/>
                <w:szCs w:val="22"/>
                <w:lang w:val="en-US"/>
              </w:rPr>
              <w:t xml:space="preserve"> </w:t>
            </w:r>
            <w:proofErr w:type="spellStart"/>
            <w:r w:rsidRPr="00D342ED">
              <w:rPr>
                <w:rFonts w:asciiTheme="minorHAnsi" w:hAnsiTheme="minorHAnsi" w:cstheme="minorHAnsi"/>
                <w:i/>
                <w:sz w:val="22"/>
                <w:szCs w:val="22"/>
                <w:lang w:val="en-US"/>
              </w:rPr>
              <w:t>pokontrolnej</w:t>
            </w:r>
            <w:proofErr w:type="spellEnd"/>
          </w:p>
        </w:tc>
        <w:tc>
          <w:tcPr>
            <w:tcW w:w="2548" w:type="dxa"/>
            <w:gridSpan w:val="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Zakres</w:t>
            </w:r>
          </w:p>
        </w:tc>
        <w:tc>
          <w:tcPr>
            <w:tcW w:w="4258" w:type="dxa"/>
            <w:gridSpan w:val="2"/>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i/>
                <w:sz w:val="22"/>
                <w:szCs w:val="22"/>
              </w:rPr>
            </w:pPr>
            <w:r w:rsidRPr="00D342ED">
              <w:rPr>
                <w:rFonts w:asciiTheme="minorHAnsi" w:hAnsiTheme="minorHAnsi" w:cstheme="minorHAnsi"/>
                <w:i/>
                <w:sz w:val="22"/>
                <w:szCs w:val="22"/>
              </w:rPr>
              <w:t>Osoby kontrolujące</w:t>
            </w:r>
          </w:p>
        </w:tc>
      </w:tr>
      <w:tr w:rsidR="002A2775" w:rsidRPr="00D342ED" w:rsidTr="00757039">
        <w:tc>
          <w:tcPr>
            <w:tcW w:w="597" w:type="dxa"/>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1.</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10 – 31.01.2018r.</w:t>
            </w:r>
          </w:p>
        </w:tc>
        <w:tc>
          <w:tcPr>
            <w:tcW w:w="2127" w:type="dxa"/>
            <w:gridSpan w:val="5"/>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1/P/1/18/I</w:t>
            </w:r>
          </w:p>
        </w:tc>
        <w:tc>
          <w:tcPr>
            <w:tcW w:w="2548" w:type="dxa"/>
            <w:gridSpan w:val="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Zakres rzeczowy projektu</w:t>
            </w:r>
          </w:p>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t>Zamówienia publiczne</w:t>
            </w:r>
          </w:p>
          <w:p w:rsidR="002A2775" w:rsidRPr="00D342ED" w:rsidRDefault="002A2775" w:rsidP="002A2775">
            <w:pPr>
              <w:spacing w:line="276" w:lineRule="auto"/>
              <w:jc w:val="center"/>
              <w:rPr>
                <w:rFonts w:asciiTheme="minorHAnsi" w:hAnsiTheme="minorHAnsi" w:cstheme="minorHAnsi"/>
                <w:sz w:val="22"/>
                <w:szCs w:val="22"/>
              </w:rPr>
            </w:pPr>
            <w:r w:rsidRPr="00D342ED">
              <w:rPr>
                <w:rFonts w:asciiTheme="minorHAnsi" w:hAnsiTheme="minorHAnsi" w:cstheme="minorHAnsi"/>
                <w:sz w:val="22"/>
                <w:szCs w:val="22"/>
              </w:rPr>
              <w:lastRenderedPageBreak/>
              <w:t>Zakres finansowy</w:t>
            </w:r>
          </w:p>
        </w:tc>
        <w:tc>
          <w:tcPr>
            <w:tcW w:w="4258" w:type="dxa"/>
            <w:gridSpan w:val="2"/>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center"/>
              <w:rPr>
                <w:rFonts w:asciiTheme="minorHAnsi" w:hAnsiTheme="minorHAnsi" w:cstheme="minorHAnsi"/>
                <w:sz w:val="22"/>
                <w:szCs w:val="22"/>
              </w:rPr>
            </w:pPr>
            <w:r>
              <w:rPr>
                <w:rFonts w:asciiTheme="minorHAnsi" w:hAnsiTheme="minorHAnsi" w:cstheme="minorHAnsi"/>
                <w:sz w:val="22"/>
                <w:szCs w:val="22"/>
              </w:rPr>
              <w:lastRenderedPageBreak/>
              <w:t>(…)</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keepNext/>
              <w:spacing w:line="276" w:lineRule="auto"/>
              <w:rPr>
                <w:rFonts w:asciiTheme="minorHAnsi" w:hAnsiTheme="minorHAnsi" w:cstheme="minorHAnsi"/>
                <w:b/>
                <w:sz w:val="22"/>
                <w:szCs w:val="22"/>
              </w:rPr>
            </w:pPr>
            <w:r w:rsidRPr="00D342ED">
              <w:rPr>
                <w:rFonts w:asciiTheme="minorHAnsi" w:hAnsiTheme="minorHAnsi" w:cstheme="minorHAnsi"/>
                <w:b/>
                <w:sz w:val="22"/>
                <w:szCs w:val="22"/>
              </w:rPr>
              <w:lastRenderedPageBreak/>
              <w:t>2. Metodologia przeprowadzenia kontroli (działania wybrane do kontroli oraz obszary kontroli)</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before="120" w:line="276" w:lineRule="auto"/>
              <w:rPr>
                <w:rFonts w:asciiTheme="minorHAnsi" w:hAnsiTheme="minorHAnsi" w:cstheme="minorHAnsi"/>
                <w:sz w:val="22"/>
                <w:szCs w:val="22"/>
              </w:rPr>
            </w:pPr>
            <w:r w:rsidRPr="00D342ED">
              <w:rPr>
                <w:rFonts w:asciiTheme="minorHAnsi" w:hAnsiTheme="minorHAnsi" w:cstheme="minorHAnsi"/>
                <w:sz w:val="22"/>
                <w:szCs w:val="22"/>
              </w:rPr>
              <w:t>Kontrola na miejscu realizacji, gdzie sprawdzeniu podlegały następujące elementy:</w:t>
            </w:r>
          </w:p>
          <w:p w:rsidR="002A2775" w:rsidRPr="00D342ED" w:rsidRDefault="002A2775" w:rsidP="002A2775">
            <w:pPr>
              <w:numPr>
                <w:ilvl w:val="0"/>
                <w:numId w:val="29"/>
              </w:numPr>
              <w:tabs>
                <w:tab w:val="left" w:pos="2505"/>
              </w:tabs>
              <w:spacing w:line="276" w:lineRule="auto"/>
              <w:rPr>
                <w:rFonts w:asciiTheme="minorHAnsi" w:hAnsiTheme="minorHAnsi" w:cstheme="minorHAnsi"/>
                <w:sz w:val="22"/>
                <w:szCs w:val="22"/>
              </w:rPr>
            </w:pPr>
            <w:r w:rsidRPr="00D342ED">
              <w:rPr>
                <w:rFonts w:asciiTheme="minorHAnsi" w:hAnsiTheme="minorHAnsi" w:cstheme="minorHAnsi"/>
                <w:sz w:val="22"/>
                <w:szCs w:val="22"/>
              </w:rPr>
              <w:t>zakres rzeczowy Projektu: dokumentacja potwierdzająca prawidłowość i zakres realizacji Projektu, wskaźniki produktu/rezultatu; miejsce realizacji Projektu – fizyczne potwierdzenie wykonania zakresu rzeczowego, zgodnie z wnioskiem o dofinansowanie, zarejestrowanym pod numerem: RPPM.07.02.00-22-0009/16.</w:t>
            </w:r>
          </w:p>
          <w:p w:rsidR="002A2775" w:rsidRPr="00D342ED" w:rsidRDefault="002A2775" w:rsidP="002A2775">
            <w:pPr>
              <w:numPr>
                <w:ilvl w:val="0"/>
                <w:numId w:val="29"/>
              </w:numPr>
              <w:tabs>
                <w:tab w:val="left" w:pos="2505"/>
              </w:tabs>
              <w:spacing w:line="276" w:lineRule="auto"/>
              <w:contextualSpacing/>
              <w:rPr>
                <w:rFonts w:asciiTheme="minorHAnsi" w:hAnsiTheme="minorHAnsi" w:cstheme="minorHAnsi"/>
                <w:sz w:val="22"/>
                <w:szCs w:val="22"/>
              </w:rPr>
            </w:pPr>
            <w:r w:rsidRPr="00D342ED">
              <w:rPr>
                <w:rFonts w:asciiTheme="minorHAnsi" w:hAnsiTheme="minorHAnsi" w:cstheme="minorHAnsi"/>
                <w:sz w:val="22"/>
                <w:szCs w:val="22"/>
              </w:rPr>
              <w:t>zamówienia – prawidłowość stosowania ustawy Prawo Zamówień Publicznych/</w:t>
            </w:r>
            <w:r w:rsidRPr="00D342ED">
              <w:rPr>
                <w:rFonts w:asciiTheme="minorHAnsi" w:hAnsiTheme="minorHAnsi" w:cstheme="minorHAnsi"/>
                <w:i/>
                <w:sz w:val="22"/>
                <w:szCs w:val="22"/>
              </w:rPr>
              <w:t xml:space="preserve">Wytycznych </w:t>
            </w:r>
            <w:r w:rsidRPr="00D342ED">
              <w:rPr>
                <w:rFonts w:asciiTheme="minorHAnsi" w:hAnsiTheme="minorHAnsi" w:cstheme="minorHAnsi"/>
                <w:bCs/>
                <w:i/>
                <w:iCs/>
                <w:sz w:val="22"/>
                <w:szCs w:val="22"/>
              </w:rPr>
              <w:t>w zakresie kwalifikowalności wydatków w ramach Europejskiego Funduszu Rozwoju Regionalnego, Europejskiego Funduszu Społecznego oraz Funduszu Spójności na lata 2014-2020</w:t>
            </w:r>
            <w:r w:rsidRPr="00D342ED">
              <w:rPr>
                <w:rFonts w:asciiTheme="minorHAnsi" w:hAnsiTheme="minorHAnsi" w:cstheme="minorHAnsi"/>
                <w:sz w:val="22"/>
                <w:szCs w:val="22"/>
              </w:rPr>
              <w:t>.</w:t>
            </w:r>
          </w:p>
          <w:p w:rsidR="002A2775" w:rsidRPr="00D342ED" w:rsidRDefault="002A2775" w:rsidP="002A2775">
            <w:pPr>
              <w:numPr>
                <w:ilvl w:val="0"/>
                <w:numId w:val="29"/>
              </w:numPr>
              <w:tabs>
                <w:tab w:val="left" w:pos="2505"/>
              </w:tabs>
              <w:spacing w:line="276" w:lineRule="auto"/>
              <w:contextualSpacing/>
              <w:rPr>
                <w:rFonts w:asciiTheme="minorHAnsi" w:hAnsiTheme="minorHAnsi" w:cstheme="minorHAnsi"/>
                <w:sz w:val="22"/>
                <w:szCs w:val="22"/>
              </w:rPr>
            </w:pPr>
            <w:r w:rsidRPr="00D342ED">
              <w:rPr>
                <w:rFonts w:asciiTheme="minorHAnsi" w:hAnsiTheme="minorHAnsi" w:cstheme="minorHAnsi"/>
                <w:sz w:val="22"/>
                <w:szCs w:val="22"/>
              </w:rPr>
              <w:t>elementy promocji wraz ze stosowaniem polityk horyzontalnych.</w:t>
            </w:r>
          </w:p>
          <w:p w:rsidR="002A2775" w:rsidRPr="00D342ED" w:rsidRDefault="002A2775" w:rsidP="002A2775">
            <w:pPr>
              <w:numPr>
                <w:ilvl w:val="0"/>
                <w:numId w:val="29"/>
              </w:numPr>
              <w:tabs>
                <w:tab w:val="left" w:pos="2505"/>
              </w:tabs>
              <w:spacing w:line="276" w:lineRule="auto"/>
              <w:contextualSpacing/>
              <w:rPr>
                <w:rFonts w:asciiTheme="minorHAnsi" w:hAnsiTheme="minorHAnsi" w:cstheme="minorHAnsi"/>
                <w:sz w:val="22"/>
                <w:szCs w:val="22"/>
              </w:rPr>
            </w:pPr>
            <w:r w:rsidRPr="00D342ED">
              <w:rPr>
                <w:rFonts w:asciiTheme="minorHAnsi" w:hAnsiTheme="minorHAnsi" w:cstheme="minorHAnsi"/>
                <w:sz w:val="22"/>
                <w:szCs w:val="22"/>
              </w:rPr>
              <w:t>zakres finansowy:</w:t>
            </w:r>
          </w:p>
          <w:p w:rsidR="002A2775" w:rsidRPr="00D342ED" w:rsidRDefault="002A2775" w:rsidP="002A2775">
            <w:pPr>
              <w:pStyle w:val="Akapitzlist"/>
              <w:numPr>
                <w:ilvl w:val="0"/>
                <w:numId w:val="37"/>
              </w:numPr>
              <w:spacing w:line="276" w:lineRule="auto"/>
              <w:ind w:left="1080"/>
              <w:rPr>
                <w:rFonts w:asciiTheme="minorHAnsi" w:hAnsiTheme="minorHAnsi" w:cstheme="minorHAnsi"/>
                <w:sz w:val="22"/>
                <w:szCs w:val="22"/>
              </w:rPr>
            </w:pPr>
            <w:r w:rsidRPr="00D342ED">
              <w:rPr>
                <w:rFonts w:asciiTheme="minorHAnsi" w:hAnsiTheme="minorHAnsi" w:cstheme="minorHAnsi"/>
                <w:sz w:val="22"/>
                <w:szCs w:val="22"/>
              </w:rPr>
              <w:t>wyciągi bankowe potwierdzające wpływy i wydatki związane z Projektem,</w:t>
            </w:r>
          </w:p>
          <w:p w:rsidR="002A2775" w:rsidRPr="00D342ED" w:rsidRDefault="002A2775" w:rsidP="002A2775">
            <w:pPr>
              <w:pStyle w:val="Akapitzlist"/>
              <w:numPr>
                <w:ilvl w:val="0"/>
                <w:numId w:val="37"/>
              </w:numPr>
              <w:spacing w:line="276" w:lineRule="auto"/>
              <w:ind w:left="1080"/>
              <w:rPr>
                <w:rFonts w:asciiTheme="minorHAnsi" w:hAnsiTheme="minorHAnsi" w:cstheme="minorHAnsi"/>
                <w:sz w:val="22"/>
                <w:szCs w:val="22"/>
              </w:rPr>
            </w:pPr>
            <w:r w:rsidRPr="00D342ED">
              <w:rPr>
                <w:rFonts w:asciiTheme="minorHAnsi" w:hAnsiTheme="minorHAnsi" w:cstheme="minorHAnsi"/>
                <w:sz w:val="22"/>
                <w:szCs w:val="22"/>
              </w:rPr>
              <w:t>dokumenty finansowo – ksi</w:t>
            </w:r>
            <w:r w:rsidRPr="00D342ED">
              <w:rPr>
                <w:rFonts w:asciiTheme="minorHAnsi" w:eastAsia="TimesNewRoman" w:hAnsiTheme="minorHAnsi" w:cstheme="minorHAnsi"/>
                <w:sz w:val="22"/>
                <w:szCs w:val="22"/>
              </w:rPr>
              <w:t>ę</w:t>
            </w:r>
            <w:r w:rsidRPr="00D342ED">
              <w:rPr>
                <w:rFonts w:asciiTheme="minorHAnsi" w:hAnsiTheme="minorHAnsi" w:cstheme="minorHAnsi"/>
                <w:sz w:val="22"/>
                <w:szCs w:val="22"/>
              </w:rPr>
              <w:t>gowe potwierdzające poniesione wydatki, określone w umowie,</w:t>
            </w:r>
          </w:p>
          <w:p w:rsidR="002A2775" w:rsidRPr="00D342ED" w:rsidRDefault="002A2775" w:rsidP="002A2775">
            <w:pPr>
              <w:pStyle w:val="Akapitzlist"/>
              <w:numPr>
                <w:ilvl w:val="0"/>
                <w:numId w:val="37"/>
              </w:numPr>
              <w:autoSpaceDE w:val="0"/>
              <w:autoSpaceDN w:val="0"/>
              <w:adjustRightInd w:val="0"/>
              <w:spacing w:line="276" w:lineRule="auto"/>
              <w:ind w:left="1080"/>
              <w:rPr>
                <w:rFonts w:asciiTheme="minorHAnsi" w:hAnsiTheme="minorHAnsi" w:cstheme="minorHAnsi"/>
                <w:sz w:val="22"/>
                <w:szCs w:val="22"/>
              </w:rPr>
            </w:pPr>
            <w:r w:rsidRPr="00D342ED">
              <w:rPr>
                <w:rFonts w:asciiTheme="minorHAnsi" w:hAnsiTheme="minorHAnsi" w:cstheme="minorHAnsi"/>
                <w:sz w:val="22"/>
                <w:szCs w:val="22"/>
              </w:rPr>
              <w:t>dokumenty poświadczające przyjęcie składników majątkowych na stan,</w:t>
            </w:r>
          </w:p>
          <w:p w:rsidR="002A2775" w:rsidRPr="00D342ED" w:rsidRDefault="002A2775" w:rsidP="002A2775">
            <w:pPr>
              <w:pStyle w:val="Akapitzlist"/>
              <w:numPr>
                <w:ilvl w:val="0"/>
                <w:numId w:val="37"/>
              </w:numPr>
              <w:spacing w:line="276" w:lineRule="auto"/>
              <w:ind w:left="1080"/>
              <w:rPr>
                <w:rFonts w:asciiTheme="minorHAnsi" w:hAnsiTheme="minorHAnsi" w:cstheme="minorHAnsi"/>
                <w:sz w:val="22"/>
                <w:szCs w:val="22"/>
              </w:rPr>
            </w:pPr>
            <w:r w:rsidRPr="00D342ED">
              <w:rPr>
                <w:rFonts w:asciiTheme="minorHAnsi" w:hAnsiTheme="minorHAnsi" w:cstheme="minorHAnsi"/>
                <w:sz w:val="22"/>
                <w:szCs w:val="22"/>
              </w:rPr>
              <w:t>wyodrębniona ewidencja księgowa Projektu.</w:t>
            </w:r>
          </w:p>
          <w:p w:rsidR="002A2775" w:rsidRPr="00D342ED" w:rsidRDefault="002A2775" w:rsidP="002A2775">
            <w:pPr>
              <w:pStyle w:val="Akapitzlist"/>
              <w:numPr>
                <w:ilvl w:val="0"/>
                <w:numId w:val="29"/>
              </w:numPr>
              <w:spacing w:before="120" w:after="120" w:line="276" w:lineRule="auto"/>
              <w:ind w:left="737" w:hanging="391"/>
              <w:jc w:val="both"/>
              <w:rPr>
                <w:rFonts w:asciiTheme="minorHAnsi" w:hAnsiTheme="minorHAnsi" w:cstheme="minorHAnsi"/>
                <w:sz w:val="22"/>
                <w:szCs w:val="22"/>
              </w:rPr>
            </w:pPr>
            <w:r w:rsidRPr="00D342ED">
              <w:rPr>
                <w:rFonts w:asciiTheme="minorHAnsi" w:hAnsiTheme="minorHAnsi" w:cstheme="minorHAnsi"/>
                <w:sz w:val="22"/>
                <w:szCs w:val="22"/>
              </w:rPr>
              <w:t>archiwizacja Projektu.</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pct20" w:color="auto" w:fill="auto"/>
            <w:vAlign w:val="center"/>
            <w:hideMark/>
          </w:tcPr>
          <w:p w:rsidR="002A2775" w:rsidRPr="00D342ED" w:rsidRDefault="002A2775" w:rsidP="002A2775">
            <w:pPr>
              <w:spacing w:before="120" w:line="276" w:lineRule="auto"/>
              <w:jc w:val="both"/>
              <w:rPr>
                <w:rFonts w:asciiTheme="minorHAnsi" w:hAnsiTheme="minorHAnsi" w:cstheme="minorHAnsi"/>
                <w:b/>
                <w:sz w:val="22"/>
                <w:szCs w:val="22"/>
              </w:rPr>
            </w:pPr>
            <w:r w:rsidRPr="00D342ED">
              <w:rPr>
                <w:rFonts w:asciiTheme="minorHAnsi" w:hAnsiTheme="minorHAnsi" w:cstheme="minorHAnsi"/>
                <w:b/>
                <w:sz w:val="22"/>
                <w:szCs w:val="22"/>
              </w:rPr>
              <w:t>2.1 Zakres kontroli</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before="120" w:after="120" w:line="276" w:lineRule="auto"/>
              <w:jc w:val="both"/>
              <w:rPr>
                <w:rFonts w:asciiTheme="minorHAnsi" w:hAnsiTheme="minorHAnsi" w:cstheme="minorHAnsi"/>
                <w:sz w:val="22"/>
                <w:szCs w:val="22"/>
              </w:rPr>
            </w:pPr>
            <w:r w:rsidRPr="00D342ED">
              <w:rPr>
                <w:rFonts w:asciiTheme="minorHAnsi" w:hAnsiTheme="minorHAnsi" w:cstheme="minorHAnsi"/>
                <w:sz w:val="22"/>
                <w:szCs w:val="22"/>
              </w:rPr>
              <w:t>Kontrolą objęto wnioski o płatność od nr: RPPM.07.02.00-22-0009/16-001 do nr: RPPM.07.02.00-22-0009/16-027.</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 xml:space="preserve">3. WNIOSKI I UWAGI </w:t>
            </w:r>
            <w:r w:rsidRPr="00D342ED">
              <w:rPr>
                <w:rFonts w:asciiTheme="minorHAnsi" w:hAnsiTheme="minorHAnsi" w:cstheme="minorHAnsi"/>
                <w:i/>
                <w:sz w:val="22"/>
                <w:szCs w:val="22"/>
              </w:rPr>
              <w:t>/w przypadku kontroli po złożeniu wniosku o płatność końcową, w informacji pokontrolnej zawierana jest opinia, czy projekt został zrealizowany w sposób zgodny z umową i obowiązującym prawem oraz czy zgromadzona dokumentacja jest</w:t>
            </w:r>
            <w:r w:rsidRPr="00D342ED">
              <w:rPr>
                <w:rFonts w:asciiTheme="minorHAnsi" w:hAnsiTheme="minorHAnsi" w:cstheme="minorHAnsi"/>
                <w:i/>
                <w:color w:val="FF0000"/>
                <w:sz w:val="22"/>
                <w:szCs w:val="22"/>
              </w:rPr>
              <w:t xml:space="preserve"> </w:t>
            </w:r>
            <w:r w:rsidRPr="00D342ED">
              <w:rPr>
                <w:rFonts w:asciiTheme="minorHAnsi" w:hAnsiTheme="minorHAnsi" w:cstheme="minorHAnsi"/>
                <w:i/>
                <w:sz w:val="22"/>
                <w:szCs w:val="22"/>
              </w:rPr>
              <w:t>kompletna i prawidłowa/</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3.1 Zakres rzeczowy</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3.1.1. Realizowane elementy Projektu</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before="120" w:after="120" w:line="276" w:lineRule="auto"/>
              <w:rPr>
                <w:rFonts w:asciiTheme="minorHAnsi" w:hAnsiTheme="minorHAnsi" w:cstheme="minorHAnsi"/>
                <w:sz w:val="22"/>
                <w:szCs w:val="22"/>
              </w:rPr>
            </w:pPr>
            <w:r>
              <w:rPr>
                <w:rFonts w:asciiTheme="minorHAnsi" w:hAnsiTheme="minorHAnsi" w:cstheme="minorHAnsi"/>
                <w:sz w:val="22"/>
                <w:szCs w:val="22"/>
              </w:rPr>
              <w:t>(…)</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Wskaźniki produktu</w:t>
            </w:r>
            <w:r>
              <w:rPr>
                <w:rFonts w:asciiTheme="minorHAnsi" w:hAnsiTheme="minorHAnsi" w:cstheme="minorHAnsi"/>
                <w:b/>
                <w:sz w:val="22"/>
                <w:szCs w:val="22"/>
              </w:rPr>
              <w:t xml:space="preserve"> </w:t>
            </w:r>
            <w:r w:rsidRPr="002A2775">
              <w:rPr>
                <w:rFonts w:asciiTheme="minorHAnsi" w:hAnsiTheme="minorHAnsi" w:cstheme="minorHAnsi"/>
                <w:sz w:val="22"/>
                <w:szCs w:val="22"/>
              </w:rPr>
              <w:t>(…)</w:t>
            </w:r>
          </w:p>
        </w:tc>
      </w:tr>
      <w:tr w:rsidR="002A2775" w:rsidRPr="00D342ED" w:rsidTr="00FF4DAC">
        <w:trPr>
          <w:trHeight w:val="69"/>
        </w:trPr>
        <w:tc>
          <w:tcPr>
            <w:tcW w:w="10950" w:type="dxa"/>
            <w:gridSpan w:val="1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ind w:left="-84" w:right="-88"/>
              <w:rPr>
                <w:rFonts w:asciiTheme="minorHAnsi" w:hAnsiTheme="minorHAnsi" w:cstheme="minorHAnsi"/>
                <w:b/>
                <w:sz w:val="22"/>
                <w:szCs w:val="22"/>
              </w:rPr>
            </w:pPr>
            <w:r w:rsidRPr="00D342ED">
              <w:rPr>
                <w:rFonts w:asciiTheme="minorHAnsi" w:hAnsiTheme="minorHAnsi" w:cstheme="minorHAnsi"/>
                <w:b/>
                <w:sz w:val="22"/>
                <w:szCs w:val="22"/>
              </w:rPr>
              <w:t>Wskaźniki rezultatu</w:t>
            </w:r>
            <w:r>
              <w:rPr>
                <w:rFonts w:asciiTheme="minorHAnsi" w:hAnsiTheme="minorHAnsi" w:cstheme="minorHAnsi"/>
                <w:b/>
                <w:sz w:val="22"/>
                <w:szCs w:val="22"/>
              </w:rPr>
              <w:t xml:space="preserve"> </w:t>
            </w:r>
            <w:r w:rsidRPr="002A2775">
              <w:rPr>
                <w:rFonts w:asciiTheme="minorHAnsi" w:hAnsiTheme="minorHAnsi" w:cstheme="minorHAnsi"/>
                <w:sz w:val="22"/>
                <w:szCs w:val="22"/>
              </w:rPr>
              <w:t>(…)</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jc w:val="both"/>
              <w:rPr>
                <w:rFonts w:asciiTheme="minorHAnsi" w:hAnsiTheme="minorHAnsi" w:cstheme="minorHAnsi"/>
                <w:b/>
                <w:sz w:val="22"/>
                <w:szCs w:val="22"/>
              </w:rPr>
            </w:pPr>
            <w:r w:rsidRPr="00D342ED">
              <w:rPr>
                <w:rFonts w:asciiTheme="minorHAnsi" w:hAnsiTheme="minorHAnsi" w:cstheme="minorHAnsi"/>
                <w:b/>
                <w:sz w:val="22"/>
                <w:szCs w:val="22"/>
              </w:rPr>
              <w:t xml:space="preserve">3.1.2 Zamówienia publiczne/Zasada konkurencyjności </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Beneficjent w ramach projektu przeprowadził następujące postępowania:</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Zamówienie publiczne (dotyczy Partnera Projektu – SPMZOZ ze Słupska):</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Tryb udzielenia zamówienia: przetarg nieograniczony;</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Przedmiot zamówienia: Dostawa licencji do platformy e-usług II;</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Data publikacji i numer ogłoszenia wraz z podaniem publikatora: Zamawiający opublikował ogłoszenie o zamówieniu w Biuletynie Zamówień Publicznych pod numerem 755044-N-2020 w dniu 22.12.2020 r.;</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wyniku przeprowadzonego postępowania zamówienia udzielono:</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Wykonawca: Konsorcjum firm:</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Konsultant IT Sp. z o.o., 60-118 Poznań, ul. Krzywa 21 – lider konsorcjum;</w:t>
            </w:r>
          </w:p>
          <w:p w:rsidR="002A2775" w:rsidRPr="00D342ED" w:rsidRDefault="002A2775" w:rsidP="002A2775">
            <w:pPr>
              <w:spacing w:line="276" w:lineRule="auto"/>
              <w:rPr>
                <w:rFonts w:asciiTheme="minorHAnsi" w:hAnsiTheme="minorHAnsi" w:cstheme="minorHAnsi"/>
                <w:sz w:val="22"/>
                <w:szCs w:val="22"/>
              </w:rPr>
            </w:pPr>
            <w:proofErr w:type="spellStart"/>
            <w:r w:rsidRPr="00D342ED">
              <w:rPr>
                <w:rFonts w:asciiTheme="minorHAnsi" w:hAnsiTheme="minorHAnsi" w:cstheme="minorHAnsi"/>
                <w:sz w:val="22"/>
                <w:szCs w:val="22"/>
              </w:rPr>
              <w:t>Synektik</w:t>
            </w:r>
            <w:proofErr w:type="spellEnd"/>
            <w:r w:rsidRPr="00D342ED">
              <w:rPr>
                <w:rFonts w:asciiTheme="minorHAnsi" w:hAnsiTheme="minorHAnsi" w:cstheme="minorHAnsi"/>
                <w:sz w:val="22"/>
                <w:szCs w:val="22"/>
              </w:rPr>
              <w:t xml:space="preserve"> S. A., 00-710 Warszawa, Aleja Witosa 31 – partner konsorcjum;</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lastRenderedPageBreak/>
              <w:t>Umowa nr 10/PN/2021/ZP-M zawarta w dniu 10.03.2021r., zmieniona:</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Aneksem z dnia 26.03.2021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Aneksem z dnia 15.04.2021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824 961,00 PLN brutto.</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Powyższe postępowanie było weryfikowane w trakcie kontroli na zakończenie realizacji projektu – bez zastrzeżeń.</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Zamówienie publiczne (dotyczy Partnera Projektu – SPMZOZ ze Słupska):</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Tryb udzielenia zamówienia: przetarg nieograniczony;</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Przedmiot zamówienia: Dostawa, montaż i uruchomienie sprzętu i wyposażenia informatycznego w ramach projektu RPO WP 2014-2020 pn. „Wdrożenie systemu elektronicznej dokumentacji medycznej z funkcjonalnością przesyłu danych obrazowych w podmiotach leczniczych subregionu słupskiego wraz z niezbędną infrastrukturą”;</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Data publikacji i numer ogłoszenia wraz z podaniem publikatora: Zamawiający opublikował ogłoszenie o zamówieniu w Dzienniku Urzędowym Unii Europejskiej pod numerem 2018/S 063-139341 w dniu 30.03.2018 r., ogłoszenie zostało przekazane w dniu 27.03.2018 r.;</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wyniku przeprowadzonego postępowania zamówienia udzielono:</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Część II:</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Wykonawca: IT Serwis Sp. z o.o., 71-210 Szczecin, ul. Żołnierska 5a;</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44/PN/2018/ZP-M zawarta w dniu 15.10.2018 r., zmieniona aneksem nr 1 z dnia 24.10.2018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Wartość umowy: 1 097 984,10 PLN. </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Część III:</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Wykonawca: SYNEKTIK S.A., 00-710 Warszawa, ul. Wincentego Witosa 31;</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43/PN/2018/ZP-M zawarta w dniu 15.10.2018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1 122 579,17 PLN.</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Postępowanie było przedmiotem weryfikacji IZ RPO w trakcie trwania projektu, ustalenia zostały ujęte w piśmie znak DPR-K.433.135.2017 (EOD 39551/05/2020) z dnia 19.05.2020 r. – bez uwag – dotyczy części II i III.</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Część I:</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Wykonawca: </w:t>
            </w:r>
            <w:proofErr w:type="spellStart"/>
            <w:r w:rsidRPr="00D342ED">
              <w:rPr>
                <w:rFonts w:asciiTheme="minorHAnsi" w:hAnsiTheme="minorHAnsi" w:cstheme="minorHAnsi"/>
                <w:sz w:val="22"/>
                <w:szCs w:val="22"/>
              </w:rPr>
              <w:t>WAKcom</w:t>
            </w:r>
            <w:proofErr w:type="spellEnd"/>
            <w:r w:rsidRPr="00D342ED">
              <w:rPr>
                <w:rFonts w:asciiTheme="minorHAnsi" w:hAnsiTheme="minorHAnsi" w:cstheme="minorHAnsi"/>
                <w:sz w:val="22"/>
                <w:szCs w:val="22"/>
              </w:rPr>
              <w:t xml:space="preserve"> Wiesław </w:t>
            </w:r>
            <w:proofErr w:type="spellStart"/>
            <w:r w:rsidRPr="00D342ED">
              <w:rPr>
                <w:rFonts w:asciiTheme="minorHAnsi" w:hAnsiTheme="minorHAnsi" w:cstheme="minorHAnsi"/>
                <w:sz w:val="22"/>
                <w:szCs w:val="22"/>
              </w:rPr>
              <w:t>Kanabaj</w:t>
            </w:r>
            <w:proofErr w:type="spellEnd"/>
            <w:r w:rsidRPr="00D342ED">
              <w:rPr>
                <w:rFonts w:asciiTheme="minorHAnsi" w:hAnsiTheme="minorHAnsi" w:cstheme="minorHAnsi"/>
                <w:sz w:val="22"/>
                <w:szCs w:val="22"/>
              </w:rPr>
              <w:t>, 86-021 Żołędowo, ul. Leszczynowa 4;</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45/PN/2018/ZP-M zawarta w dniu 22.11.2018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1 345 281,75 PLN brutto.</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 powyższym postępowaniu o udzielenie zamówienia publicznego stwierdzono w trakcie kontroli następujące naruszenia ustawy </w:t>
            </w:r>
            <w:proofErr w:type="spellStart"/>
            <w:r w:rsidRPr="00D342ED">
              <w:rPr>
                <w:rFonts w:asciiTheme="minorHAnsi" w:hAnsiTheme="minorHAnsi" w:cstheme="minorHAnsi"/>
                <w:sz w:val="22"/>
                <w:szCs w:val="22"/>
              </w:rPr>
              <w:t>pzp</w:t>
            </w:r>
            <w:proofErr w:type="spellEnd"/>
            <w:r w:rsidRPr="00D342ED">
              <w:rPr>
                <w:rFonts w:asciiTheme="minorHAnsi" w:hAnsiTheme="minorHAnsi" w:cstheme="minorHAnsi"/>
                <w:sz w:val="22"/>
                <w:szCs w:val="22"/>
              </w:rPr>
              <w:t xml:space="preserve">: </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Zamawiający wszczął postępowanie publikując ogłoszenie W Dzienniku Urzędowym Unii Europejskiej pod numerem 2018/S 063-139341, określając w zakresie zadania I następujący warunek udziału:</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co najmniej 1 (jedno) zamówienie, w których Wykonawca: dostarczył system kolejkowy do podmiotów świadczącego usługi medyczne o wartości 300.000 zł brutto oraz co najmniej 1 (jedno) zamówienie, w którym Wykonawca dokonał </w:t>
            </w:r>
            <w:r w:rsidRPr="00D342ED">
              <w:rPr>
                <w:rFonts w:asciiTheme="minorHAnsi" w:hAnsiTheme="minorHAnsi" w:cstheme="minorHAnsi"/>
                <w:sz w:val="22"/>
                <w:szCs w:val="22"/>
              </w:rPr>
              <w:lastRenderedPageBreak/>
              <w:t>integracji systemu kolejkowego z funkcjonującym u Zamawiającego systemem HIS o wartości co najmniej 20.000 zł brutto.</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Wykonawca, którego oferta została wybrana jako najkorzystniejsza aby potwierdzić spełnianie warunku polegał na doświadczeniu podmiotu trzeciego jakim była Firma </w:t>
            </w:r>
            <w:proofErr w:type="spellStart"/>
            <w:r w:rsidRPr="00D342ED">
              <w:rPr>
                <w:rFonts w:asciiTheme="minorHAnsi" w:hAnsiTheme="minorHAnsi" w:cstheme="minorHAnsi"/>
                <w:sz w:val="22"/>
                <w:szCs w:val="22"/>
              </w:rPr>
              <w:t>Comarch</w:t>
            </w:r>
            <w:proofErr w:type="spellEnd"/>
            <w:r w:rsidRPr="00D342ED">
              <w:rPr>
                <w:rFonts w:asciiTheme="minorHAnsi" w:hAnsiTheme="minorHAnsi" w:cstheme="minorHAnsi"/>
                <w:sz w:val="22"/>
                <w:szCs w:val="22"/>
              </w:rPr>
              <w:t xml:space="preserve"> Polska S.A.. Wykonawca do oferty załączył oświadczenie JEDZ podmiotu trzeciego oraz zobowiązanie tegoż podmiotu, jednak na żadnym etapie nie przedstawił dokumentów potwierdzających brak podstaw do wykluczenia, tj. Informacji z KRK, odpisu KRS, czy oświadczeń, do czego był zobowiązany przepisami ustawy PZP. Zgodnie z brzemieniem art. 22a ust. 3 ustawy PZP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 myśl art. 26 ust. 3 ustawy PZP, 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Jak wynika z opisu warunku dotyczącego osób zdolnych do wykonania zamówienia, zamawiający wymagał aby osoba przestawiona do pełnienia funkcji projektanta posiadała odpowiednie doświadczenie. </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 związku z czym, Zamawiający naruszył dyspozycję art. 26 ust. 3, ponieważ nie wezwał do wyjaśnienia i uzupełnienia oferty. Przepis art. 26 ust. 3 ustawy PZP formułuje po stronie Zamawiającego bezwzględny obowiązek wezwania wykonawcy do uzupełnienia dokumentów, niezależnie od trybu w jakim toczy się postępowanie oraz szans wykonawcy na uzyskanie zamówienia. Jednocześnie należy pamiętać, że przepis ten dotyczy nie tylko sytuacji nieprzedłożenia żadnego dokumentu czy złożenia dokumentów zawierających wady formalne, ale każdej sytuacji niewykazania spełniania warunków udziału w postępowaniu oraz braku podstaw do wykluczenia. W związku z tym, Zamawiający dokonując takiego wyboru, naruszył art. 24 ust. 4 ustawy </w:t>
            </w:r>
            <w:proofErr w:type="spellStart"/>
            <w:r w:rsidRPr="00D342ED">
              <w:rPr>
                <w:rFonts w:asciiTheme="minorHAnsi" w:hAnsiTheme="minorHAnsi" w:cstheme="minorHAnsi"/>
                <w:sz w:val="22"/>
                <w:szCs w:val="22"/>
              </w:rPr>
              <w:t>Pzp</w:t>
            </w:r>
            <w:proofErr w:type="spellEnd"/>
            <w:r w:rsidRPr="00D342ED">
              <w:rPr>
                <w:rFonts w:asciiTheme="minorHAnsi" w:hAnsiTheme="minorHAnsi" w:cstheme="minorHAnsi"/>
                <w:sz w:val="22"/>
                <w:szCs w:val="22"/>
              </w:rPr>
              <w:t xml:space="preserve"> w związku z art. 24 ust. 1 pkt 12 ustawy nie wykluczając Wykonawcy nie potwierdzającego brak podstaw do wykluczenia, zakłócając w ten sposób zachowanie uczciwej konkurencji oraz równe traktowanie wykonawców.</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Kwalifikacja prawna oraz opis naruszenia: naruszenie art. 24 ust. 4 w związku z art. 24 ust. 1 ustawy </w:t>
            </w:r>
            <w:proofErr w:type="spellStart"/>
            <w:r w:rsidRPr="00D342ED">
              <w:rPr>
                <w:rFonts w:asciiTheme="minorHAnsi" w:hAnsiTheme="minorHAnsi" w:cstheme="minorHAnsi"/>
                <w:sz w:val="22"/>
                <w:szCs w:val="22"/>
              </w:rPr>
              <w:t>pzp</w:t>
            </w:r>
            <w:proofErr w:type="spellEnd"/>
            <w:r w:rsidRPr="00D342ED">
              <w:rPr>
                <w:rFonts w:asciiTheme="minorHAnsi" w:hAnsiTheme="minorHAnsi" w:cstheme="minorHAnsi"/>
                <w:sz w:val="22"/>
                <w:szCs w:val="22"/>
              </w:rPr>
              <w:t xml:space="preserve"> polegające na wyborze jako najkorzystniejszej oferty wykonawcy podlegającego wykluczeniu z postępowania.</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Zgodnie z taryfikatorem, za powyższe naruszenie zostaje nałożona korekta finansowa. W przedmiotowej sytuacji do ustalenia wysokości korekty finansowej zastosowano metodę wskaźnikową.</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Wskaźnik procentowy nałożonej korekty zastosowany do obliczenia wysokości korekty finansowej dla w/w zamówienia publicznego, określono według tabeli będącej załącznikiem do Rozporządzenia Ministra Rozwoju z dnia 29 stycznia 2016r. w sprawie warunków obniżania wartości korekt finansowych oraz wydatków poniesionych nieprawidłowo związanych z udzielaniem zamówień (obwieszczenie Ministra Inwestycji i Rozwoju z dnia 20 kwietnia 2018roku w sprawie ogłoszenia jednolitego tekstu Rozporządzenia) wynosi 25%.</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lastRenderedPageBreak/>
              <w:t>W związku z tym, iż podany wskaźnik jest zalecaną maksymalną stawką korekty finansowej, a w przedmiotowym postępowaniu zaistniały okoliczności przemawiające za jej zmniejszeniem, IZ RPO WP podjęło decyzję o obniżeniu korekty finansowej.</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Wskaźnik procentowy do obliczenia wartości korekty finansowej za ww. naruszenie przy udzielaniu zamówienia publicznego wynosi 5%.</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Zamówienie publiczne (dotyczy Partnera Projektu – SPMZOZ ze Słupska): </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Tryb udzielenia zamówienia: zasada konkurencyjności, zgodnie z Wytycznymi do kwalifikowalności;</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Przedmiot zamówienia: Świadczenie usług wspierających Zamawiającego poprzez Pełnienie funkcji Inżyniera Kontraktu dla projektu pod nazwą „Wdrożenie systemu elektronicznej dokumentacji medycznej z funkcjonalnością przesyłu danych obrazowych w podmiotach leczniczych subregionu słupskiego wraz z niezbędną infrastrukturą”;</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Data publikacji i numer ogłoszenia wraz z podaniem publikatora: Zamawiający zamieścił ogłoszenie o zamówieniu w Bazie Konkurencyjności w dniu 17.08.2017 roku pod numerem 1047424;</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wyniku przeprowadzonego postępowania zamówienia udzielono:</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Wykonawca: Euro – Service Roman Siedlikowski, 70-535 Szczecin, ul. Panieńska 20/4;</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32/ZO/2017/ZP-M zawarta w dniu 19.09.2017 r., zmieniona:</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Aneksem nr 1 z dnia 28.03.2018r.;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Aneksem nr 2 z dnia 20.02.2019r.;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Aneksem nr 3 z dnia 04.11.2019r.;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Aneksem nr 4 z dnia 14.12.2020r.;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Aneksem nr 5 z dnia 30.09.2021r.;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71 340,00 PLN brutto;</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 powyższym postępowaniu o udzielenie zamówienia publicznego stwierdzono w trakcie kontroli następujące naruszenia ustawy </w:t>
            </w:r>
            <w:proofErr w:type="spellStart"/>
            <w:r w:rsidRPr="00D342ED">
              <w:rPr>
                <w:rFonts w:asciiTheme="minorHAnsi" w:hAnsiTheme="minorHAnsi" w:cstheme="minorHAnsi"/>
                <w:sz w:val="22"/>
                <w:szCs w:val="22"/>
              </w:rPr>
              <w:t>pzp</w:t>
            </w:r>
            <w:proofErr w:type="spellEnd"/>
            <w:r w:rsidRPr="00D342ED">
              <w:rPr>
                <w:rFonts w:asciiTheme="minorHAnsi" w:hAnsiTheme="minorHAnsi" w:cstheme="minorHAnsi"/>
                <w:sz w:val="22"/>
                <w:szCs w:val="22"/>
              </w:rPr>
              <w:t xml:space="preserve">: </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Zamawiający wszczął postępowanie publikując ogłoszenie w Bazie Konkurencyjności w dniu 17 sierpnia 2017 roku pod numerem 1047424, określając warunek udziału dotyczący dyspozycji osobami i w przypadku specjalisty ds. aplikacji oraz systemów HIS oraz baz danych, wymagał aby przedstawiona osoba miała minimum 5 lat doświadczenia zawodowego w realizacji projektów informatycznych, posiadająca doświadczenie w pracy przy co najmniej jednym projekcie informatycznym o wartości minimum 2.000.000,00 PLN brutto.</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Z przedstawionego przez wykonawcę wykazu osób wynika, iż w celu wykazania spełniania warunku udziału wykonawca zaproponował 3 osoby. W przypadku osoby skierowanej do pełnienia funkcji specjalisty ds. aplikacji oraz systemów HIS, z przedstawionego wykazu można potwierdzi, iż Pan Łukasz </w:t>
            </w:r>
            <w:proofErr w:type="spellStart"/>
            <w:r w:rsidRPr="00D342ED">
              <w:rPr>
                <w:rFonts w:asciiTheme="minorHAnsi" w:hAnsiTheme="minorHAnsi" w:cstheme="minorHAnsi"/>
                <w:sz w:val="22"/>
                <w:szCs w:val="22"/>
              </w:rPr>
              <w:t>Chodyła</w:t>
            </w:r>
            <w:proofErr w:type="spellEnd"/>
            <w:r w:rsidRPr="00D342ED">
              <w:rPr>
                <w:rFonts w:asciiTheme="minorHAnsi" w:hAnsiTheme="minorHAnsi" w:cstheme="minorHAnsi"/>
                <w:sz w:val="22"/>
                <w:szCs w:val="22"/>
              </w:rPr>
              <w:t xml:space="preserve"> posiada doświadczenie w pracy przy 6 projektach informatycznych o wartości 5 mln brutto. Z analizy ustalonego warunku wynika, iż osoba na tym stanowisku miała posiadać doświadczenie przy co najmniej projekcie o wartości 2 mln PLN, natomiast z wykazu osób nie wynika o jakiej wartości był jeden realizowanych projektów. Wykonawca podał ogólną wartość przytoczonych 6 projektów. W związku z czym, nie można uznać że wykonawca potwierdził, iż spełnia określony przez Zamawiającego warunek udziału.</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Zamawiający w postępowaniu ustalił warunek w zakresie posiadanego doświadczenia co najmniej trzy usługi polegające na zarządzaniu projektami dotyczącymi wdrażania systemów elektronicznej dokumentacji medycznej wraz z e- </w:t>
            </w:r>
            <w:r w:rsidRPr="00D342ED">
              <w:rPr>
                <w:rFonts w:asciiTheme="minorHAnsi" w:hAnsiTheme="minorHAnsi" w:cstheme="minorHAnsi"/>
                <w:sz w:val="22"/>
                <w:szCs w:val="22"/>
              </w:rPr>
              <w:lastRenderedPageBreak/>
              <w:t>usługami, przy czym przez e-usługę Zamawiający rozumie usługę wymiany informacji medycznej między podmiotami leczniczymi lub między podmiotem leczniczym a pacjentem – funkcjonującej w integracji z systemem elektronicznej dokumentacji medycznej.; o wartości brutto nie mniejszej niż 5 000.000,00 PLN każdy, finansowanymi z zewnętrznych źródeł finansowania o wysokości co najmniej 50%, zrealizowanych w podmiotach świadczących usługi medyczne</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Z przedstawionego wykazu usług wynika, iż wykonawca w ramach swojego doświadczenia przedstawił 3 usługi zarządzania projektami, jednak z opisu zakresu zamówienia wynika, iż przedstawione doświadczenie dotyczy projektów, które nie polegały tylko na wdrożeniu systemów elektronicznej dokumentacji medycznej a dodatkowo w trakcie realizacji następowała rozbudowa przychodni. We wszystkich przypadkach wykonawca podał wartość zamówienia, jednak wartość ta nie odnosiła się tylko do części projektu polegającego na wdrożeniu e-usługi a jednak do całego zakresu zadania. Zamawiający określając warunek udziału w postępowaniu zaznaczył, iż wykonawca ma posiadać doświadczenie przy zarządzaniu projektami polegającymi na wdrożeniu systemu elektronicznego o wartości nie mniejszej niż 5 000 000 każdy. Analizując wykaz usług nie można stwierdzić ,iż wykonawca potwierdził iż ma doświadczenie w opisanym przez Zamawiającego warunku.</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kontrolowanym postępowaniu Zamawiający wybrał ofertę, którego wykonawca nie wykazał spełniania warunków udziału w postępowaniu, tym samym zostały naruszone podstawowe zasady udzielania zamówień tj. uczciwej konkurencji i równego traktowania wykonawców.</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Kwalifikacja prawna oraz opis naruszenia: naruszenie art. 24 ust. 4 w związku z art. 24 ust. 1 ustawy </w:t>
            </w:r>
            <w:proofErr w:type="spellStart"/>
            <w:r w:rsidRPr="00D342ED">
              <w:rPr>
                <w:rFonts w:asciiTheme="minorHAnsi" w:hAnsiTheme="minorHAnsi" w:cstheme="minorHAnsi"/>
                <w:sz w:val="22"/>
                <w:szCs w:val="22"/>
              </w:rPr>
              <w:t>pzp</w:t>
            </w:r>
            <w:proofErr w:type="spellEnd"/>
            <w:r w:rsidRPr="00D342ED">
              <w:rPr>
                <w:rFonts w:asciiTheme="minorHAnsi" w:hAnsiTheme="minorHAnsi" w:cstheme="minorHAnsi"/>
                <w:sz w:val="22"/>
                <w:szCs w:val="22"/>
              </w:rPr>
              <w:t xml:space="preserve"> polegające na wyborze jako najkorzystniejszej oferty wykonawcy podlegającego wykluczeniu z postępowania.</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Zgodnie z taryfikatorem, za powyższe naruszenie zostaje nałożona korekta finansowa. W przedmiotowej sytuacji do ustalenia wysokości korekty finansowej zastosowano metodę wskaźnikową.</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Wskaźnik procentowy nałożonej korekty zastosowany do obliczenia wysokości korekty finansowej dla w/w zamówienia publicznego, określono według tabeli będącej załącznikiem do Rozporządzenia Ministra Rozwoju z dnia 29 stycznia 2016r. w sprawie warunków obniżania wartości korekt finansowych oraz wydatków poniesionych nieprawidłowo związanych z udzielaniem zamówień (obwieszczenie Ministra Inwestycji i Rozwoju z dnia 20 kwietnia 2018roku w</w:t>
            </w:r>
            <w:r>
              <w:rPr>
                <w:rFonts w:asciiTheme="minorHAnsi" w:hAnsiTheme="minorHAnsi" w:cstheme="minorHAnsi"/>
                <w:sz w:val="22"/>
                <w:szCs w:val="22"/>
              </w:rPr>
              <w:t> </w:t>
            </w:r>
            <w:r w:rsidRPr="00D342ED">
              <w:rPr>
                <w:rFonts w:asciiTheme="minorHAnsi" w:hAnsiTheme="minorHAnsi" w:cstheme="minorHAnsi"/>
                <w:sz w:val="22"/>
                <w:szCs w:val="22"/>
              </w:rPr>
              <w:t>sprawie ogłoszenia jednolitego tekstu Rozporządzenia) wynosi 25%.</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związku z tym, iż podany wskaźnik jest zalecaną maksymalną stawką korekty finansowej, a w przedmiotowym postępowaniu zaistniały okoliczności przemawiające za jej zmniejszeniem, IZ RPO WP podjęło decyzję o obniżeniu korekty finansowej.</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Wskaźnik procentowy do obliczenia wartości korekty finansowej za ww. naruszenie przy udzielaniu zamówienia publicznego wynosi 5%.</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Zamówienie publiczne (dotyczy Partnera Projektu – </w:t>
            </w:r>
            <w:proofErr w:type="spellStart"/>
            <w:r w:rsidRPr="00D342ED">
              <w:rPr>
                <w:rFonts w:asciiTheme="minorHAnsi" w:hAnsiTheme="minorHAnsi" w:cstheme="minorHAnsi"/>
                <w:sz w:val="22"/>
                <w:szCs w:val="22"/>
              </w:rPr>
              <w:t>Salus</w:t>
            </w:r>
            <w:proofErr w:type="spellEnd"/>
            <w:r w:rsidRPr="00D342ED">
              <w:rPr>
                <w:rFonts w:asciiTheme="minorHAnsi" w:hAnsiTheme="minorHAnsi" w:cstheme="minorHAnsi"/>
                <w:sz w:val="22"/>
                <w:szCs w:val="22"/>
              </w:rPr>
              <w:t xml:space="preserve"> Sp. z o.o. ze Słupska): </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Tryb udzielenia zamówienia: zasada konkurencyjności, zgodnie z Wytycznymi do kwalifikowalności;</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Przedmiot zamówienia: Dostawa wraz z wdrożeniem systemu do analizy danych dotyczących procesów medycznych zawartych w systemie HIS (numer postępowania 08/PN/2020);</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Data publikacji i numer ogłoszenia wraz z podaniem publikatora: Zamawiający zamieścił ogłoszenie o zamówieniu w Bazie Konkurencyjności w dniu 09.11.2018 r. pod numerem 1148542;</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wyniku przeprowadzonego postępowania zamówienia udzielono:</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lastRenderedPageBreak/>
              <w:t>Część I:</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Wykonawca: </w:t>
            </w:r>
            <w:proofErr w:type="spellStart"/>
            <w:r w:rsidRPr="00D342ED">
              <w:rPr>
                <w:rFonts w:asciiTheme="minorHAnsi" w:hAnsiTheme="minorHAnsi" w:cstheme="minorHAnsi"/>
                <w:sz w:val="22"/>
                <w:szCs w:val="22"/>
              </w:rPr>
              <w:t>Synektik</w:t>
            </w:r>
            <w:proofErr w:type="spellEnd"/>
            <w:r w:rsidRPr="00D342ED">
              <w:rPr>
                <w:rFonts w:asciiTheme="minorHAnsi" w:hAnsiTheme="minorHAnsi" w:cstheme="minorHAnsi"/>
                <w:sz w:val="22"/>
                <w:szCs w:val="22"/>
              </w:rPr>
              <w:t xml:space="preserve"> Sp. z o.o., 00-710 Warszawa, ul. Al. Witosa 3;</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1/PI/2018 zawarta w dniu 10.12.2018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389 580,00 PLN brutto;</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Część II:</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Wykonawca: NTI Polska Sebastian Snopkiewicz, 72-010 Police, ul. Mazurska 3</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2/PI/2018 zawarta w dniu 10.12.2018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302 580,00PLNbrutto;</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Postępowanie było przedmiotem weryfikacji IZ RPO w trakcie trwania projektu, ustalenia zostały ujęte w piśmie znak DPR-K.433.135.2017 (EOD 25993/05/2021) z dnia 18.05.2021 r. – bez uwag.</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Zamówienie publiczne (dotyczy Partnera Projektu – SPMZOZ ze Słupska): </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Tryb udzielenia zamówienia: zapytanie ofertowe;</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Przedmiot zamówienia: Świadczenie usług wspierających Zamawiającego w zakresie przygotowania projektu unijnego „Wdrożenie systemu elektronicznej dokumentacji medycznej z funkcjonalnością przesyłu danych obrazowych w podmiotach leczniczych subregionu słupskiego wraz z niezbędną infrastrukturą”;</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Data publikacji i numer ogłoszenia wraz z podaniem publikatora: Zamawiający zamieścił ogłoszenie o zamówieniu w dniu 10.06.2016 r.;</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wyniku przeprowadzonego postępowania zamówienia udzielono:</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Wykonawca: FXGRAIL Sp. z o.o., 00-819 Warszawa, ul. Złota 61;</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17/BR/2016/ZP-M zawarta w dniu 15.07.2016 r., zmieniona:</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Aneksem nr 1 z dnia 0.08.2016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Aneksem nr 2 z dnia 29.08.2016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125 091,00 PLN brutto;</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Postępowanie było przedmiotem weryfikacji IZ RPO w trakcie trwania projektu, ustalenia zostały ujęte:</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w piśmie znak DPR-K.433.135.2017 (EOD 59314/08/2017) z dnia 31.08.2017 r. – stwierdzono naruszenie skutkujące nałożeniem korekty w wysokości 10% - dotyczy umowy podstawowej;</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w piśmie znak DPR-K.433.135.2017 (EOD 79023/11/2017) z dnia 16.11.2017 r. – bez zastrzeżeń – dotyczy weryfikacji aneksu nr 1 i 2;</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Zamówienie publiczne (dotyczy Partnera Projektu – SPMZOZ ze Słupska):</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Tryb udzielenia zamówienia: przetarg nieograniczony;</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Przedmiot zamówienia: Modernizacja -przebudowa pomieszczeń na serwerownie w budynkach przychodni przy ul. Tuwima 36 oraz ul. Łokietka 6;</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Data publikacji i numer ogłoszenia wraz z podaniem publikatora: Zamawiający opublikował ogłoszenie o zamówieniu w Biuletynie Zamówień Publicznych pod numerem 595171-N-2018 w dniu 26.07.2018 r.;</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wyniku przeprowadzonego postępowania zamówienia udzielono:</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Część I:</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lastRenderedPageBreak/>
              <w:t xml:space="preserve">Wykonawca: Zakład Murarsko – Malarski Czesław </w:t>
            </w:r>
            <w:proofErr w:type="spellStart"/>
            <w:r w:rsidRPr="00D342ED">
              <w:rPr>
                <w:rFonts w:asciiTheme="minorHAnsi" w:hAnsiTheme="minorHAnsi" w:cstheme="minorHAnsi"/>
                <w:sz w:val="22"/>
                <w:szCs w:val="22"/>
              </w:rPr>
              <w:t>Chadacz</w:t>
            </w:r>
            <w:proofErr w:type="spellEnd"/>
            <w:r w:rsidRPr="00D342ED">
              <w:rPr>
                <w:rFonts w:asciiTheme="minorHAnsi" w:hAnsiTheme="minorHAnsi" w:cstheme="minorHAnsi"/>
                <w:sz w:val="22"/>
                <w:szCs w:val="22"/>
              </w:rPr>
              <w:t>, 76-200 Słupsk, ul. Gdyńska 157;</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39/PN/2018/ZP-M zawarta w dniu 03.09.2018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Wartość umowy: 194 194,98 PLN. </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Część II:</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Wykonawca: Zakład Murarsko – Malarski Czesław </w:t>
            </w:r>
            <w:proofErr w:type="spellStart"/>
            <w:r w:rsidRPr="00D342ED">
              <w:rPr>
                <w:rFonts w:asciiTheme="minorHAnsi" w:hAnsiTheme="minorHAnsi" w:cstheme="minorHAnsi"/>
                <w:sz w:val="22"/>
                <w:szCs w:val="22"/>
              </w:rPr>
              <w:t>Chadacz</w:t>
            </w:r>
            <w:proofErr w:type="spellEnd"/>
            <w:r w:rsidRPr="00D342ED">
              <w:rPr>
                <w:rFonts w:asciiTheme="minorHAnsi" w:hAnsiTheme="minorHAnsi" w:cstheme="minorHAnsi"/>
                <w:sz w:val="22"/>
                <w:szCs w:val="22"/>
              </w:rPr>
              <w:t>, 76-200 Słupsk, ul. Gdyńska 157;</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40/PN/2018/ZP-M zawarta w dniu 03.09.2018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41 508,32 PLN.</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Postępowanie było przedmiotem weryfikacji IZ RPO w trakcie trwania projektu, ustalenia zostały ujęte w piśmie znak DPR-K.433.135.2017 (EOD 32424/04/2020) z dnia 27.04.2020 r. – bez uwag.</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Zamówienie publiczne (dotyczy Partnera Projektu – Szpital Miejski w Miastku Sp. z o.o.):</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Tryb udzielenia zamówienia: przetarg nieograniczony;</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Przedmiot zamówienia: Dostawa wraz z wdrożeniem systemu do analizy danych dotyczących procesów medycznych zawartych w systemie HIS (numer postępowania 08/PN/2020);</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Data publikacji i numer ogłoszenia wraz z podaniem publikatora: Zamawiający opublikował ogłoszenie o zamówieniu w Biuletynie Zamówień Publicznych pod numerem 565013-N-2020 w dniu 22.07.2020 r.;</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wyniku przeprowadzonego postępowania zamówienia udzielono:</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Wykonawca: Konsultant IT Sp. z o.o. 60-662 Poznań, ul. Krzywa 21;</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3/D/ZP08/2020 zawarta w dniu 08.08.2020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164 820,00 PLN.</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Postępowanie było przedmiotem weryfikacji IZ RPO w trakcie trwania projektu, ustalenia zostały ujęte w piśmie znak DPR-K.433.135.2017 (EOD 80234/11/2020) z dnia 03.11.2020 r. – bez uwag.</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Zamówienie publiczne (dotyczy Partnera Projektu – Szpital Miejski w Miastku Sp. z o.o.): </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Tryb udzielenia zamówienia: przetarg nieograniczony;</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Przedmiot zamówienia: Rozbudowa Zintegrowanego Systemu Informatycznego (ZSI) Zamawiającego, poprzez dostawę i wdrożenie systemu PACS i RIS oraz świadczeniu usług gwarancji i serwisu (19/PN/2020);</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Data publikacji i numer ogłoszenia wraz z podaniem publikatora: Zamawiający zamieścił ogłoszenie o zamówieniu w Biuletynie Zamówień Publicznych pod numerem 7567373-N-2020 w dniu 30.11.2020 r.;</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wyniku przeprowadzonego postępowania zamówienia udzielono:</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Wykonawca: KONSULTANT IT Sp. z o.o., 60-118 Poznań, ul. Krzywa 21;</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6/D/ZP19/2020 zawarta w dniu 28.12.2020 r., zmieniona Aneksem nr 1 z dnia 25.02.2021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189 051,00 PLN brutto;</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Postępowanie było przedmiotem weryfikacji IZ RPO w trakcie trwania projektu, ustalenia zostały ujęte w piśmie znak DPR-K.433.135.2017 (EOD 35773/07/2021) z dnia 09.07.2021 r. – bez uwag.</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Zamówienie publiczne (dotyczy Partnera Projektu – Szpital Miejski w Miastku Sp. z o.o.): </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lastRenderedPageBreak/>
              <w:t>Tryb udzielenia zamówienia: przetarg nieograniczony;</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Przedmiot zamówienia: Dostawa i wdrożenie Zintegrowanego Systemu Informatycznego wraz ze sprzętem i oprogramowaniem komputerowym oraz modernizacją serwerowni i sieci informatycznej;</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Data publikacji i numer ogłoszenia wraz z podaniem publikatora: Zamawiający opublikował ogłoszenie o zamówieniu w Dzienniku Urzędowym Unii Europejskiej pod numerem 2017/S 190-389298 w dniu 04.10.2017 r., ogłoszenie zostało przekazane w dniu 29.09.2017 r.;</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 wyniku przeprowadzonego postępowania zamówienia udzielono:</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 xml:space="preserve">Wykonawca: </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Konsorcjum firm: KONSULTANT IT Sp. z o.o., ul. Romana Maya 1, 61-371 Poznań;</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KONSULTANT KOMPUTER Sp. z o.o., ul. Krzywa 21, 60-118 Poznań;</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Umowa nr 4/U/ZP22/PN2017/2018 zawarta w dniu 01.03.2018 r.;</w:t>
            </w:r>
          </w:p>
          <w:p w:rsidR="002A2775" w:rsidRPr="00D342ED" w:rsidRDefault="002A2775" w:rsidP="002A2775">
            <w:pPr>
              <w:spacing w:line="276" w:lineRule="auto"/>
              <w:rPr>
                <w:rFonts w:asciiTheme="minorHAnsi" w:hAnsiTheme="minorHAnsi" w:cstheme="minorHAnsi"/>
                <w:sz w:val="22"/>
                <w:szCs w:val="22"/>
              </w:rPr>
            </w:pPr>
            <w:r w:rsidRPr="00D342ED">
              <w:rPr>
                <w:rFonts w:asciiTheme="minorHAnsi" w:hAnsiTheme="minorHAnsi" w:cstheme="minorHAnsi"/>
                <w:sz w:val="22"/>
                <w:szCs w:val="22"/>
              </w:rPr>
              <w:t>Wartość umowy: 3 072 738,85 PLN brutto;</w:t>
            </w:r>
          </w:p>
          <w:p w:rsidR="002A2775" w:rsidRPr="00D342ED" w:rsidRDefault="002A2775" w:rsidP="002A2775">
            <w:pPr>
              <w:spacing w:line="276" w:lineRule="auto"/>
              <w:rPr>
                <w:rFonts w:asciiTheme="minorHAnsi" w:hAnsiTheme="minorHAnsi" w:cstheme="minorHAnsi"/>
                <w:sz w:val="22"/>
                <w:szCs w:val="22"/>
              </w:rPr>
            </w:pPr>
          </w:p>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sz w:val="22"/>
                <w:szCs w:val="22"/>
              </w:rPr>
              <w:t>Postępowanie było przedmiotem weryfikacji IZ RPO w trakcie trwania projektu, ustalenia zostały ujęte w piśmie znak DPR-K.433.135.2017 (EOD 39673/07/2018) z dnia 17.07.2018 r. – bez uwag.</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lastRenderedPageBreak/>
              <w:t>3.1.3 Promocja Projektu wraz z realizacją polityk horyzontalnych oraz archiwizacja Projektu</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before="120" w:after="120" w:line="276" w:lineRule="auto"/>
              <w:ind w:firstLine="198"/>
              <w:rPr>
                <w:rFonts w:asciiTheme="minorHAnsi" w:hAnsiTheme="minorHAnsi" w:cstheme="minorHAnsi"/>
                <w:sz w:val="22"/>
                <w:szCs w:val="22"/>
              </w:rPr>
            </w:pPr>
            <w:r>
              <w:rPr>
                <w:rFonts w:asciiTheme="minorHAnsi" w:hAnsiTheme="minorHAnsi" w:cstheme="minorHAnsi"/>
                <w:sz w:val="22"/>
                <w:szCs w:val="22"/>
              </w:rPr>
              <w:t>(…)</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3.2 Zakres finansowy</w:t>
            </w:r>
          </w:p>
        </w:tc>
      </w:tr>
      <w:tr w:rsidR="002A2775" w:rsidRPr="0070617C" w:rsidTr="00FF4DAC">
        <w:tc>
          <w:tcPr>
            <w:tcW w:w="10950" w:type="dxa"/>
            <w:gridSpan w:val="13"/>
            <w:tcBorders>
              <w:top w:val="single" w:sz="4" w:space="0" w:color="auto"/>
              <w:left w:val="single" w:sz="4" w:space="0" w:color="auto"/>
              <w:bottom w:val="single" w:sz="4" w:space="0" w:color="auto"/>
              <w:right w:val="single" w:sz="4" w:space="0" w:color="auto"/>
            </w:tcBorders>
            <w:vAlign w:val="center"/>
          </w:tcPr>
          <w:p w:rsidR="002A2775" w:rsidRPr="0070617C" w:rsidRDefault="002A2775" w:rsidP="002A2775">
            <w:pPr>
              <w:spacing w:after="120" w:line="276" w:lineRule="auto"/>
              <w:rPr>
                <w:rFonts w:asciiTheme="minorHAnsi" w:hAnsiTheme="minorHAnsi" w:cstheme="minorHAnsi"/>
                <w:sz w:val="22"/>
                <w:szCs w:val="22"/>
              </w:rPr>
            </w:pPr>
            <w:r>
              <w:rPr>
                <w:rFonts w:asciiTheme="minorHAnsi" w:eastAsia="Calibri" w:hAnsiTheme="minorHAnsi" w:cstheme="minorHAnsi"/>
                <w:sz w:val="22"/>
                <w:szCs w:val="22"/>
                <w:lang w:eastAsia="en-US"/>
              </w:rPr>
              <w:t>(…)</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4. ZALECENIA POKONTROLNE</w:t>
            </w:r>
          </w:p>
        </w:tc>
      </w:tr>
      <w:tr w:rsidR="002A2775" w:rsidRPr="00D342ED" w:rsidTr="00FF4DAC">
        <w:trPr>
          <w:trHeight w:val="513"/>
        </w:trPr>
        <w:tc>
          <w:tcPr>
            <w:tcW w:w="10950" w:type="dxa"/>
            <w:gridSpan w:val="13"/>
            <w:tcBorders>
              <w:top w:val="single" w:sz="4" w:space="0" w:color="auto"/>
              <w:left w:val="single" w:sz="4" w:space="0" w:color="auto"/>
              <w:bottom w:val="single" w:sz="4" w:space="0" w:color="auto"/>
              <w:right w:val="single" w:sz="4" w:space="0" w:color="auto"/>
            </w:tcBorders>
            <w:vAlign w:val="center"/>
          </w:tcPr>
          <w:p w:rsidR="002A2775" w:rsidRPr="00D342ED" w:rsidRDefault="002A2775" w:rsidP="002A2775">
            <w:pPr>
              <w:spacing w:before="120" w:line="276" w:lineRule="auto"/>
              <w:rPr>
                <w:rFonts w:asciiTheme="minorHAnsi" w:hAnsiTheme="minorHAnsi" w:cstheme="minorHAnsi"/>
                <w:sz w:val="22"/>
                <w:szCs w:val="22"/>
              </w:rPr>
            </w:pPr>
            <w:r w:rsidRPr="00D342ED">
              <w:rPr>
                <w:rFonts w:asciiTheme="minorHAnsi" w:hAnsiTheme="minorHAnsi" w:cstheme="minorHAnsi"/>
                <w:sz w:val="22"/>
                <w:szCs w:val="22"/>
              </w:rPr>
              <w:t>BRAK.</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vAlign w:val="center"/>
            <w:hideMark/>
          </w:tcPr>
          <w:p w:rsidR="002A2775" w:rsidRPr="00D342ED" w:rsidRDefault="002A2775" w:rsidP="002A2775">
            <w:pPr>
              <w:spacing w:line="276" w:lineRule="auto"/>
              <w:jc w:val="both"/>
              <w:rPr>
                <w:rFonts w:asciiTheme="minorHAnsi" w:hAnsiTheme="minorHAnsi" w:cstheme="minorHAnsi"/>
                <w:b/>
                <w:sz w:val="22"/>
                <w:szCs w:val="22"/>
              </w:rPr>
            </w:pPr>
            <w:r w:rsidRPr="00D342ED">
              <w:rPr>
                <w:rFonts w:asciiTheme="minorHAnsi" w:hAnsiTheme="minorHAnsi" w:cstheme="minorHAnsi"/>
                <w:b/>
                <w:sz w:val="22"/>
                <w:szCs w:val="22"/>
              </w:rPr>
              <w:t xml:space="preserve">Proszę o poinformowanie w formie pisemnej Instytucję Zarządzającą o wdrożeniu zaleceń pokontrolnych w ww. terminie </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CCCCCC"/>
            <w:vAlign w:val="center"/>
            <w:hideMark/>
          </w:tcPr>
          <w:p w:rsidR="002A2775" w:rsidRPr="00D342ED" w:rsidRDefault="002A2775" w:rsidP="002A2775">
            <w:pPr>
              <w:spacing w:line="276" w:lineRule="auto"/>
              <w:rPr>
                <w:rFonts w:asciiTheme="minorHAnsi" w:hAnsiTheme="minorHAnsi" w:cstheme="minorHAnsi"/>
                <w:b/>
                <w:sz w:val="22"/>
                <w:szCs w:val="22"/>
              </w:rPr>
            </w:pPr>
            <w:r w:rsidRPr="00D342ED">
              <w:rPr>
                <w:rFonts w:asciiTheme="minorHAnsi" w:hAnsiTheme="minorHAnsi" w:cstheme="minorHAnsi"/>
                <w:b/>
                <w:sz w:val="22"/>
                <w:szCs w:val="22"/>
              </w:rPr>
              <w:t>5. ZAŁĄCZNIKI</w:t>
            </w:r>
          </w:p>
        </w:tc>
      </w:tr>
      <w:tr w:rsidR="002A2775" w:rsidRPr="00D342ED" w:rsidTr="00FF4DAC">
        <w:tc>
          <w:tcPr>
            <w:tcW w:w="1095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2775" w:rsidRPr="00D342ED" w:rsidRDefault="002A2775" w:rsidP="002A2775">
            <w:pPr>
              <w:spacing w:before="120" w:after="120" w:line="276" w:lineRule="auto"/>
              <w:rPr>
                <w:rFonts w:asciiTheme="minorHAnsi" w:hAnsiTheme="minorHAnsi" w:cstheme="minorHAnsi"/>
                <w:b/>
                <w:sz w:val="22"/>
                <w:szCs w:val="22"/>
              </w:rPr>
            </w:pPr>
            <w:r w:rsidRPr="00D342ED">
              <w:rPr>
                <w:rFonts w:asciiTheme="minorHAnsi" w:hAnsiTheme="minorHAnsi" w:cstheme="minorHAnsi"/>
                <w:sz w:val="22"/>
                <w:szCs w:val="22"/>
              </w:rPr>
              <w:t>Bez załączników.</w:t>
            </w:r>
          </w:p>
        </w:tc>
      </w:tr>
    </w:tbl>
    <w:p w:rsidR="000C6EE1" w:rsidRPr="00D342ED" w:rsidRDefault="000C6EE1" w:rsidP="000C6EE1">
      <w:pPr>
        <w:rPr>
          <w:rFonts w:asciiTheme="minorHAnsi" w:hAnsiTheme="minorHAnsi" w:cstheme="minorHAnsi"/>
          <w:sz w:val="22"/>
          <w:szCs w:val="22"/>
        </w:rPr>
      </w:pPr>
      <w:r w:rsidRPr="00D342ED">
        <w:rPr>
          <w:rFonts w:asciiTheme="minorHAnsi" w:hAnsiTheme="minorHAnsi" w:cstheme="minorHAnsi"/>
          <w:sz w:val="22"/>
          <w:szCs w:val="22"/>
        </w:rPr>
        <w:br w:type="page"/>
      </w:r>
    </w:p>
    <w:tbl>
      <w:tblPr>
        <w:tblW w:w="109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0"/>
      </w:tblGrid>
      <w:tr w:rsidR="000C6EE1" w:rsidRPr="00D342ED" w:rsidTr="000C6EE1">
        <w:tc>
          <w:tcPr>
            <w:tcW w:w="10945"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C6EE1" w:rsidRPr="00D342ED" w:rsidRDefault="000C6EE1">
            <w:pPr>
              <w:rPr>
                <w:rFonts w:asciiTheme="minorHAnsi" w:hAnsiTheme="minorHAnsi" w:cstheme="minorHAnsi"/>
                <w:b/>
                <w:sz w:val="22"/>
                <w:szCs w:val="22"/>
              </w:rPr>
            </w:pPr>
            <w:r w:rsidRPr="00D342ED">
              <w:rPr>
                <w:rFonts w:asciiTheme="minorHAnsi" w:hAnsiTheme="minorHAnsi" w:cstheme="minorHAnsi"/>
                <w:b/>
                <w:sz w:val="22"/>
                <w:szCs w:val="22"/>
              </w:rPr>
              <w:lastRenderedPageBreak/>
              <w:t>6. POUCZENIE</w:t>
            </w:r>
          </w:p>
        </w:tc>
      </w:tr>
      <w:tr w:rsidR="000C6EE1" w:rsidRPr="00D342ED" w:rsidTr="000C6EE1">
        <w:tc>
          <w:tcPr>
            <w:tcW w:w="10945" w:type="dxa"/>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E306C0">
            <w:pPr>
              <w:spacing w:before="120"/>
              <w:jc w:val="both"/>
              <w:rPr>
                <w:rFonts w:asciiTheme="minorHAnsi" w:hAnsiTheme="minorHAnsi" w:cstheme="minorHAnsi"/>
                <w:bCs/>
                <w:sz w:val="22"/>
                <w:szCs w:val="22"/>
              </w:rPr>
            </w:pPr>
            <w:r w:rsidRPr="00D342ED">
              <w:rPr>
                <w:rFonts w:asciiTheme="minorHAnsi" w:hAnsiTheme="minorHAnsi" w:cstheme="minorHAnsi"/>
                <w:bCs/>
                <w:sz w:val="22"/>
                <w:szCs w:val="22"/>
              </w:rPr>
              <w:t>Kierownikowi jednostki kontrolowanej lub osobie pełniącej jego obowiązki przysługuje prawo zgłoszenia w terminie do 14 dni kalendarzowych od dnia otrzymania Informacji Pokontrolnej w formie pisemnej uzasadnionych zastrzeżeń, uwag lub wyjaśnień do zapisów zawartych w Informacji Pokontrolnej. Złożone w wyznaczonym terminie uwagi, wyjaśnienia lub zastrzeżenia wobec treści Informacji Pokontrolnej będą rozpatrywane przez Kierownika Zespołu Kontrolującego.</w:t>
            </w:r>
            <w:r w:rsidRPr="00D342ED">
              <w:rPr>
                <w:rStyle w:val="Odwoanieprzypisudolnego"/>
                <w:rFonts w:asciiTheme="minorHAnsi" w:hAnsiTheme="minorHAnsi" w:cstheme="minorHAnsi"/>
                <w:bCs/>
                <w:sz w:val="22"/>
                <w:szCs w:val="22"/>
              </w:rPr>
              <w:footnoteReference w:id="3"/>
            </w:r>
          </w:p>
          <w:p w:rsidR="000C6EE1" w:rsidRPr="00D342ED" w:rsidRDefault="000C6EE1">
            <w:pPr>
              <w:rPr>
                <w:rFonts w:asciiTheme="minorHAnsi" w:hAnsiTheme="minorHAnsi" w:cstheme="minorHAnsi"/>
                <w:bCs/>
                <w:sz w:val="22"/>
                <w:szCs w:val="22"/>
              </w:rPr>
            </w:pPr>
            <w:r w:rsidRPr="00D342ED">
              <w:rPr>
                <w:rFonts w:asciiTheme="minorHAnsi" w:hAnsiTheme="minorHAnsi" w:cstheme="minorHAnsi"/>
                <w:bCs/>
                <w:sz w:val="22"/>
                <w:szCs w:val="22"/>
              </w:rPr>
              <w:t>Kierownik jednostki kontrolowanej lub osoba przez niego upoważniona może odmówić podpisania Informacji Pokontrolnej, składając w terminie do 14 dni kalendarzowych od dnia jej otrzymania, pisemne wyjaśnienie tej odmowy.</w:t>
            </w:r>
          </w:p>
          <w:p w:rsidR="000C6EE1" w:rsidRPr="00D342ED" w:rsidRDefault="000C6EE1" w:rsidP="00E306C0">
            <w:pPr>
              <w:spacing w:after="120"/>
              <w:rPr>
                <w:rFonts w:asciiTheme="minorHAnsi" w:hAnsiTheme="minorHAnsi" w:cstheme="minorHAnsi"/>
                <w:b/>
                <w:sz w:val="22"/>
                <w:szCs w:val="22"/>
              </w:rPr>
            </w:pPr>
            <w:r w:rsidRPr="00D342ED">
              <w:rPr>
                <w:rFonts w:asciiTheme="minorHAnsi" w:hAnsiTheme="minorHAnsi" w:cstheme="minorHAnsi"/>
                <w:bCs/>
                <w:sz w:val="22"/>
                <w:szCs w:val="22"/>
              </w:rPr>
              <w:t>W przypadku braku zastrzeżeń Kierownik jednostki kontrolowanej zobowiązany jest do podpisania Informacji Pokontrolnej w terminie 14 dni kalendarzowych i przesłanie jej do Instytucji Zarządzającej.</w:t>
            </w:r>
          </w:p>
        </w:tc>
      </w:tr>
      <w:tr w:rsidR="000C6EE1" w:rsidRPr="00D342ED" w:rsidTr="000C6EE1">
        <w:tc>
          <w:tcPr>
            <w:tcW w:w="10945"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C6EE1" w:rsidRPr="00D342ED" w:rsidRDefault="000C6EE1" w:rsidP="00CB3C4D">
            <w:pPr>
              <w:ind w:left="-76" w:right="-104"/>
              <w:jc w:val="center"/>
              <w:rPr>
                <w:rFonts w:asciiTheme="minorHAnsi" w:hAnsiTheme="minorHAnsi" w:cstheme="minorHAnsi"/>
                <w:b/>
                <w:sz w:val="22"/>
                <w:szCs w:val="22"/>
              </w:rPr>
            </w:pPr>
            <w:r w:rsidRPr="00D342ED">
              <w:rPr>
                <w:rFonts w:asciiTheme="minorHAnsi" w:hAnsiTheme="minorHAnsi" w:cstheme="minorHAnsi"/>
                <w:b/>
                <w:bCs/>
                <w:sz w:val="22"/>
                <w:szCs w:val="22"/>
              </w:rPr>
              <w:t>Odmowa podpisania nie wstrzymuje podpisania Informacji Pokontrolnej przez kontrolujących i realizacji ustaleń kontroli.</w:t>
            </w:r>
          </w:p>
        </w:tc>
      </w:tr>
      <w:tr w:rsidR="000C6EE1" w:rsidRPr="00D342ED" w:rsidTr="000C6EE1">
        <w:tc>
          <w:tcPr>
            <w:tcW w:w="10945" w:type="dxa"/>
            <w:tcBorders>
              <w:top w:val="single" w:sz="4" w:space="0" w:color="auto"/>
              <w:left w:val="single" w:sz="4" w:space="0" w:color="auto"/>
              <w:bottom w:val="single" w:sz="4" w:space="0" w:color="auto"/>
              <w:right w:val="single" w:sz="4" w:space="0" w:color="auto"/>
            </w:tcBorders>
            <w:vAlign w:val="center"/>
            <w:hideMark/>
          </w:tcPr>
          <w:p w:rsidR="000C6EE1" w:rsidRPr="00D342ED" w:rsidRDefault="000C6EE1" w:rsidP="00E306C0">
            <w:pPr>
              <w:spacing w:before="120" w:after="120"/>
              <w:rPr>
                <w:rFonts w:asciiTheme="minorHAnsi" w:hAnsiTheme="minorHAnsi" w:cstheme="minorHAnsi"/>
                <w:b/>
                <w:sz w:val="22"/>
                <w:szCs w:val="22"/>
              </w:rPr>
            </w:pPr>
            <w:r w:rsidRPr="00D342ED">
              <w:rPr>
                <w:rFonts w:asciiTheme="minorHAnsi" w:hAnsiTheme="minorHAnsi" w:cstheme="minorHAnsi"/>
                <w:sz w:val="22"/>
                <w:szCs w:val="22"/>
              </w:rPr>
              <w:t>Kontrolę wpisano do</w:t>
            </w:r>
            <w:r w:rsidRPr="00D342ED">
              <w:rPr>
                <w:rFonts w:asciiTheme="minorHAnsi" w:hAnsiTheme="minorHAnsi" w:cstheme="minorHAnsi"/>
                <w:b/>
                <w:sz w:val="22"/>
                <w:szCs w:val="22"/>
              </w:rPr>
              <w:t xml:space="preserve"> </w:t>
            </w:r>
            <w:r w:rsidRPr="00D342ED">
              <w:rPr>
                <w:rFonts w:asciiTheme="minorHAnsi" w:hAnsiTheme="minorHAnsi" w:cstheme="minorHAnsi"/>
                <w:sz w:val="22"/>
                <w:szCs w:val="22"/>
              </w:rPr>
              <w:t>książki kontrol</w:t>
            </w:r>
            <w:r w:rsidR="002A2775">
              <w:rPr>
                <w:rFonts w:asciiTheme="minorHAnsi" w:hAnsiTheme="minorHAnsi" w:cstheme="minorHAnsi"/>
                <w:sz w:val="22"/>
                <w:szCs w:val="22"/>
              </w:rPr>
              <w:t>i (…)</w:t>
            </w:r>
            <w:r w:rsidR="00D342ED" w:rsidRPr="00D342ED">
              <w:rPr>
                <w:rFonts w:asciiTheme="minorHAnsi" w:hAnsiTheme="minorHAnsi" w:cstheme="minorHAnsi"/>
                <w:sz w:val="22"/>
                <w:szCs w:val="22"/>
              </w:rPr>
              <w:t>.</w:t>
            </w:r>
          </w:p>
        </w:tc>
      </w:tr>
      <w:tr w:rsidR="000C6EE1" w:rsidRPr="00D342ED" w:rsidTr="000C6EE1">
        <w:tc>
          <w:tcPr>
            <w:tcW w:w="10945"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C6EE1" w:rsidRPr="00D342ED" w:rsidRDefault="000C6EE1" w:rsidP="002A2775">
            <w:pPr>
              <w:rPr>
                <w:rFonts w:asciiTheme="minorHAnsi" w:hAnsiTheme="minorHAnsi" w:cstheme="minorHAnsi"/>
                <w:b/>
                <w:sz w:val="22"/>
                <w:szCs w:val="22"/>
              </w:rPr>
            </w:pPr>
            <w:r w:rsidRPr="00D342ED">
              <w:rPr>
                <w:rFonts w:asciiTheme="minorHAnsi" w:hAnsiTheme="minorHAnsi" w:cstheme="minorHAnsi"/>
                <w:b/>
                <w:sz w:val="22"/>
                <w:szCs w:val="22"/>
              </w:rPr>
              <w:t>Informację pokontrolną sporządzono w dwóch jednobrzmiących egzemplarzach</w:t>
            </w:r>
            <w:r w:rsidR="002A2775">
              <w:rPr>
                <w:rFonts w:asciiTheme="minorHAnsi" w:hAnsiTheme="minorHAnsi" w:cstheme="minorHAnsi"/>
                <w:b/>
                <w:sz w:val="22"/>
                <w:szCs w:val="22"/>
              </w:rPr>
              <w:t xml:space="preserve"> </w:t>
            </w:r>
            <w:bookmarkStart w:id="0" w:name="_GoBack"/>
            <w:bookmarkEnd w:id="0"/>
            <w:r w:rsidRPr="00D342ED">
              <w:rPr>
                <w:rFonts w:asciiTheme="minorHAnsi" w:hAnsiTheme="minorHAnsi" w:cstheme="minorHAnsi"/>
                <w:b/>
                <w:sz w:val="22"/>
                <w:szCs w:val="22"/>
              </w:rPr>
              <w:t>po jednym dla każdej ze Stron.</w:t>
            </w:r>
          </w:p>
        </w:tc>
      </w:tr>
    </w:tbl>
    <w:p w:rsidR="000C6EE1" w:rsidRPr="00D342ED" w:rsidRDefault="000C6EE1" w:rsidP="000C6EE1">
      <w:pPr>
        <w:spacing w:before="160" w:line="20" w:lineRule="atLeast"/>
        <w:jc w:val="both"/>
        <w:outlineLvl w:val="0"/>
        <w:rPr>
          <w:rFonts w:asciiTheme="minorHAnsi" w:hAnsiTheme="minorHAnsi" w:cstheme="minorHAnsi"/>
          <w:b/>
          <w:sz w:val="22"/>
          <w:szCs w:val="22"/>
        </w:rPr>
      </w:pPr>
      <w:r w:rsidRPr="00D342ED">
        <w:rPr>
          <w:rFonts w:asciiTheme="minorHAnsi" w:hAnsiTheme="minorHAnsi" w:cstheme="minorHAnsi"/>
          <w:b/>
          <w:sz w:val="22"/>
          <w:szCs w:val="22"/>
        </w:rPr>
        <w:t>BENEFICJENT</w:t>
      </w:r>
      <w:r w:rsidRPr="00D342ED">
        <w:rPr>
          <w:rFonts w:asciiTheme="minorHAnsi" w:hAnsiTheme="minorHAnsi" w:cstheme="minorHAnsi"/>
          <w:b/>
          <w:sz w:val="22"/>
          <w:szCs w:val="22"/>
        </w:rPr>
        <w:tab/>
      </w:r>
      <w:r w:rsidRPr="00D342ED">
        <w:rPr>
          <w:rFonts w:asciiTheme="minorHAnsi" w:hAnsiTheme="minorHAnsi" w:cstheme="minorHAnsi"/>
          <w:b/>
          <w:sz w:val="22"/>
          <w:szCs w:val="22"/>
        </w:rPr>
        <w:tab/>
      </w:r>
      <w:r w:rsidRPr="00D342ED">
        <w:rPr>
          <w:rFonts w:asciiTheme="minorHAnsi" w:hAnsiTheme="minorHAnsi" w:cstheme="minorHAnsi"/>
          <w:b/>
          <w:sz w:val="22"/>
          <w:szCs w:val="22"/>
        </w:rPr>
        <w:tab/>
      </w:r>
      <w:r w:rsidRPr="00D342ED">
        <w:rPr>
          <w:rFonts w:asciiTheme="minorHAnsi" w:hAnsiTheme="minorHAnsi" w:cstheme="minorHAnsi"/>
          <w:b/>
          <w:sz w:val="22"/>
          <w:szCs w:val="22"/>
        </w:rPr>
        <w:tab/>
        <w:t xml:space="preserve">              OSOBY KONTROLUJĄCE</w:t>
      </w:r>
    </w:p>
    <w:p w:rsidR="000C6EE1" w:rsidRPr="00D342ED" w:rsidRDefault="000C6EE1" w:rsidP="000C6EE1">
      <w:pPr>
        <w:spacing w:before="160" w:line="20" w:lineRule="atLeast"/>
        <w:jc w:val="both"/>
        <w:rPr>
          <w:rFonts w:asciiTheme="minorHAnsi" w:hAnsiTheme="minorHAnsi" w:cstheme="minorHAnsi"/>
          <w:bCs/>
          <w:sz w:val="22"/>
          <w:szCs w:val="22"/>
        </w:rPr>
      </w:pPr>
      <w:r w:rsidRPr="00D342ED">
        <w:rPr>
          <w:rFonts w:asciiTheme="minorHAnsi" w:hAnsiTheme="minorHAnsi" w:cstheme="minorHAnsi"/>
          <w:b/>
          <w:sz w:val="22"/>
          <w:szCs w:val="22"/>
        </w:rPr>
        <w:tab/>
      </w:r>
      <w:r w:rsidRPr="00D342ED">
        <w:rPr>
          <w:rFonts w:asciiTheme="minorHAnsi" w:hAnsiTheme="minorHAnsi" w:cstheme="minorHAnsi"/>
          <w:b/>
          <w:sz w:val="22"/>
          <w:szCs w:val="22"/>
        </w:rPr>
        <w:tab/>
      </w:r>
      <w:r w:rsidRPr="00D342ED">
        <w:rPr>
          <w:rFonts w:asciiTheme="minorHAnsi" w:hAnsiTheme="minorHAnsi" w:cstheme="minorHAnsi"/>
          <w:b/>
          <w:sz w:val="22"/>
          <w:szCs w:val="22"/>
        </w:rPr>
        <w:tab/>
        <w:t xml:space="preserve">               </w:t>
      </w:r>
      <w:r w:rsidRPr="00D342ED">
        <w:rPr>
          <w:rFonts w:asciiTheme="minorHAnsi" w:hAnsiTheme="minorHAnsi" w:cstheme="minorHAnsi"/>
          <w:b/>
          <w:sz w:val="22"/>
          <w:szCs w:val="22"/>
        </w:rPr>
        <w:tab/>
      </w:r>
      <w:r w:rsidRPr="00D342ED">
        <w:rPr>
          <w:rFonts w:asciiTheme="minorHAnsi" w:hAnsiTheme="minorHAnsi" w:cstheme="minorHAnsi"/>
          <w:b/>
          <w:sz w:val="22"/>
          <w:szCs w:val="22"/>
        </w:rPr>
        <w:tab/>
      </w:r>
      <w:r w:rsidRPr="00D342ED">
        <w:rPr>
          <w:rFonts w:asciiTheme="minorHAnsi" w:hAnsiTheme="minorHAnsi" w:cstheme="minorHAnsi"/>
          <w:b/>
          <w:sz w:val="22"/>
          <w:szCs w:val="22"/>
        </w:rPr>
        <w:tab/>
        <w:t xml:space="preserve">                </w:t>
      </w:r>
    </w:p>
    <w:p w:rsidR="000C6EE1" w:rsidRPr="00D342ED" w:rsidRDefault="000C6EE1" w:rsidP="000C6EE1">
      <w:pPr>
        <w:pStyle w:val="Nagwek"/>
        <w:tabs>
          <w:tab w:val="left" w:pos="708"/>
        </w:tabs>
        <w:jc w:val="both"/>
        <w:rPr>
          <w:rFonts w:asciiTheme="minorHAnsi" w:hAnsiTheme="minorHAnsi" w:cstheme="minorHAnsi"/>
          <w:sz w:val="22"/>
          <w:szCs w:val="22"/>
        </w:rPr>
      </w:pPr>
    </w:p>
    <w:p w:rsidR="000C6EE1" w:rsidRPr="00D342ED" w:rsidRDefault="000C6EE1" w:rsidP="000C6EE1">
      <w:pPr>
        <w:pStyle w:val="Nagwek"/>
        <w:spacing w:line="480" w:lineRule="auto"/>
        <w:jc w:val="both"/>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 xml:space="preserve">                              1. …………………………………………………….</w:t>
      </w:r>
      <w:r w:rsidRPr="00D342ED">
        <w:rPr>
          <w:rFonts w:asciiTheme="minorHAnsi" w:hAnsiTheme="minorHAnsi" w:cstheme="minorHAnsi"/>
          <w:sz w:val="22"/>
          <w:szCs w:val="22"/>
        </w:rPr>
        <w:tab/>
      </w:r>
    </w:p>
    <w:p w:rsidR="000C6EE1" w:rsidRPr="00D342ED" w:rsidRDefault="000C6EE1" w:rsidP="000C6EE1">
      <w:pPr>
        <w:pStyle w:val="Nagwek"/>
        <w:tabs>
          <w:tab w:val="left" w:pos="708"/>
        </w:tabs>
        <w:spacing w:line="480" w:lineRule="auto"/>
        <w:jc w:val="both"/>
        <w:rPr>
          <w:rFonts w:asciiTheme="minorHAnsi" w:hAnsiTheme="minorHAnsi" w:cstheme="minorHAnsi"/>
          <w:sz w:val="22"/>
          <w:szCs w:val="22"/>
        </w:rPr>
      </w:pPr>
    </w:p>
    <w:p w:rsidR="000C6EE1" w:rsidRPr="00D342ED" w:rsidRDefault="000C6EE1" w:rsidP="000C6EE1">
      <w:pPr>
        <w:pStyle w:val="Nagwek"/>
        <w:tabs>
          <w:tab w:val="left" w:pos="708"/>
        </w:tabs>
        <w:spacing w:line="480" w:lineRule="auto"/>
        <w:jc w:val="both"/>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 xml:space="preserve">                               2. …………………………………………………….</w:t>
      </w:r>
      <w:r w:rsidRPr="00D342ED">
        <w:rPr>
          <w:rFonts w:asciiTheme="minorHAnsi" w:hAnsiTheme="minorHAnsi" w:cstheme="minorHAnsi"/>
          <w:sz w:val="22"/>
          <w:szCs w:val="22"/>
        </w:rPr>
        <w:tab/>
      </w:r>
    </w:p>
    <w:p w:rsidR="000C6EE1" w:rsidRPr="00D342ED" w:rsidRDefault="000C6EE1" w:rsidP="000C6EE1">
      <w:pPr>
        <w:pStyle w:val="Nagwek"/>
        <w:tabs>
          <w:tab w:val="left" w:pos="708"/>
        </w:tabs>
        <w:spacing w:line="480" w:lineRule="auto"/>
        <w:jc w:val="both"/>
        <w:rPr>
          <w:rFonts w:asciiTheme="minorHAnsi" w:hAnsiTheme="minorHAnsi" w:cstheme="minorHAnsi"/>
          <w:sz w:val="22"/>
          <w:szCs w:val="22"/>
        </w:rPr>
      </w:pPr>
    </w:p>
    <w:p w:rsidR="000C6EE1" w:rsidRPr="00D342ED" w:rsidRDefault="000C6EE1" w:rsidP="000C6EE1">
      <w:pPr>
        <w:pStyle w:val="Nagwek"/>
        <w:tabs>
          <w:tab w:val="left" w:pos="708"/>
        </w:tabs>
        <w:jc w:val="both"/>
        <w:rPr>
          <w:rFonts w:asciiTheme="minorHAnsi" w:hAnsiTheme="minorHAnsi" w:cstheme="minorHAnsi"/>
          <w:sz w:val="22"/>
          <w:szCs w:val="22"/>
        </w:rPr>
      </w:pPr>
      <w:r w:rsidRPr="00D342ED">
        <w:rPr>
          <w:rFonts w:asciiTheme="minorHAnsi" w:hAnsiTheme="minorHAnsi" w:cstheme="minorHAnsi"/>
          <w:sz w:val="22"/>
          <w:szCs w:val="22"/>
        </w:rPr>
        <w:t>…………………………………………………….</w:t>
      </w:r>
      <w:r w:rsidRPr="00D342ED">
        <w:rPr>
          <w:rFonts w:asciiTheme="minorHAnsi" w:hAnsiTheme="minorHAnsi" w:cstheme="minorHAnsi"/>
          <w:sz w:val="22"/>
          <w:szCs w:val="22"/>
        </w:rPr>
        <w:tab/>
        <w:t xml:space="preserve">                               3. ..…………………………………………………….</w:t>
      </w:r>
    </w:p>
    <w:p w:rsidR="000C6EE1" w:rsidRPr="00D342ED" w:rsidRDefault="000C6EE1" w:rsidP="000C6EE1">
      <w:pPr>
        <w:pStyle w:val="Nagwek"/>
        <w:tabs>
          <w:tab w:val="left" w:pos="708"/>
        </w:tabs>
        <w:jc w:val="both"/>
        <w:rPr>
          <w:rFonts w:asciiTheme="minorHAnsi" w:hAnsiTheme="minorHAnsi" w:cstheme="minorHAnsi"/>
          <w:sz w:val="22"/>
          <w:szCs w:val="22"/>
        </w:rPr>
      </w:pPr>
    </w:p>
    <w:p w:rsidR="000C6EE1" w:rsidRPr="00D342ED" w:rsidRDefault="000C6EE1" w:rsidP="000C6EE1">
      <w:pPr>
        <w:pStyle w:val="Nagwek"/>
        <w:tabs>
          <w:tab w:val="left" w:pos="708"/>
        </w:tabs>
        <w:jc w:val="both"/>
        <w:rPr>
          <w:rFonts w:asciiTheme="minorHAnsi" w:hAnsiTheme="minorHAnsi" w:cstheme="minorHAnsi"/>
          <w:sz w:val="22"/>
          <w:szCs w:val="22"/>
        </w:rPr>
      </w:pPr>
    </w:p>
    <w:p w:rsidR="000C6EE1" w:rsidRPr="00D342ED" w:rsidRDefault="000C6EE1" w:rsidP="000C6EE1">
      <w:pPr>
        <w:pStyle w:val="Nagwek"/>
        <w:tabs>
          <w:tab w:val="left" w:pos="708"/>
        </w:tabs>
        <w:jc w:val="both"/>
        <w:rPr>
          <w:rFonts w:asciiTheme="minorHAnsi" w:hAnsiTheme="minorHAnsi" w:cstheme="minorHAnsi"/>
          <w:sz w:val="22"/>
          <w:szCs w:val="22"/>
        </w:rPr>
      </w:pPr>
      <w:r w:rsidRPr="00D342ED">
        <w:rPr>
          <w:rFonts w:asciiTheme="minorHAnsi" w:hAnsiTheme="minorHAnsi" w:cstheme="minorHAnsi"/>
          <w:i/>
          <w:sz w:val="22"/>
          <w:szCs w:val="22"/>
        </w:rPr>
        <w:t>Kontrasygnata Skarbnika/Głównego Księgowego</w:t>
      </w:r>
      <w:r w:rsidRPr="00D342ED">
        <w:rPr>
          <w:rStyle w:val="Odwoanieprzypisudolnego"/>
          <w:rFonts w:asciiTheme="minorHAnsi" w:hAnsiTheme="minorHAnsi" w:cstheme="minorHAnsi"/>
          <w:i/>
          <w:sz w:val="22"/>
          <w:szCs w:val="22"/>
        </w:rPr>
        <w:footnoteReference w:id="4"/>
      </w:r>
      <w:r w:rsidRPr="00D342ED">
        <w:rPr>
          <w:rFonts w:asciiTheme="minorHAnsi" w:hAnsiTheme="minorHAnsi" w:cstheme="minorHAnsi"/>
          <w:sz w:val="22"/>
          <w:szCs w:val="22"/>
        </w:rPr>
        <w:t xml:space="preserve">     </w:t>
      </w:r>
    </w:p>
    <w:p w:rsidR="000C6EE1" w:rsidRPr="00D342ED" w:rsidRDefault="000C6EE1" w:rsidP="000C6EE1">
      <w:pPr>
        <w:pStyle w:val="Nagwek"/>
        <w:tabs>
          <w:tab w:val="left" w:pos="708"/>
        </w:tabs>
        <w:jc w:val="both"/>
        <w:rPr>
          <w:rFonts w:asciiTheme="minorHAnsi" w:hAnsiTheme="minorHAnsi" w:cstheme="minorHAnsi"/>
          <w:sz w:val="22"/>
          <w:szCs w:val="22"/>
        </w:rPr>
      </w:pPr>
      <w:r w:rsidRPr="00D342ED">
        <w:rPr>
          <w:rFonts w:asciiTheme="minorHAnsi" w:hAnsiTheme="minorHAnsi" w:cstheme="minorHAnsi"/>
          <w:sz w:val="22"/>
          <w:szCs w:val="22"/>
        </w:rPr>
        <w:t xml:space="preserve">                            (miejsce i data)                                      </w:t>
      </w:r>
    </w:p>
    <w:p w:rsidR="000C6EE1" w:rsidRPr="00D342ED" w:rsidRDefault="000C6EE1" w:rsidP="000C6EE1">
      <w:pPr>
        <w:pStyle w:val="Nagwek"/>
        <w:tabs>
          <w:tab w:val="left" w:pos="708"/>
        </w:tabs>
        <w:jc w:val="both"/>
        <w:rPr>
          <w:rFonts w:asciiTheme="minorHAnsi" w:hAnsiTheme="minorHAnsi" w:cstheme="minorHAnsi"/>
          <w:sz w:val="22"/>
          <w:szCs w:val="22"/>
        </w:rPr>
      </w:pPr>
    </w:p>
    <w:p w:rsidR="000C6EE1" w:rsidRPr="00D342ED" w:rsidRDefault="000C6EE1" w:rsidP="000C6EE1">
      <w:pPr>
        <w:pStyle w:val="Nagwek"/>
        <w:tabs>
          <w:tab w:val="left" w:pos="708"/>
        </w:tabs>
        <w:jc w:val="both"/>
        <w:rPr>
          <w:rFonts w:asciiTheme="minorHAnsi" w:hAnsiTheme="minorHAnsi" w:cstheme="minorHAnsi"/>
          <w:sz w:val="22"/>
          <w:szCs w:val="22"/>
        </w:rPr>
      </w:pPr>
    </w:p>
    <w:p w:rsidR="000C6EE1" w:rsidRPr="00D342ED" w:rsidRDefault="000C6EE1" w:rsidP="000C6EE1">
      <w:pPr>
        <w:pStyle w:val="Nagwek"/>
        <w:tabs>
          <w:tab w:val="left" w:pos="708"/>
        </w:tabs>
        <w:jc w:val="both"/>
        <w:rPr>
          <w:rFonts w:asciiTheme="minorHAnsi" w:hAnsiTheme="minorHAnsi" w:cstheme="minorHAnsi"/>
          <w:sz w:val="22"/>
          <w:szCs w:val="22"/>
        </w:rPr>
      </w:pPr>
      <w:r w:rsidRPr="00D342ED">
        <w:rPr>
          <w:rFonts w:asciiTheme="minorHAnsi" w:hAnsiTheme="minorHAnsi" w:cstheme="minorHAnsi"/>
          <w:sz w:val="22"/>
          <w:szCs w:val="22"/>
        </w:rPr>
        <w:tab/>
        <w:t xml:space="preserve"> </w:t>
      </w:r>
    </w:p>
    <w:p w:rsidR="000C6EE1" w:rsidRPr="00D342ED" w:rsidRDefault="000C6EE1" w:rsidP="000C6EE1">
      <w:pPr>
        <w:pStyle w:val="Nagwek"/>
        <w:tabs>
          <w:tab w:val="left" w:pos="708"/>
        </w:tabs>
        <w:spacing w:before="160" w:line="20" w:lineRule="atLeast"/>
        <w:jc w:val="both"/>
        <w:outlineLvl w:val="0"/>
        <w:rPr>
          <w:rFonts w:asciiTheme="minorHAnsi" w:hAnsiTheme="minorHAnsi" w:cstheme="minorHAnsi"/>
          <w:sz w:val="22"/>
          <w:szCs w:val="22"/>
        </w:rPr>
      </w:pPr>
    </w:p>
    <w:p w:rsidR="000C6EE1" w:rsidRPr="00D342ED" w:rsidRDefault="000C6EE1" w:rsidP="000C6EE1">
      <w:pPr>
        <w:pStyle w:val="Tekstpodstawowy2"/>
        <w:spacing w:before="160" w:line="20" w:lineRule="atLeast"/>
        <w:ind w:left="4956" w:firstLine="708"/>
        <w:rPr>
          <w:rFonts w:asciiTheme="minorHAnsi" w:hAnsiTheme="minorHAnsi" w:cstheme="minorHAnsi"/>
          <w:sz w:val="22"/>
          <w:szCs w:val="22"/>
        </w:rPr>
      </w:pPr>
      <w:r w:rsidRPr="00D342ED">
        <w:rPr>
          <w:rFonts w:asciiTheme="minorHAnsi" w:hAnsiTheme="minorHAnsi" w:cstheme="minorHAnsi"/>
          <w:sz w:val="22"/>
          <w:szCs w:val="22"/>
        </w:rPr>
        <w:t>Gdańsk, dnia ………………….. roku</w:t>
      </w:r>
    </w:p>
    <w:p w:rsidR="000C6EE1" w:rsidRPr="00D342ED" w:rsidRDefault="000C6EE1" w:rsidP="000C6EE1">
      <w:pPr>
        <w:spacing w:before="160"/>
        <w:jc w:val="center"/>
        <w:rPr>
          <w:rFonts w:asciiTheme="minorHAnsi" w:hAnsiTheme="minorHAnsi" w:cstheme="minorHAnsi"/>
          <w:sz w:val="22"/>
          <w:szCs w:val="22"/>
        </w:rPr>
      </w:pPr>
    </w:p>
    <w:p w:rsidR="000C6EE1" w:rsidRPr="00D342ED" w:rsidRDefault="000C6EE1" w:rsidP="000C6EE1">
      <w:pPr>
        <w:spacing w:before="160"/>
        <w:jc w:val="center"/>
        <w:rPr>
          <w:rFonts w:asciiTheme="minorHAnsi" w:hAnsiTheme="minorHAnsi" w:cstheme="minorHAnsi"/>
          <w:sz w:val="22"/>
          <w:szCs w:val="22"/>
        </w:rPr>
      </w:pPr>
    </w:p>
    <w:p w:rsidR="000C6EE1" w:rsidRPr="00D342ED" w:rsidRDefault="000C6EE1" w:rsidP="000C6EE1">
      <w:pPr>
        <w:rPr>
          <w:rFonts w:asciiTheme="minorHAnsi" w:hAnsiTheme="minorHAnsi" w:cstheme="minorHAnsi"/>
          <w:sz w:val="22"/>
          <w:szCs w:val="22"/>
        </w:rPr>
      </w:pPr>
      <w:r w:rsidRPr="00D342ED">
        <w:rPr>
          <w:rFonts w:asciiTheme="minorHAnsi" w:hAnsiTheme="minorHAnsi" w:cstheme="minorHAnsi"/>
          <w:sz w:val="22"/>
          <w:szCs w:val="22"/>
        </w:rPr>
        <w:t xml:space="preserve">………..……………………………………….                                      </w:t>
      </w:r>
      <w:r w:rsidRPr="00D342ED">
        <w:rPr>
          <w:rFonts w:asciiTheme="minorHAnsi" w:hAnsiTheme="minorHAnsi" w:cstheme="minorHAnsi"/>
          <w:sz w:val="22"/>
          <w:szCs w:val="22"/>
        </w:rPr>
        <w:tab/>
      </w:r>
      <w:r w:rsidRPr="00D342ED">
        <w:rPr>
          <w:rFonts w:asciiTheme="minorHAnsi" w:hAnsiTheme="minorHAnsi" w:cstheme="minorHAnsi"/>
          <w:sz w:val="22"/>
          <w:szCs w:val="22"/>
        </w:rPr>
        <w:tab/>
        <w:t xml:space="preserve">    …….…………………………………………   </w:t>
      </w:r>
    </w:p>
    <w:p w:rsidR="000C6EE1" w:rsidRPr="00D342ED" w:rsidRDefault="000C6EE1" w:rsidP="000C6EE1">
      <w:pPr>
        <w:rPr>
          <w:rFonts w:asciiTheme="minorHAnsi" w:hAnsiTheme="minorHAnsi" w:cstheme="minorHAnsi"/>
          <w:i/>
          <w:sz w:val="22"/>
          <w:szCs w:val="22"/>
        </w:rPr>
      </w:pPr>
      <w:r w:rsidRPr="00D342ED">
        <w:rPr>
          <w:rFonts w:asciiTheme="minorHAnsi" w:hAnsiTheme="minorHAnsi" w:cstheme="minorHAnsi"/>
          <w:i/>
          <w:sz w:val="22"/>
          <w:szCs w:val="22"/>
        </w:rPr>
        <w:t>Pieczęć i podpis Kierownika                                                                          Pieczęć i podpis Dyrektora DPR/</w:t>
      </w:r>
    </w:p>
    <w:p w:rsidR="000C6EE1" w:rsidRPr="00D342ED" w:rsidRDefault="000C6EE1" w:rsidP="000C6EE1">
      <w:pPr>
        <w:rPr>
          <w:rFonts w:asciiTheme="minorHAnsi" w:hAnsiTheme="minorHAnsi" w:cstheme="minorHAnsi"/>
          <w:i/>
          <w:sz w:val="22"/>
          <w:szCs w:val="22"/>
        </w:rPr>
      </w:pPr>
      <w:r w:rsidRPr="00D342ED">
        <w:rPr>
          <w:rFonts w:asciiTheme="minorHAnsi" w:hAnsiTheme="minorHAnsi" w:cstheme="minorHAnsi"/>
          <w:i/>
          <w:sz w:val="22"/>
          <w:szCs w:val="22"/>
        </w:rPr>
        <w:t xml:space="preserve">          Referatu Kontroli (DPR)                                                                                       Z-</w:t>
      </w:r>
      <w:proofErr w:type="spellStart"/>
      <w:r w:rsidRPr="00D342ED">
        <w:rPr>
          <w:rFonts w:asciiTheme="minorHAnsi" w:hAnsiTheme="minorHAnsi" w:cstheme="minorHAnsi"/>
          <w:i/>
          <w:sz w:val="22"/>
          <w:szCs w:val="22"/>
        </w:rPr>
        <w:t>cy</w:t>
      </w:r>
      <w:proofErr w:type="spellEnd"/>
      <w:r w:rsidRPr="00D342ED">
        <w:rPr>
          <w:rFonts w:asciiTheme="minorHAnsi" w:hAnsiTheme="minorHAnsi" w:cstheme="minorHAnsi"/>
          <w:i/>
          <w:sz w:val="22"/>
          <w:szCs w:val="22"/>
        </w:rPr>
        <w:t xml:space="preserve"> Dyrektora DPR</w:t>
      </w:r>
    </w:p>
    <w:p w:rsidR="000C6EE1" w:rsidRPr="00D342ED" w:rsidRDefault="000C6EE1" w:rsidP="000C6EE1">
      <w:pPr>
        <w:rPr>
          <w:rFonts w:asciiTheme="minorHAnsi" w:hAnsiTheme="minorHAnsi" w:cstheme="minorHAnsi"/>
          <w:sz w:val="22"/>
          <w:szCs w:val="22"/>
        </w:rPr>
      </w:pPr>
    </w:p>
    <w:p w:rsidR="005233B3" w:rsidRPr="00D342ED" w:rsidRDefault="005233B3" w:rsidP="000C6EE1">
      <w:pPr>
        <w:rPr>
          <w:rFonts w:asciiTheme="minorHAnsi" w:hAnsiTheme="minorHAnsi" w:cstheme="minorHAnsi"/>
          <w:sz w:val="22"/>
          <w:szCs w:val="22"/>
        </w:rPr>
      </w:pPr>
    </w:p>
    <w:sectPr w:rsidR="005233B3" w:rsidRPr="00D342ED" w:rsidSect="00E02087">
      <w:footerReference w:type="default" r:id="rId9"/>
      <w:headerReference w:type="first" r:id="rId10"/>
      <w:footerReference w:type="first" r:id="rId11"/>
      <w:pgSz w:w="11906" w:h="16838" w:code="9"/>
      <w:pgMar w:top="1813" w:right="1418" w:bottom="1418" w:left="141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3BE" w:rsidRDefault="00A933BE">
      <w:r>
        <w:separator/>
      </w:r>
    </w:p>
  </w:endnote>
  <w:endnote w:type="continuationSeparator" w:id="0">
    <w:p w:rsidR="00A933BE" w:rsidRDefault="00A9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197356"/>
      <w:docPartObj>
        <w:docPartGallery w:val="Page Numbers (Bottom of Page)"/>
        <w:docPartUnique/>
      </w:docPartObj>
    </w:sdtPr>
    <w:sdtEndPr>
      <w:rPr>
        <w:rFonts w:asciiTheme="minorHAnsi" w:hAnsiTheme="minorHAnsi" w:cstheme="minorHAnsi"/>
        <w:sz w:val="22"/>
        <w:szCs w:val="22"/>
      </w:rPr>
    </w:sdtEndPr>
    <w:sdtContent>
      <w:p w:rsidR="00A933BE" w:rsidRDefault="00A933BE">
        <w:pPr>
          <w:pStyle w:val="Stopka"/>
          <w:jc w:val="right"/>
        </w:pPr>
      </w:p>
      <w:p w:rsidR="00A933BE" w:rsidRPr="00DC27AB" w:rsidRDefault="00A933BE">
        <w:pPr>
          <w:pStyle w:val="Stopka"/>
          <w:jc w:val="right"/>
          <w:rPr>
            <w:rFonts w:asciiTheme="minorHAnsi" w:hAnsiTheme="minorHAnsi" w:cstheme="minorHAnsi"/>
            <w:sz w:val="22"/>
            <w:szCs w:val="22"/>
          </w:rPr>
        </w:pPr>
        <w:r w:rsidRPr="00DC27AB">
          <w:rPr>
            <w:rFonts w:asciiTheme="minorHAnsi" w:hAnsiTheme="minorHAnsi" w:cstheme="minorHAnsi"/>
            <w:sz w:val="22"/>
            <w:szCs w:val="22"/>
          </w:rPr>
          <w:fldChar w:fldCharType="begin"/>
        </w:r>
        <w:r w:rsidRPr="00DC27AB">
          <w:rPr>
            <w:rFonts w:asciiTheme="minorHAnsi" w:hAnsiTheme="minorHAnsi" w:cstheme="minorHAnsi"/>
            <w:sz w:val="22"/>
            <w:szCs w:val="22"/>
          </w:rPr>
          <w:instrText>PAGE   \* MERGEFORMAT</w:instrText>
        </w:r>
        <w:r w:rsidRPr="00DC27AB">
          <w:rPr>
            <w:rFonts w:asciiTheme="minorHAnsi" w:hAnsiTheme="minorHAnsi" w:cstheme="minorHAnsi"/>
            <w:sz w:val="22"/>
            <w:szCs w:val="22"/>
          </w:rPr>
          <w:fldChar w:fldCharType="separate"/>
        </w:r>
        <w:r w:rsidRPr="00DC27AB">
          <w:rPr>
            <w:rFonts w:asciiTheme="minorHAnsi" w:hAnsiTheme="minorHAnsi" w:cstheme="minorHAnsi"/>
            <w:sz w:val="22"/>
            <w:szCs w:val="22"/>
          </w:rPr>
          <w:t>2</w:t>
        </w:r>
        <w:r w:rsidRPr="00DC27AB">
          <w:rPr>
            <w:rFonts w:asciiTheme="minorHAnsi" w:hAnsiTheme="minorHAnsi" w:cstheme="minorHAnsi"/>
            <w:sz w:val="22"/>
            <w:szCs w:val="22"/>
          </w:rPr>
          <w:fldChar w:fldCharType="end"/>
        </w:r>
      </w:p>
    </w:sdtContent>
  </w:sdt>
  <w:p w:rsidR="00A933BE" w:rsidRPr="00124D4A" w:rsidRDefault="00A933BE" w:rsidP="00124D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BE" w:rsidRPr="00B01F08" w:rsidRDefault="00A933BE" w:rsidP="00263517">
    <w:pPr>
      <w:spacing w:before="20" w:after="20"/>
    </w:pPr>
    <w:r>
      <w:rPr>
        <w:noProof/>
      </w:rPr>
      <w:drawing>
        <wp:anchor distT="0" distB="0" distL="114300" distR="114300" simplePos="0" relativeHeight="251658752" behindDoc="0" locked="0" layoutInCell="1" allowOverlap="1">
          <wp:simplePos x="0" y="0"/>
          <wp:positionH relativeFrom="margin">
            <wp:posOffset>-420370</wp:posOffset>
          </wp:positionH>
          <wp:positionV relativeFrom="margin">
            <wp:posOffset>8844280</wp:posOffset>
          </wp:positionV>
          <wp:extent cx="6600825" cy="400050"/>
          <wp:effectExtent l="0" t="0" r="9525" b="0"/>
          <wp:wrapSquare wrapText="bothSides"/>
          <wp:docPr id="9" name="Obraz 52" descr="C:\Users\mgrzywacz\Desktop\Stopka D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descr="C:\Users\mgrzywacz\Desktop\Stopka DP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08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3BE" w:rsidRDefault="00A933BE">
      <w:r>
        <w:separator/>
      </w:r>
    </w:p>
  </w:footnote>
  <w:footnote w:type="continuationSeparator" w:id="0">
    <w:p w:rsidR="00A933BE" w:rsidRDefault="00A933BE">
      <w:r>
        <w:continuationSeparator/>
      </w:r>
    </w:p>
  </w:footnote>
  <w:footnote w:id="1">
    <w:p w:rsidR="00A933BE" w:rsidRDefault="00A933BE" w:rsidP="000C6EE1">
      <w:pPr>
        <w:pStyle w:val="Tekstprzypisudolnego"/>
        <w:rPr>
          <w:rFonts w:asciiTheme="minorHAnsi" w:hAnsiTheme="minorHAnsi"/>
          <w:sz w:val="16"/>
          <w:szCs w:val="16"/>
        </w:rPr>
      </w:pPr>
      <w:r>
        <w:rPr>
          <w:rStyle w:val="Odwoanieprzypisudolnego"/>
          <w:rFonts w:asciiTheme="minorHAnsi" w:hAnsiTheme="minorHAnsi"/>
          <w:sz w:val="16"/>
          <w:szCs w:val="16"/>
        </w:rPr>
        <w:footnoteRef/>
      </w:r>
      <w:r>
        <w:rPr>
          <w:rFonts w:asciiTheme="minorHAnsi" w:hAnsiTheme="minorHAnsi"/>
          <w:sz w:val="16"/>
          <w:szCs w:val="16"/>
        </w:rPr>
        <w:t xml:space="preserve"> Typ kontroli w trakcie lub na zakończenie realizacji, tylko dla kontroli planowych</w:t>
      </w:r>
    </w:p>
  </w:footnote>
  <w:footnote w:id="2">
    <w:p w:rsidR="002A2775" w:rsidRDefault="002A2775" w:rsidP="000C6EE1">
      <w:pPr>
        <w:pStyle w:val="Tekstprzypisudolnego"/>
        <w:rPr>
          <w:rFonts w:asciiTheme="minorHAnsi" w:hAnsiTheme="minorHAnsi"/>
          <w:sz w:val="16"/>
          <w:szCs w:val="16"/>
        </w:rPr>
      </w:pPr>
      <w:r>
        <w:rPr>
          <w:rStyle w:val="Odwoanieprzypisudolnego"/>
          <w:rFonts w:asciiTheme="minorHAnsi" w:hAnsiTheme="minorHAnsi"/>
          <w:sz w:val="16"/>
          <w:szCs w:val="16"/>
        </w:rPr>
        <w:footnoteRef/>
      </w:r>
      <w:r>
        <w:rPr>
          <w:rFonts w:asciiTheme="minorHAnsi" w:hAnsiTheme="minorHAnsi"/>
          <w:sz w:val="16"/>
          <w:szCs w:val="16"/>
        </w:rPr>
        <w:t xml:space="preserve"> Dotyczy tylko kontroli na zakończenie realizacji Projektu.</w:t>
      </w:r>
    </w:p>
  </w:footnote>
  <w:footnote w:id="3">
    <w:p w:rsidR="00A933BE" w:rsidRDefault="00A933BE" w:rsidP="000C6EE1">
      <w:pPr>
        <w:pStyle w:val="Tekstprzypisudolnego"/>
        <w:rPr>
          <w:rFonts w:asciiTheme="minorHAnsi" w:hAnsiTheme="minorHAnsi"/>
          <w:sz w:val="16"/>
          <w:szCs w:val="16"/>
        </w:rPr>
      </w:pPr>
      <w:r>
        <w:rPr>
          <w:rStyle w:val="Odwoanieprzypisudolnego"/>
          <w:rFonts w:asciiTheme="minorHAnsi" w:hAnsiTheme="minorHAnsi"/>
          <w:sz w:val="16"/>
          <w:szCs w:val="16"/>
        </w:rPr>
        <w:footnoteRef/>
      </w:r>
      <w:r>
        <w:rPr>
          <w:rFonts w:asciiTheme="minorHAnsi" w:hAnsiTheme="minorHAnsi"/>
          <w:sz w:val="16"/>
          <w:szCs w:val="16"/>
        </w:rPr>
        <w:t xml:space="preserve"> Wykreślić w przypadku Ostatecznej Informacji Pokontrolnej </w:t>
      </w:r>
    </w:p>
  </w:footnote>
  <w:footnote w:id="4">
    <w:p w:rsidR="00A933BE" w:rsidRDefault="00A933BE" w:rsidP="000C6EE1">
      <w:pPr>
        <w:pStyle w:val="Tekstprzypisudolnego"/>
        <w:rPr>
          <w:rFonts w:asciiTheme="minorHAnsi" w:hAnsiTheme="minorHAnsi"/>
          <w:sz w:val="16"/>
          <w:szCs w:val="16"/>
        </w:rPr>
      </w:pPr>
      <w:r>
        <w:rPr>
          <w:rStyle w:val="Odwoanieprzypisudolnego"/>
          <w:rFonts w:asciiTheme="minorHAnsi" w:hAnsiTheme="minorHAnsi"/>
          <w:sz w:val="16"/>
          <w:szCs w:val="16"/>
        </w:rPr>
        <w:footnoteRef/>
      </w:r>
      <w:r>
        <w:rPr>
          <w:rFonts w:asciiTheme="minorHAnsi" w:hAnsiTheme="minorHAnsi"/>
          <w:sz w:val="16"/>
          <w:szCs w:val="16"/>
        </w:rPr>
        <w:t xml:space="preserve"> Wymagane w przypadku zaistnienia zobowiązań finansowych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BE" w:rsidRDefault="00A933BE">
    <w:pPr>
      <w:pStyle w:val="Nagwek"/>
    </w:pPr>
    <w:r>
      <w:rPr>
        <w:noProof/>
      </w:rPr>
      <w:drawing>
        <wp:anchor distT="0" distB="0" distL="114300" distR="114300" simplePos="0" relativeHeight="251656704" behindDoc="0" locked="0" layoutInCell="0" allowOverlap="1">
          <wp:simplePos x="0" y="0"/>
          <wp:positionH relativeFrom="page">
            <wp:align>center</wp:align>
          </wp:positionH>
          <wp:positionV relativeFrom="page">
            <wp:posOffset>252095</wp:posOffset>
          </wp:positionV>
          <wp:extent cx="7056120" cy="758825"/>
          <wp:effectExtent l="0" t="0" r="0" b="3175"/>
          <wp:wrapNone/>
          <wp:docPr id="3" name="Obraz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8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1D40"/>
    <w:multiLevelType w:val="hybridMultilevel"/>
    <w:tmpl w:val="16A889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5B25F2"/>
    <w:multiLevelType w:val="hybridMultilevel"/>
    <w:tmpl w:val="51F0F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E7D88"/>
    <w:multiLevelType w:val="hybridMultilevel"/>
    <w:tmpl w:val="1E308EC0"/>
    <w:lvl w:ilvl="0" w:tplc="9288E454">
      <w:start w:val="1"/>
      <w:numFmt w:val="decimal"/>
      <w:lvlText w:val="%1."/>
      <w:lvlJc w:val="left"/>
      <w:pPr>
        <w:tabs>
          <w:tab w:val="num" w:pos="1065"/>
        </w:tabs>
        <w:ind w:left="1065" w:hanging="70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9DA76BE"/>
    <w:multiLevelType w:val="hybridMultilevel"/>
    <w:tmpl w:val="51F0F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9C007E"/>
    <w:multiLevelType w:val="hybridMultilevel"/>
    <w:tmpl w:val="20DE62E6"/>
    <w:lvl w:ilvl="0" w:tplc="84063B18">
      <w:start w:val="1"/>
      <w:numFmt w:val="bullet"/>
      <w:lvlText w:val="-"/>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1D485C"/>
    <w:multiLevelType w:val="hybridMultilevel"/>
    <w:tmpl w:val="60146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6D3FE2"/>
    <w:multiLevelType w:val="hybridMultilevel"/>
    <w:tmpl w:val="E1EE1F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1100F41"/>
    <w:multiLevelType w:val="hybridMultilevel"/>
    <w:tmpl w:val="C61820E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 w15:restartNumberingAfterBreak="0">
    <w:nsid w:val="217E29C1"/>
    <w:multiLevelType w:val="hybridMultilevel"/>
    <w:tmpl w:val="D13EDE10"/>
    <w:lvl w:ilvl="0" w:tplc="0415000F">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CF45A9"/>
    <w:multiLevelType w:val="hybridMultilevel"/>
    <w:tmpl w:val="51F0F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9F5ADD"/>
    <w:multiLevelType w:val="hybridMultilevel"/>
    <w:tmpl w:val="317CEE7E"/>
    <w:lvl w:ilvl="0" w:tplc="84063B18">
      <w:start w:val="1"/>
      <w:numFmt w:val="bullet"/>
      <w:lvlText w:val="-"/>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6858BB"/>
    <w:multiLevelType w:val="hybridMultilevel"/>
    <w:tmpl w:val="A46E985C"/>
    <w:lvl w:ilvl="0" w:tplc="BB6CC0C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9D526A"/>
    <w:multiLevelType w:val="hybridMultilevel"/>
    <w:tmpl w:val="16A889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B543322"/>
    <w:multiLevelType w:val="hybridMultilevel"/>
    <w:tmpl w:val="5514666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CFF4B85"/>
    <w:multiLevelType w:val="hybridMultilevel"/>
    <w:tmpl w:val="C61820E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15:restartNumberingAfterBreak="0">
    <w:nsid w:val="3FB00B07"/>
    <w:multiLevelType w:val="hybridMultilevel"/>
    <w:tmpl w:val="E804A34A"/>
    <w:lvl w:ilvl="0" w:tplc="989E82AE">
      <w:start w:val="1"/>
      <w:numFmt w:val="bullet"/>
      <w:lvlText w:val="-"/>
      <w:lvlJc w:val="left"/>
      <w:pPr>
        <w:ind w:left="1202"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922" w:hanging="360"/>
      </w:pPr>
      <w:rPr>
        <w:rFonts w:ascii="Courier New" w:hAnsi="Courier New" w:cs="Courier New" w:hint="default"/>
      </w:rPr>
    </w:lvl>
    <w:lvl w:ilvl="2" w:tplc="04150005" w:tentative="1">
      <w:start w:val="1"/>
      <w:numFmt w:val="bullet"/>
      <w:lvlText w:val=""/>
      <w:lvlJc w:val="left"/>
      <w:pPr>
        <w:ind w:left="2642" w:hanging="360"/>
      </w:pPr>
      <w:rPr>
        <w:rFonts w:ascii="Wingdings" w:hAnsi="Wingdings" w:hint="default"/>
      </w:rPr>
    </w:lvl>
    <w:lvl w:ilvl="3" w:tplc="04150001" w:tentative="1">
      <w:start w:val="1"/>
      <w:numFmt w:val="bullet"/>
      <w:lvlText w:val=""/>
      <w:lvlJc w:val="left"/>
      <w:pPr>
        <w:ind w:left="3362" w:hanging="360"/>
      </w:pPr>
      <w:rPr>
        <w:rFonts w:ascii="Symbol" w:hAnsi="Symbol" w:hint="default"/>
      </w:rPr>
    </w:lvl>
    <w:lvl w:ilvl="4" w:tplc="04150003" w:tentative="1">
      <w:start w:val="1"/>
      <w:numFmt w:val="bullet"/>
      <w:lvlText w:val="o"/>
      <w:lvlJc w:val="left"/>
      <w:pPr>
        <w:ind w:left="4082" w:hanging="360"/>
      </w:pPr>
      <w:rPr>
        <w:rFonts w:ascii="Courier New" w:hAnsi="Courier New" w:cs="Courier New" w:hint="default"/>
      </w:rPr>
    </w:lvl>
    <w:lvl w:ilvl="5" w:tplc="04150005" w:tentative="1">
      <w:start w:val="1"/>
      <w:numFmt w:val="bullet"/>
      <w:lvlText w:val=""/>
      <w:lvlJc w:val="left"/>
      <w:pPr>
        <w:ind w:left="4802" w:hanging="360"/>
      </w:pPr>
      <w:rPr>
        <w:rFonts w:ascii="Wingdings" w:hAnsi="Wingdings" w:hint="default"/>
      </w:rPr>
    </w:lvl>
    <w:lvl w:ilvl="6" w:tplc="04150001" w:tentative="1">
      <w:start w:val="1"/>
      <w:numFmt w:val="bullet"/>
      <w:lvlText w:val=""/>
      <w:lvlJc w:val="left"/>
      <w:pPr>
        <w:ind w:left="5522" w:hanging="360"/>
      </w:pPr>
      <w:rPr>
        <w:rFonts w:ascii="Symbol" w:hAnsi="Symbol" w:hint="default"/>
      </w:rPr>
    </w:lvl>
    <w:lvl w:ilvl="7" w:tplc="04150003" w:tentative="1">
      <w:start w:val="1"/>
      <w:numFmt w:val="bullet"/>
      <w:lvlText w:val="o"/>
      <w:lvlJc w:val="left"/>
      <w:pPr>
        <w:ind w:left="6242" w:hanging="360"/>
      </w:pPr>
      <w:rPr>
        <w:rFonts w:ascii="Courier New" w:hAnsi="Courier New" w:cs="Courier New" w:hint="default"/>
      </w:rPr>
    </w:lvl>
    <w:lvl w:ilvl="8" w:tplc="04150005" w:tentative="1">
      <w:start w:val="1"/>
      <w:numFmt w:val="bullet"/>
      <w:lvlText w:val=""/>
      <w:lvlJc w:val="left"/>
      <w:pPr>
        <w:ind w:left="6962" w:hanging="360"/>
      </w:pPr>
      <w:rPr>
        <w:rFonts w:ascii="Wingdings" w:hAnsi="Wingdings" w:hint="default"/>
      </w:rPr>
    </w:lvl>
  </w:abstractNum>
  <w:abstractNum w:abstractNumId="16" w15:restartNumberingAfterBreak="0">
    <w:nsid w:val="42E46A40"/>
    <w:multiLevelType w:val="hybridMultilevel"/>
    <w:tmpl w:val="9F808164"/>
    <w:lvl w:ilvl="0" w:tplc="0415000F">
      <w:start w:val="1"/>
      <w:numFmt w:val="decimal"/>
      <w:lvlText w:val="%1."/>
      <w:lvlJc w:val="left"/>
      <w:pPr>
        <w:tabs>
          <w:tab w:val="num" w:pos="735"/>
        </w:tabs>
        <w:ind w:left="735" w:hanging="390"/>
      </w:pPr>
      <w:rPr>
        <w:rFonts w:hint="default"/>
      </w:rPr>
    </w:lvl>
    <w:lvl w:ilvl="1" w:tplc="04150019" w:tentative="1">
      <w:start w:val="1"/>
      <w:numFmt w:val="lowerLetter"/>
      <w:lvlText w:val="%2."/>
      <w:lvlJc w:val="left"/>
      <w:pPr>
        <w:tabs>
          <w:tab w:val="num" w:pos="1425"/>
        </w:tabs>
        <w:ind w:left="1425" w:hanging="360"/>
      </w:pPr>
    </w:lvl>
    <w:lvl w:ilvl="2" w:tplc="0415001B" w:tentative="1">
      <w:start w:val="1"/>
      <w:numFmt w:val="lowerRoman"/>
      <w:lvlText w:val="%3."/>
      <w:lvlJc w:val="right"/>
      <w:pPr>
        <w:tabs>
          <w:tab w:val="num" w:pos="2145"/>
        </w:tabs>
        <w:ind w:left="2145" w:hanging="180"/>
      </w:pPr>
    </w:lvl>
    <w:lvl w:ilvl="3" w:tplc="0415000F" w:tentative="1">
      <w:start w:val="1"/>
      <w:numFmt w:val="decimal"/>
      <w:lvlText w:val="%4."/>
      <w:lvlJc w:val="left"/>
      <w:pPr>
        <w:tabs>
          <w:tab w:val="num" w:pos="2865"/>
        </w:tabs>
        <w:ind w:left="2865" w:hanging="360"/>
      </w:pPr>
    </w:lvl>
    <w:lvl w:ilvl="4" w:tplc="04150019" w:tentative="1">
      <w:start w:val="1"/>
      <w:numFmt w:val="lowerLetter"/>
      <w:lvlText w:val="%5."/>
      <w:lvlJc w:val="left"/>
      <w:pPr>
        <w:tabs>
          <w:tab w:val="num" w:pos="3585"/>
        </w:tabs>
        <w:ind w:left="3585" w:hanging="360"/>
      </w:pPr>
    </w:lvl>
    <w:lvl w:ilvl="5" w:tplc="0415001B" w:tentative="1">
      <w:start w:val="1"/>
      <w:numFmt w:val="lowerRoman"/>
      <w:lvlText w:val="%6."/>
      <w:lvlJc w:val="right"/>
      <w:pPr>
        <w:tabs>
          <w:tab w:val="num" w:pos="4305"/>
        </w:tabs>
        <w:ind w:left="4305" w:hanging="180"/>
      </w:pPr>
    </w:lvl>
    <w:lvl w:ilvl="6" w:tplc="0415000F" w:tentative="1">
      <w:start w:val="1"/>
      <w:numFmt w:val="decimal"/>
      <w:lvlText w:val="%7."/>
      <w:lvlJc w:val="left"/>
      <w:pPr>
        <w:tabs>
          <w:tab w:val="num" w:pos="5025"/>
        </w:tabs>
        <w:ind w:left="5025" w:hanging="360"/>
      </w:pPr>
    </w:lvl>
    <w:lvl w:ilvl="7" w:tplc="04150019" w:tentative="1">
      <w:start w:val="1"/>
      <w:numFmt w:val="lowerLetter"/>
      <w:lvlText w:val="%8."/>
      <w:lvlJc w:val="left"/>
      <w:pPr>
        <w:tabs>
          <w:tab w:val="num" w:pos="5745"/>
        </w:tabs>
        <w:ind w:left="5745" w:hanging="360"/>
      </w:pPr>
    </w:lvl>
    <w:lvl w:ilvl="8" w:tplc="0415001B" w:tentative="1">
      <w:start w:val="1"/>
      <w:numFmt w:val="lowerRoman"/>
      <w:lvlText w:val="%9."/>
      <w:lvlJc w:val="right"/>
      <w:pPr>
        <w:tabs>
          <w:tab w:val="num" w:pos="6465"/>
        </w:tabs>
        <w:ind w:left="6465" w:hanging="180"/>
      </w:pPr>
    </w:lvl>
  </w:abstractNum>
  <w:abstractNum w:abstractNumId="17" w15:restartNumberingAfterBreak="0">
    <w:nsid w:val="4B5838DE"/>
    <w:multiLevelType w:val="hybridMultilevel"/>
    <w:tmpl w:val="C61820E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4CA8058F"/>
    <w:multiLevelType w:val="hybridMultilevel"/>
    <w:tmpl w:val="D5CA4CB8"/>
    <w:lvl w:ilvl="0" w:tplc="AE14DA2E">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E526D0E"/>
    <w:multiLevelType w:val="hybridMultilevel"/>
    <w:tmpl w:val="B916F8B6"/>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20" w15:restartNumberingAfterBreak="0">
    <w:nsid w:val="4E7A5E55"/>
    <w:multiLevelType w:val="hybridMultilevel"/>
    <w:tmpl w:val="D7DEF8E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EA1BBD"/>
    <w:multiLevelType w:val="hybridMultilevel"/>
    <w:tmpl w:val="8DCE81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17A00CD"/>
    <w:multiLevelType w:val="hybridMultilevel"/>
    <w:tmpl w:val="D5CA4CB8"/>
    <w:lvl w:ilvl="0" w:tplc="AE14DA2E">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4F6383C"/>
    <w:multiLevelType w:val="hybridMultilevel"/>
    <w:tmpl w:val="51F0F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7B6C50"/>
    <w:multiLevelType w:val="hybridMultilevel"/>
    <w:tmpl w:val="7B0862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C382591"/>
    <w:multiLevelType w:val="hybridMultilevel"/>
    <w:tmpl w:val="E1EE1F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C8C3065"/>
    <w:multiLevelType w:val="hybridMultilevel"/>
    <w:tmpl w:val="B3624FC2"/>
    <w:lvl w:ilvl="0" w:tplc="ECE82258">
      <w:start w:val="1"/>
      <w:numFmt w:val="decimal"/>
      <w:lvlText w:val="%1."/>
      <w:lvlJc w:val="left"/>
      <w:pPr>
        <w:ind w:left="1080" w:hanging="72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774C44"/>
    <w:multiLevelType w:val="hybridMultilevel"/>
    <w:tmpl w:val="C61820E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4AF694E"/>
    <w:multiLevelType w:val="hybridMultilevel"/>
    <w:tmpl w:val="B3624FC2"/>
    <w:lvl w:ilvl="0" w:tplc="ECE82258">
      <w:start w:val="1"/>
      <w:numFmt w:val="decimal"/>
      <w:lvlText w:val="%1."/>
      <w:lvlJc w:val="left"/>
      <w:pPr>
        <w:ind w:left="1080" w:hanging="72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6C31C3"/>
    <w:multiLevelType w:val="hybridMultilevel"/>
    <w:tmpl w:val="C61820E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0" w15:restartNumberingAfterBreak="0">
    <w:nsid w:val="66272299"/>
    <w:multiLevelType w:val="hybridMultilevel"/>
    <w:tmpl w:val="FF6A4A00"/>
    <w:lvl w:ilvl="0" w:tplc="9BC2DF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4B43CF"/>
    <w:multiLevelType w:val="hybridMultilevel"/>
    <w:tmpl w:val="3E6E90FE"/>
    <w:lvl w:ilvl="0" w:tplc="ECE82258">
      <w:start w:val="1"/>
      <w:numFmt w:val="decimal"/>
      <w:lvlText w:val="%1."/>
      <w:lvlJc w:val="left"/>
      <w:pPr>
        <w:ind w:left="1080" w:hanging="72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0701F2"/>
    <w:multiLevelType w:val="hybridMultilevel"/>
    <w:tmpl w:val="D5CA4CB8"/>
    <w:lvl w:ilvl="0" w:tplc="AE14DA2E">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FF140C9"/>
    <w:multiLevelType w:val="hybridMultilevel"/>
    <w:tmpl w:val="D5CA4CB8"/>
    <w:lvl w:ilvl="0" w:tplc="AE14DA2E">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72D64970"/>
    <w:multiLevelType w:val="hybridMultilevel"/>
    <w:tmpl w:val="8BF0048A"/>
    <w:lvl w:ilvl="0" w:tplc="ABB8224C">
      <w:start w:val="1"/>
      <w:numFmt w:val="decimal"/>
      <w:lvlText w:val="%1."/>
      <w:lvlJc w:val="left"/>
      <w:pPr>
        <w:tabs>
          <w:tab w:val="num" w:pos="720"/>
        </w:tabs>
        <w:ind w:left="720" w:hanging="360"/>
      </w:pPr>
    </w:lvl>
    <w:lvl w:ilvl="1" w:tplc="89A2A46A">
      <w:start w:val="89"/>
      <w:numFmt w:val="bullet"/>
      <w:lvlText w:val=""/>
      <w:lvlJc w:val="left"/>
      <w:pPr>
        <w:tabs>
          <w:tab w:val="num" w:pos="1440"/>
        </w:tabs>
        <w:ind w:left="1440" w:hanging="360"/>
      </w:pPr>
      <w:rPr>
        <w:rFonts w:ascii="Symbol" w:eastAsia="Times New Roman" w:hAnsi="Symbol"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4FA7290"/>
    <w:multiLevelType w:val="hybridMultilevel"/>
    <w:tmpl w:val="7FFECFD8"/>
    <w:lvl w:ilvl="0" w:tplc="04150001">
      <w:start w:val="1"/>
      <w:numFmt w:val="bullet"/>
      <w:lvlText w:val=""/>
      <w:lvlJc w:val="left"/>
      <w:pPr>
        <w:ind w:left="1062" w:hanging="360"/>
      </w:pPr>
      <w:rPr>
        <w:rFonts w:ascii="Symbol" w:hAnsi="Symbol" w:hint="default"/>
      </w:rPr>
    </w:lvl>
    <w:lvl w:ilvl="1" w:tplc="04150003" w:tentative="1">
      <w:start w:val="1"/>
      <w:numFmt w:val="bullet"/>
      <w:lvlText w:val="o"/>
      <w:lvlJc w:val="left"/>
      <w:pPr>
        <w:ind w:left="1782" w:hanging="360"/>
      </w:pPr>
      <w:rPr>
        <w:rFonts w:ascii="Courier New" w:hAnsi="Courier New" w:cs="Courier New" w:hint="default"/>
      </w:rPr>
    </w:lvl>
    <w:lvl w:ilvl="2" w:tplc="04150005" w:tentative="1">
      <w:start w:val="1"/>
      <w:numFmt w:val="bullet"/>
      <w:lvlText w:val=""/>
      <w:lvlJc w:val="left"/>
      <w:pPr>
        <w:ind w:left="2502" w:hanging="360"/>
      </w:pPr>
      <w:rPr>
        <w:rFonts w:ascii="Wingdings" w:hAnsi="Wingdings" w:hint="default"/>
      </w:rPr>
    </w:lvl>
    <w:lvl w:ilvl="3" w:tplc="04150001" w:tentative="1">
      <w:start w:val="1"/>
      <w:numFmt w:val="bullet"/>
      <w:lvlText w:val=""/>
      <w:lvlJc w:val="left"/>
      <w:pPr>
        <w:ind w:left="3222" w:hanging="360"/>
      </w:pPr>
      <w:rPr>
        <w:rFonts w:ascii="Symbol" w:hAnsi="Symbol" w:hint="default"/>
      </w:rPr>
    </w:lvl>
    <w:lvl w:ilvl="4" w:tplc="04150003" w:tentative="1">
      <w:start w:val="1"/>
      <w:numFmt w:val="bullet"/>
      <w:lvlText w:val="o"/>
      <w:lvlJc w:val="left"/>
      <w:pPr>
        <w:ind w:left="3942" w:hanging="360"/>
      </w:pPr>
      <w:rPr>
        <w:rFonts w:ascii="Courier New" w:hAnsi="Courier New" w:cs="Courier New" w:hint="default"/>
      </w:rPr>
    </w:lvl>
    <w:lvl w:ilvl="5" w:tplc="04150005" w:tentative="1">
      <w:start w:val="1"/>
      <w:numFmt w:val="bullet"/>
      <w:lvlText w:val=""/>
      <w:lvlJc w:val="left"/>
      <w:pPr>
        <w:ind w:left="4662" w:hanging="360"/>
      </w:pPr>
      <w:rPr>
        <w:rFonts w:ascii="Wingdings" w:hAnsi="Wingdings" w:hint="default"/>
      </w:rPr>
    </w:lvl>
    <w:lvl w:ilvl="6" w:tplc="04150001" w:tentative="1">
      <w:start w:val="1"/>
      <w:numFmt w:val="bullet"/>
      <w:lvlText w:val=""/>
      <w:lvlJc w:val="left"/>
      <w:pPr>
        <w:ind w:left="5382" w:hanging="360"/>
      </w:pPr>
      <w:rPr>
        <w:rFonts w:ascii="Symbol" w:hAnsi="Symbol" w:hint="default"/>
      </w:rPr>
    </w:lvl>
    <w:lvl w:ilvl="7" w:tplc="04150003" w:tentative="1">
      <w:start w:val="1"/>
      <w:numFmt w:val="bullet"/>
      <w:lvlText w:val="o"/>
      <w:lvlJc w:val="left"/>
      <w:pPr>
        <w:ind w:left="6102" w:hanging="360"/>
      </w:pPr>
      <w:rPr>
        <w:rFonts w:ascii="Courier New" w:hAnsi="Courier New" w:cs="Courier New" w:hint="default"/>
      </w:rPr>
    </w:lvl>
    <w:lvl w:ilvl="8" w:tplc="04150005" w:tentative="1">
      <w:start w:val="1"/>
      <w:numFmt w:val="bullet"/>
      <w:lvlText w:val=""/>
      <w:lvlJc w:val="left"/>
      <w:pPr>
        <w:ind w:left="6822" w:hanging="360"/>
      </w:pPr>
      <w:rPr>
        <w:rFonts w:ascii="Wingdings" w:hAnsi="Wingdings" w:hint="default"/>
      </w:rPr>
    </w:lvl>
  </w:abstractNum>
  <w:abstractNum w:abstractNumId="36" w15:restartNumberingAfterBreak="0">
    <w:nsid w:val="752300B2"/>
    <w:multiLevelType w:val="hybridMultilevel"/>
    <w:tmpl w:val="51F0F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AE4C65"/>
    <w:multiLevelType w:val="hybridMultilevel"/>
    <w:tmpl w:val="407AF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5"/>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17"/>
  </w:num>
  <w:num w:numId="15">
    <w:abstractNumId w:val="27"/>
  </w:num>
  <w:num w:numId="16">
    <w:abstractNumId w:val="11"/>
  </w:num>
  <w:num w:numId="17">
    <w:abstractNumId w:val="30"/>
  </w:num>
  <w:num w:numId="18">
    <w:abstractNumId w:val="5"/>
  </w:num>
  <w:num w:numId="19">
    <w:abstractNumId w:val="31"/>
  </w:num>
  <w:num w:numId="20">
    <w:abstractNumId w:val="26"/>
  </w:num>
  <w:num w:numId="21">
    <w:abstractNumId w:val="28"/>
  </w:num>
  <w:num w:numId="22">
    <w:abstractNumId w:val="18"/>
  </w:num>
  <w:num w:numId="23">
    <w:abstractNumId w:val="33"/>
  </w:num>
  <w:num w:numId="24">
    <w:abstractNumId w:val="32"/>
  </w:num>
  <w:num w:numId="25">
    <w:abstractNumId w:val="22"/>
  </w:num>
  <w:num w:numId="26">
    <w:abstractNumId w:val="1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
  </w:num>
  <w:num w:numId="33">
    <w:abstractNumId w:val="37"/>
  </w:num>
  <w:num w:numId="34">
    <w:abstractNumId w:val="0"/>
  </w:num>
  <w:num w:numId="35">
    <w:abstractNumId w:val="15"/>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23"/>
  </w:num>
  <w:num w:numId="40">
    <w:abstractNumId w:val="3"/>
  </w:num>
  <w:num w:numId="41">
    <w:abstractNumId w:val="36"/>
  </w:num>
  <w:num w:numId="42">
    <w:abstractNumId w:val="9"/>
  </w:num>
  <w:num w:numId="43">
    <w:abstractNumId w:val="2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7F0A243-4483-4B82-BA62-A747617D804C}"/>
  </w:docVars>
  <w:rsids>
    <w:rsidRoot w:val="0096018A"/>
    <w:rsid w:val="00001E21"/>
    <w:rsid w:val="00007345"/>
    <w:rsid w:val="00007BB5"/>
    <w:rsid w:val="00011EFA"/>
    <w:rsid w:val="00020BDF"/>
    <w:rsid w:val="0002547C"/>
    <w:rsid w:val="0003162E"/>
    <w:rsid w:val="00032EB8"/>
    <w:rsid w:val="000335A1"/>
    <w:rsid w:val="00037FBC"/>
    <w:rsid w:val="0004751F"/>
    <w:rsid w:val="00060B94"/>
    <w:rsid w:val="00061F20"/>
    <w:rsid w:val="000622FC"/>
    <w:rsid w:val="00062662"/>
    <w:rsid w:val="00066060"/>
    <w:rsid w:val="00070ECB"/>
    <w:rsid w:val="0007324E"/>
    <w:rsid w:val="000803E2"/>
    <w:rsid w:val="00080D83"/>
    <w:rsid w:val="00082A78"/>
    <w:rsid w:val="000911E9"/>
    <w:rsid w:val="00091570"/>
    <w:rsid w:val="00092AAC"/>
    <w:rsid w:val="0009742F"/>
    <w:rsid w:val="00097BB6"/>
    <w:rsid w:val="000A07A3"/>
    <w:rsid w:val="000A11D7"/>
    <w:rsid w:val="000A3209"/>
    <w:rsid w:val="000A4C32"/>
    <w:rsid w:val="000B1B78"/>
    <w:rsid w:val="000B6DEF"/>
    <w:rsid w:val="000B6E31"/>
    <w:rsid w:val="000C0B0F"/>
    <w:rsid w:val="000C3B72"/>
    <w:rsid w:val="000C6C97"/>
    <w:rsid w:val="000C6EE1"/>
    <w:rsid w:val="000D283E"/>
    <w:rsid w:val="000D7356"/>
    <w:rsid w:val="000D7E11"/>
    <w:rsid w:val="000E422A"/>
    <w:rsid w:val="000E4B9B"/>
    <w:rsid w:val="001024B9"/>
    <w:rsid w:val="00107DD8"/>
    <w:rsid w:val="00115A63"/>
    <w:rsid w:val="00116BB9"/>
    <w:rsid w:val="00124491"/>
    <w:rsid w:val="00124D4A"/>
    <w:rsid w:val="0012746D"/>
    <w:rsid w:val="00130321"/>
    <w:rsid w:val="00130B23"/>
    <w:rsid w:val="00132E86"/>
    <w:rsid w:val="001353AE"/>
    <w:rsid w:val="00150FCF"/>
    <w:rsid w:val="0015387D"/>
    <w:rsid w:val="00166814"/>
    <w:rsid w:val="001703CD"/>
    <w:rsid w:val="001757FF"/>
    <w:rsid w:val="00177429"/>
    <w:rsid w:val="001932B7"/>
    <w:rsid w:val="0019584B"/>
    <w:rsid w:val="001A0060"/>
    <w:rsid w:val="001A0128"/>
    <w:rsid w:val="001A4C07"/>
    <w:rsid w:val="001B210F"/>
    <w:rsid w:val="001B55E7"/>
    <w:rsid w:val="001B5C00"/>
    <w:rsid w:val="001D2928"/>
    <w:rsid w:val="001F0D3C"/>
    <w:rsid w:val="001F2979"/>
    <w:rsid w:val="00202CD2"/>
    <w:rsid w:val="00204156"/>
    <w:rsid w:val="0021317F"/>
    <w:rsid w:val="00213275"/>
    <w:rsid w:val="00215DC7"/>
    <w:rsid w:val="0021701B"/>
    <w:rsid w:val="00217ED5"/>
    <w:rsid w:val="00241C1F"/>
    <w:rsid w:val="002425AE"/>
    <w:rsid w:val="00250522"/>
    <w:rsid w:val="00255E40"/>
    <w:rsid w:val="00263517"/>
    <w:rsid w:val="00263D34"/>
    <w:rsid w:val="002677C2"/>
    <w:rsid w:val="00270942"/>
    <w:rsid w:val="00274809"/>
    <w:rsid w:val="002748B5"/>
    <w:rsid w:val="002845B3"/>
    <w:rsid w:val="00286AAC"/>
    <w:rsid w:val="00287970"/>
    <w:rsid w:val="00287D6F"/>
    <w:rsid w:val="00296224"/>
    <w:rsid w:val="002A2100"/>
    <w:rsid w:val="002A2775"/>
    <w:rsid w:val="002A7DE9"/>
    <w:rsid w:val="002B4770"/>
    <w:rsid w:val="002B67F4"/>
    <w:rsid w:val="002B78FF"/>
    <w:rsid w:val="002C6347"/>
    <w:rsid w:val="002C6BD0"/>
    <w:rsid w:val="002D09AF"/>
    <w:rsid w:val="002D28E9"/>
    <w:rsid w:val="002D3A73"/>
    <w:rsid w:val="002D5DD3"/>
    <w:rsid w:val="002D6A17"/>
    <w:rsid w:val="002E1F3C"/>
    <w:rsid w:val="002E25BB"/>
    <w:rsid w:val="002E36D2"/>
    <w:rsid w:val="002E41E1"/>
    <w:rsid w:val="00300684"/>
    <w:rsid w:val="003070E1"/>
    <w:rsid w:val="00312C74"/>
    <w:rsid w:val="00320AAC"/>
    <w:rsid w:val="00321981"/>
    <w:rsid w:val="00321C37"/>
    <w:rsid w:val="00323B57"/>
    <w:rsid w:val="00325198"/>
    <w:rsid w:val="003254BB"/>
    <w:rsid w:val="00333A0C"/>
    <w:rsid w:val="00336CF7"/>
    <w:rsid w:val="00340801"/>
    <w:rsid w:val="00344C81"/>
    <w:rsid w:val="003460B9"/>
    <w:rsid w:val="00352234"/>
    <w:rsid w:val="0035482A"/>
    <w:rsid w:val="003619F2"/>
    <w:rsid w:val="00365820"/>
    <w:rsid w:val="00387FFC"/>
    <w:rsid w:val="003A2026"/>
    <w:rsid w:val="003A326E"/>
    <w:rsid w:val="003A51B4"/>
    <w:rsid w:val="003B087F"/>
    <w:rsid w:val="003B3734"/>
    <w:rsid w:val="003C3A3B"/>
    <w:rsid w:val="003C554F"/>
    <w:rsid w:val="003D0B0C"/>
    <w:rsid w:val="003D7A60"/>
    <w:rsid w:val="003E0264"/>
    <w:rsid w:val="003F4CA6"/>
    <w:rsid w:val="0040149C"/>
    <w:rsid w:val="00413C11"/>
    <w:rsid w:val="00414478"/>
    <w:rsid w:val="00421416"/>
    <w:rsid w:val="00432FF5"/>
    <w:rsid w:val="00446200"/>
    <w:rsid w:val="00446F18"/>
    <w:rsid w:val="00456017"/>
    <w:rsid w:val="0046265C"/>
    <w:rsid w:val="00462F52"/>
    <w:rsid w:val="00482731"/>
    <w:rsid w:val="00492BD3"/>
    <w:rsid w:val="00493B3A"/>
    <w:rsid w:val="004B03B0"/>
    <w:rsid w:val="004B1F0D"/>
    <w:rsid w:val="004B70BD"/>
    <w:rsid w:val="004B711C"/>
    <w:rsid w:val="004C0E20"/>
    <w:rsid w:val="004C30FA"/>
    <w:rsid w:val="004C51C1"/>
    <w:rsid w:val="004C646D"/>
    <w:rsid w:val="004D7B84"/>
    <w:rsid w:val="004E086A"/>
    <w:rsid w:val="004E424E"/>
    <w:rsid w:val="004E70C9"/>
    <w:rsid w:val="004F06FC"/>
    <w:rsid w:val="004F1D21"/>
    <w:rsid w:val="004F2FED"/>
    <w:rsid w:val="004F5210"/>
    <w:rsid w:val="0052111D"/>
    <w:rsid w:val="005233B3"/>
    <w:rsid w:val="00533764"/>
    <w:rsid w:val="00534500"/>
    <w:rsid w:val="005345C4"/>
    <w:rsid w:val="00534B04"/>
    <w:rsid w:val="00537810"/>
    <w:rsid w:val="00544860"/>
    <w:rsid w:val="0055598F"/>
    <w:rsid w:val="00561DE2"/>
    <w:rsid w:val="005741CC"/>
    <w:rsid w:val="005760A9"/>
    <w:rsid w:val="00577E59"/>
    <w:rsid w:val="005805CC"/>
    <w:rsid w:val="005821F9"/>
    <w:rsid w:val="005844B0"/>
    <w:rsid w:val="0058455F"/>
    <w:rsid w:val="00594464"/>
    <w:rsid w:val="0059721D"/>
    <w:rsid w:val="00597974"/>
    <w:rsid w:val="005A0476"/>
    <w:rsid w:val="005A1ED6"/>
    <w:rsid w:val="005A2681"/>
    <w:rsid w:val="005A4125"/>
    <w:rsid w:val="005A64CB"/>
    <w:rsid w:val="005A7FC4"/>
    <w:rsid w:val="005B0498"/>
    <w:rsid w:val="005B0B0B"/>
    <w:rsid w:val="005B2F47"/>
    <w:rsid w:val="005B600A"/>
    <w:rsid w:val="005C4A2C"/>
    <w:rsid w:val="005C6C10"/>
    <w:rsid w:val="005D35FF"/>
    <w:rsid w:val="005D44FF"/>
    <w:rsid w:val="005E282E"/>
    <w:rsid w:val="005E58B2"/>
    <w:rsid w:val="005F2B8A"/>
    <w:rsid w:val="005F6D17"/>
    <w:rsid w:val="0061027E"/>
    <w:rsid w:val="00611C88"/>
    <w:rsid w:val="00612DD8"/>
    <w:rsid w:val="00616573"/>
    <w:rsid w:val="006213D8"/>
    <w:rsid w:val="00622781"/>
    <w:rsid w:val="00622F48"/>
    <w:rsid w:val="00622FFF"/>
    <w:rsid w:val="00623879"/>
    <w:rsid w:val="006246BD"/>
    <w:rsid w:val="00624FD2"/>
    <w:rsid w:val="0063049B"/>
    <w:rsid w:val="006304AD"/>
    <w:rsid w:val="00635E6D"/>
    <w:rsid w:val="00640BFF"/>
    <w:rsid w:val="00645E33"/>
    <w:rsid w:val="0065648B"/>
    <w:rsid w:val="0065656C"/>
    <w:rsid w:val="00665A30"/>
    <w:rsid w:val="00670C85"/>
    <w:rsid w:val="00675AB8"/>
    <w:rsid w:val="00675E75"/>
    <w:rsid w:val="00681857"/>
    <w:rsid w:val="00690F24"/>
    <w:rsid w:val="0069621B"/>
    <w:rsid w:val="006A6B9C"/>
    <w:rsid w:val="006A7551"/>
    <w:rsid w:val="006A7DD0"/>
    <w:rsid w:val="006B4267"/>
    <w:rsid w:val="006B7905"/>
    <w:rsid w:val="006D07D3"/>
    <w:rsid w:val="006D152A"/>
    <w:rsid w:val="006D307E"/>
    <w:rsid w:val="006E3F26"/>
    <w:rsid w:val="006E71A3"/>
    <w:rsid w:val="006E7D79"/>
    <w:rsid w:val="006F11BC"/>
    <w:rsid w:val="006F209E"/>
    <w:rsid w:val="006F4EF8"/>
    <w:rsid w:val="006F5752"/>
    <w:rsid w:val="00706872"/>
    <w:rsid w:val="0070742D"/>
    <w:rsid w:val="00713DD6"/>
    <w:rsid w:val="00727F94"/>
    <w:rsid w:val="0073361B"/>
    <w:rsid w:val="007337EB"/>
    <w:rsid w:val="00745D18"/>
    <w:rsid w:val="00746DC7"/>
    <w:rsid w:val="00747020"/>
    <w:rsid w:val="00753165"/>
    <w:rsid w:val="00753C87"/>
    <w:rsid w:val="00755FA5"/>
    <w:rsid w:val="00757039"/>
    <w:rsid w:val="00763E30"/>
    <w:rsid w:val="007643AF"/>
    <w:rsid w:val="00765A44"/>
    <w:rsid w:val="007669F9"/>
    <w:rsid w:val="00776530"/>
    <w:rsid w:val="00777EC9"/>
    <w:rsid w:val="00791E8E"/>
    <w:rsid w:val="007947D6"/>
    <w:rsid w:val="00794C24"/>
    <w:rsid w:val="007A0109"/>
    <w:rsid w:val="007A3A06"/>
    <w:rsid w:val="007B02A3"/>
    <w:rsid w:val="007B2500"/>
    <w:rsid w:val="007B3B2E"/>
    <w:rsid w:val="007C5589"/>
    <w:rsid w:val="007D61D6"/>
    <w:rsid w:val="007E15BE"/>
    <w:rsid w:val="007E1B19"/>
    <w:rsid w:val="007E65EB"/>
    <w:rsid w:val="007F2C17"/>
    <w:rsid w:val="007F3623"/>
    <w:rsid w:val="007F4E9D"/>
    <w:rsid w:val="007F6162"/>
    <w:rsid w:val="00806998"/>
    <w:rsid w:val="008170DD"/>
    <w:rsid w:val="008177E9"/>
    <w:rsid w:val="00824604"/>
    <w:rsid w:val="00827311"/>
    <w:rsid w:val="00833320"/>
    <w:rsid w:val="00834BB4"/>
    <w:rsid w:val="00835187"/>
    <w:rsid w:val="008451B1"/>
    <w:rsid w:val="00855380"/>
    <w:rsid w:val="0085553B"/>
    <w:rsid w:val="00861E0D"/>
    <w:rsid w:val="00870DD2"/>
    <w:rsid w:val="00872D8E"/>
    <w:rsid w:val="00873501"/>
    <w:rsid w:val="00876326"/>
    <w:rsid w:val="008849D7"/>
    <w:rsid w:val="0088703C"/>
    <w:rsid w:val="008904FD"/>
    <w:rsid w:val="00891C6F"/>
    <w:rsid w:val="008945D9"/>
    <w:rsid w:val="008979E8"/>
    <w:rsid w:val="008A0BEB"/>
    <w:rsid w:val="008A1494"/>
    <w:rsid w:val="008A7ACB"/>
    <w:rsid w:val="008B40CC"/>
    <w:rsid w:val="008B4DC3"/>
    <w:rsid w:val="008B5D9A"/>
    <w:rsid w:val="008C5AAF"/>
    <w:rsid w:val="008D661B"/>
    <w:rsid w:val="008D7A22"/>
    <w:rsid w:val="008E22E1"/>
    <w:rsid w:val="008E4C58"/>
    <w:rsid w:val="008E5CD9"/>
    <w:rsid w:val="008E699D"/>
    <w:rsid w:val="008E70E1"/>
    <w:rsid w:val="008F7801"/>
    <w:rsid w:val="0092114F"/>
    <w:rsid w:val="00923DDE"/>
    <w:rsid w:val="009340E6"/>
    <w:rsid w:val="00951279"/>
    <w:rsid w:val="0096018A"/>
    <w:rsid w:val="00971EFA"/>
    <w:rsid w:val="0097434D"/>
    <w:rsid w:val="00974BD9"/>
    <w:rsid w:val="00993EFC"/>
    <w:rsid w:val="00994807"/>
    <w:rsid w:val="009A0C4F"/>
    <w:rsid w:val="009A6347"/>
    <w:rsid w:val="009A76D4"/>
    <w:rsid w:val="009B7C37"/>
    <w:rsid w:val="009C0F1E"/>
    <w:rsid w:val="009C1DCE"/>
    <w:rsid w:val="009C2E60"/>
    <w:rsid w:val="009C3722"/>
    <w:rsid w:val="009D2A29"/>
    <w:rsid w:val="009D3D27"/>
    <w:rsid w:val="009D5A30"/>
    <w:rsid w:val="009D71C1"/>
    <w:rsid w:val="009F1E2E"/>
    <w:rsid w:val="009F2CF0"/>
    <w:rsid w:val="00A026B1"/>
    <w:rsid w:val="00A04690"/>
    <w:rsid w:val="00A1538D"/>
    <w:rsid w:val="00A16FCC"/>
    <w:rsid w:val="00A1740E"/>
    <w:rsid w:val="00A17A34"/>
    <w:rsid w:val="00A20826"/>
    <w:rsid w:val="00A313D9"/>
    <w:rsid w:val="00A338FB"/>
    <w:rsid w:val="00A33A38"/>
    <w:rsid w:val="00A344DA"/>
    <w:rsid w:val="00A36705"/>
    <w:rsid w:val="00A40DD3"/>
    <w:rsid w:val="00A4226D"/>
    <w:rsid w:val="00A456D2"/>
    <w:rsid w:val="00A516C7"/>
    <w:rsid w:val="00A62AA0"/>
    <w:rsid w:val="00A64094"/>
    <w:rsid w:val="00A64745"/>
    <w:rsid w:val="00A66684"/>
    <w:rsid w:val="00A679DE"/>
    <w:rsid w:val="00A75E9E"/>
    <w:rsid w:val="00A8141F"/>
    <w:rsid w:val="00A8311B"/>
    <w:rsid w:val="00A90941"/>
    <w:rsid w:val="00A933BE"/>
    <w:rsid w:val="00A950CD"/>
    <w:rsid w:val="00AA2BC1"/>
    <w:rsid w:val="00AA3251"/>
    <w:rsid w:val="00AA6EDD"/>
    <w:rsid w:val="00AC0568"/>
    <w:rsid w:val="00AC31FC"/>
    <w:rsid w:val="00AD0277"/>
    <w:rsid w:val="00AF08F5"/>
    <w:rsid w:val="00AF2F2D"/>
    <w:rsid w:val="00AF4799"/>
    <w:rsid w:val="00AF5F7B"/>
    <w:rsid w:val="00AF7B31"/>
    <w:rsid w:val="00B00935"/>
    <w:rsid w:val="00B00D89"/>
    <w:rsid w:val="00B01F08"/>
    <w:rsid w:val="00B064C6"/>
    <w:rsid w:val="00B07AB7"/>
    <w:rsid w:val="00B157CB"/>
    <w:rsid w:val="00B16E8F"/>
    <w:rsid w:val="00B2193D"/>
    <w:rsid w:val="00B30401"/>
    <w:rsid w:val="00B31B47"/>
    <w:rsid w:val="00B33A33"/>
    <w:rsid w:val="00B357AE"/>
    <w:rsid w:val="00B37897"/>
    <w:rsid w:val="00B37F47"/>
    <w:rsid w:val="00B42C6B"/>
    <w:rsid w:val="00B45140"/>
    <w:rsid w:val="00B45D80"/>
    <w:rsid w:val="00B6544A"/>
    <w:rsid w:val="00B6637D"/>
    <w:rsid w:val="00B672E5"/>
    <w:rsid w:val="00B82E2F"/>
    <w:rsid w:val="00B83F88"/>
    <w:rsid w:val="00B86145"/>
    <w:rsid w:val="00BA3722"/>
    <w:rsid w:val="00BA3A38"/>
    <w:rsid w:val="00BA59BC"/>
    <w:rsid w:val="00BA61DF"/>
    <w:rsid w:val="00BB2BCF"/>
    <w:rsid w:val="00BB76D0"/>
    <w:rsid w:val="00BC363C"/>
    <w:rsid w:val="00BC4D68"/>
    <w:rsid w:val="00BC4EDC"/>
    <w:rsid w:val="00BC68DE"/>
    <w:rsid w:val="00BD29AD"/>
    <w:rsid w:val="00BE38DB"/>
    <w:rsid w:val="00BE4011"/>
    <w:rsid w:val="00BE4370"/>
    <w:rsid w:val="00BE5138"/>
    <w:rsid w:val="00BE747D"/>
    <w:rsid w:val="00BF3DE7"/>
    <w:rsid w:val="00C074EF"/>
    <w:rsid w:val="00C13387"/>
    <w:rsid w:val="00C162CF"/>
    <w:rsid w:val="00C25419"/>
    <w:rsid w:val="00C3242B"/>
    <w:rsid w:val="00C326E6"/>
    <w:rsid w:val="00C35F0F"/>
    <w:rsid w:val="00C41454"/>
    <w:rsid w:val="00C43E0B"/>
    <w:rsid w:val="00C441B6"/>
    <w:rsid w:val="00C51BE3"/>
    <w:rsid w:val="00C52217"/>
    <w:rsid w:val="00C61CD0"/>
    <w:rsid w:val="00C62C24"/>
    <w:rsid w:val="00C635B6"/>
    <w:rsid w:val="00C639D4"/>
    <w:rsid w:val="00C660D4"/>
    <w:rsid w:val="00C704D1"/>
    <w:rsid w:val="00C82ED4"/>
    <w:rsid w:val="00C85DA2"/>
    <w:rsid w:val="00C9098D"/>
    <w:rsid w:val="00C90F62"/>
    <w:rsid w:val="00CA42D7"/>
    <w:rsid w:val="00CB2747"/>
    <w:rsid w:val="00CB3C4D"/>
    <w:rsid w:val="00CB45BC"/>
    <w:rsid w:val="00CB5E7A"/>
    <w:rsid w:val="00CB729F"/>
    <w:rsid w:val="00CC66E7"/>
    <w:rsid w:val="00CD0EA5"/>
    <w:rsid w:val="00CD1626"/>
    <w:rsid w:val="00CD2132"/>
    <w:rsid w:val="00CE005B"/>
    <w:rsid w:val="00CF015E"/>
    <w:rsid w:val="00D01214"/>
    <w:rsid w:val="00D027FF"/>
    <w:rsid w:val="00D0361A"/>
    <w:rsid w:val="00D075C4"/>
    <w:rsid w:val="00D14453"/>
    <w:rsid w:val="00D15502"/>
    <w:rsid w:val="00D24EB0"/>
    <w:rsid w:val="00D254A3"/>
    <w:rsid w:val="00D27F38"/>
    <w:rsid w:val="00D30ADD"/>
    <w:rsid w:val="00D342ED"/>
    <w:rsid w:val="00D35A4D"/>
    <w:rsid w:val="00D35A9A"/>
    <w:rsid w:val="00D406AD"/>
    <w:rsid w:val="00D419E0"/>
    <w:rsid w:val="00D43A0D"/>
    <w:rsid w:val="00D46867"/>
    <w:rsid w:val="00D511D6"/>
    <w:rsid w:val="00D526F3"/>
    <w:rsid w:val="00D52CF0"/>
    <w:rsid w:val="00D712C1"/>
    <w:rsid w:val="00D85208"/>
    <w:rsid w:val="00D85ACF"/>
    <w:rsid w:val="00D8789E"/>
    <w:rsid w:val="00DA17E1"/>
    <w:rsid w:val="00DA2034"/>
    <w:rsid w:val="00DA25E8"/>
    <w:rsid w:val="00DA6440"/>
    <w:rsid w:val="00DA6F32"/>
    <w:rsid w:val="00DA76D2"/>
    <w:rsid w:val="00DB008C"/>
    <w:rsid w:val="00DB7A94"/>
    <w:rsid w:val="00DC27AB"/>
    <w:rsid w:val="00DC733E"/>
    <w:rsid w:val="00DD3A3F"/>
    <w:rsid w:val="00DE151E"/>
    <w:rsid w:val="00DE24D4"/>
    <w:rsid w:val="00DE35D6"/>
    <w:rsid w:val="00DE3A56"/>
    <w:rsid w:val="00DE5A95"/>
    <w:rsid w:val="00DF57BE"/>
    <w:rsid w:val="00DF6B09"/>
    <w:rsid w:val="00DF71A5"/>
    <w:rsid w:val="00E0158A"/>
    <w:rsid w:val="00E02087"/>
    <w:rsid w:val="00E06500"/>
    <w:rsid w:val="00E12074"/>
    <w:rsid w:val="00E2158F"/>
    <w:rsid w:val="00E306C0"/>
    <w:rsid w:val="00E30D7A"/>
    <w:rsid w:val="00E317DD"/>
    <w:rsid w:val="00E373B7"/>
    <w:rsid w:val="00E42460"/>
    <w:rsid w:val="00E42BE9"/>
    <w:rsid w:val="00E43746"/>
    <w:rsid w:val="00E44570"/>
    <w:rsid w:val="00E4498F"/>
    <w:rsid w:val="00E568AC"/>
    <w:rsid w:val="00E57060"/>
    <w:rsid w:val="00E6107F"/>
    <w:rsid w:val="00E674CD"/>
    <w:rsid w:val="00E71AB9"/>
    <w:rsid w:val="00E7222E"/>
    <w:rsid w:val="00E735C3"/>
    <w:rsid w:val="00E813CD"/>
    <w:rsid w:val="00E824A5"/>
    <w:rsid w:val="00E8302B"/>
    <w:rsid w:val="00E8643D"/>
    <w:rsid w:val="00E87616"/>
    <w:rsid w:val="00E90608"/>
    <w:rsid w:val="00E91173"/>
    <w:rsid w:val="00E92E2B"/>
    <w:rsid w:val="00E945C8"/>
    <w:rsid w:val="00EA13B9"/>
    <w:rsid w:val="00EA1EF1"/>
    <w:rsid w:val="00EA5C16"/>
    <w:rsid w:val="00EA79F8"/>
    <w:rsid w:val="00EB2861"/>
    <w:rsid w:val="00EB33D5"/>
    <w:rsid w:val="00EB3C9F"/>
    <w:rsid w:val="00EC06F8"/>
    <w:rsid w:val="00EC283F"/>
    <w:rsid w:val="00EC4A30"/>
    <w:rsid w:val="00ED279C"/>
    <w:rsid w:val="00ED2F85"/>
    <w:rsid w:val="00ED45E1"/>
    <w:rsid w:val="00EE1D36"/>
    <w:rsid w:val="00EE6504"/>
    <w:rsid w:val="00EF000D"/>
    <w:rsid w:val="00F00C89"/>
    <w:rsid w:val="00F021B0"/>
    <w:rsid w:val="00F03CB6"/>
    <w:rsid w:val="00F057BE"/>
    <w:rsid w:val="00F14F1A"/>
    <w:rsid w:val="00F17B6C"/>
    <w:rsid w:val="00F24052"/>
    <w:rsid w:val="00F24DB5"/>
    <w:rsid w:val="00F30588"/>
    <w:rsid w:val="00F34740"/>
    <w:rsid w:val="00F40D63"/>
    <w:rsid w:val="00F43A7C"/>
    <w:rsid w:val="00F44D44"/>
    <w:rsid w:val="00F53791"/>
    <w:rsid w:val="00F545A3"/>
    <w:rsid w:val="00F61FF1"/>
    <w:rsid w:val="00F63FE6"/>
    <w:rsid w:val="00F70D0C"/>
    <w:rsid w:val="00F90932"/>
    <w:rsid w:val="00F926BF"/>
    <w:rsid w:val="00F9633A"/>
    <w:rsid w:val="00FA3099"/>
    <w:rsid w:val="00FA6391"/>
    <w:rsid w:val="00FB1DAC"/>
    <w:rsid w:val="00FB41AC"/>
    <w:rsid w:val="00FB5706"/>
    <w:rsid w:val="00FC4A78"/>
    <w:rsid w:val="00FC695A"/>
    <w:rsid w:val="00FC70D8"/>
    <w:rsid w:val="00FC75AF"/>
    <w:rsid w:val="00FD1310"/>
    <w:rsid w:val="00FD6625"/>
    <w:rsid w:val="00FE6187"/>
    <w:rsid w:val="00FF4DAC"/>
    <w:rsid w:val="00FF6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240C02"/>
  <w15:docId w15:val="{54057E21-111F-41EE-970E-64BFEDCF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E282E"/>
    <w:rPr>
      <w:rFonts w:ascii="Arial" w:hAnsi="Arial"/>
      <w:sz w:val="24"/>
      <w:szCs w:val="24"/>
    </w:rPr>
  </w:style>
  <w:style w:type="paragraph" w:styleId="Nagwek1">
    <w:name w:val="heading 1"/>
    <w:basedOn w:val="Normalny"/>
    <w:next w:val="Normalny"/>
    <w:link w:val="Nagwek1Znak"/>
    <w:qFormat/>
    <w:rsid w:val="004E70C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character" w:customStyle="1" w:styleId="NagwekZnak">
    <w:name w:val="Nagłówek Znak"/>
    <w:basedOn w:val="Domylnaczcionkaakapitu"/>
    <w:link w:val="Nagwek"/>
    <w:rsid w:val="004B03B0"/>
    <w:rPr>
      <w:rFonts w:ascii="Arial" w:hAnsi="Arial"/>
      <w:sz w:val="24"/>
      <w:szCs w:val="24"/>
    </w:rPr>
  </w:style>
  <w:style w:type="paragraph" w:styleId="Stopka">
    <w:name w:val="footer"/>
    <w:basedOn w:val="Normalny"/>
    <w:link w:val="StopkaZnak"/>
    <w:uiPriority w:val="99"/>
    <w:rsid w:val="00B16E8F"/>
    <w:pPr>
      <w:tabs>
        <w:tab w:val="center" w:pos="4536"/>
        <w:tab w:val="right" w:pos="9072"/>
      </w:tabs>
    </w:pPr>
  </w:style>
  <w:style w:type="character" w:customStyle="1" w:styleId="StopkaZnak">
    <w:name w:val="Stopka Znak"/>
    <w:basedOn w:val="Domylnaczcionkaakapitu"/>
    <w:link w:val="Stopka"/>
    <w:uiPriority w:val="99"/>
    <w:rsid w:val="004B03B0"/>
    <w:rPr>
      <w:rFonts w:ascii="Arial" w:hAnsi="Arial"/>
      <w:sz w:val="24"/>
      <w:szCs w:val="24"/>
    </w:rPr>
  </w:style>
  <w:style w:type="character" w:styleId="Odwoaniedokomentarza">
    <w:name w:val="annotation reference"/>
    <w:semiHidden/>
    <w:unhideWhenUsed/>
    <w:rsid w:val="00ED45E1"/>
    <w:rPr>
      <w:sz w:val="16"/>
      <w:szCs w:val="16"/>
    </w:rPr>
  </w:style>
  <w:style w:type="paragraph" w:styleId="Tekstkomentarza">
    <w:name w:val="annotation text"/>
    <w:basedOn w:val="Normalny"/>
    <w:link w:val="TekstkomentarzaZnak"/>
    <w:semiHidden/>
    <w:unhideWhenUsed/>
    <w:rsid w:val="00ED45E1"/>
    <w:rPr>
      <w:sz w:val="20"/>
      <w:szCs w:val="20"/>
    </w:rPr>
  </w:style>
  <w:style w:type="character" w:customStyle="1" w:styleId="TekstkomentarzaZnak">
    <w:name w:val="Tekst komentarza Znak"/>
    <w:link w:val="Tekstkomentarza"/>
    <w:semiHidden/>
    <w:rsid w:val="00ED45E1"/>
    <w:rPr>
      <w:rFonts w:ascii="Arial" w:hAnsi="Arial"/>
    </w:rPr>
  </w:style>
  <w:style w:type="paragraph" w:styleId="Tematkomentarza">
    <w:name w:val="annotation subject"/>
    <w:basedOn w:val="Tekstkomentarza"/>
    <w:next w:val="Tekstkomentarza"/>
    <w:link w:val="TematkomentarzaZnak"/>
    <w:semiHidden/>
    <w:unhideWhenUsed/>
    <w:rsid w:val="00ED45E1"/>
    <w:rPr>
      <w:b/>
      <w:bCs/>
    </w:rPr>
  </w:style>
  <w:style w:type="character" w:customStyle="1" w:styleId="TematkomentarzaZnak">
    <w:name w:val="Temat komentarza Znak"/>
    <w:link w:val="Tematkomentarza"/>
    <w:semiHidden/>
    <w:rsid w:val="00ED45E1"/>
    <w:rPr>
      <w:rFonts w:ascii="Arial" w:hAnsi="Arial"/>
      <w:b/>
      <w:bCs/>
    </w:rPr>
  </w:style>
  <w:style w:type="paragraph" w:styleId="Tekstdymka">
    <w:name w:val="Balloon Text"/>
    <w:basedOn w:val="Normalny"/>
    <w:link w:val="TekstdymkaZnak"/>
    <w:semiHidden/>
    <w:unhideWhenUsed/>
    <w:rsid w:val="00ED45E1"/>
    <w:rPr>
      <w:rFonts w:ascii="Tahoma" w:hAnsi="Tahoma" w:cs="Tahoma"/>
      <w:sz w:val="16"/>
      <w:szCs w:val="16"/>
    </w:rPr>
  </w:style>
  <w:style w:type="character" w:customStyle="1" w:styleId="TekstdymkaZnak">
    <w:name w:val="Tekst dymka Znak"/>
    <w:link w:val="Tekstdymka"/>
    <w:semiHidden/>
    <w:rsid w:val="00ED45E1"/>
    <w:rPr>
      <w:rFonts w:ascii="Tahoma" w:hAnsi="Tahoma" w:cs="Tahoma"/>
      <w:sz w:val="16"/>
      <w:szCs w:val="16"/>
    </w:rPr>
  </w:style>
  <w:style w:type="paragraph" w:customStyle="1" w:styleId="WW-Tekstpodstawowy2">
    <w:name w:val="WW-Tekst podstawowy 2"/>
    <w:basedOn w:val="Normalny"/>
    <w:rsid w:val="00EA13B9"/>
    <w:pPr>
      <w:suppressAutoHyphens/>
      <w:jc w:val="both"/>
    </w:pPr>
    <w:rPr>
      <w:rFonts w:ascii="Times New Roman" w:hAnsi="Times New Roman"/>
      <w:szCs w:val="20"/>
    </w:rPr>
  </w:style>
  <w:style w:type="paragraph" w:styleId="Akapitzlist">
    <w:name w:val="List Paragraph"/>
    <w:aliases w:val="Numerowanie,List Paragraph,Akapit z listą BS,Kolorowa lista — akcent 11,BulletC,Wyliczanie,Obiekt,normalny tekst,List Paragraph1,Akapit z listą1,nr3,Normal,Akapit z listą3,Akapit z listą31,Akapit z listą32,maz_wyliczenie,opis dzialania,L1"/>
    <w:basedOn w:val="Normalny"/>
    <w:link w:val="AkapitzlistZnak"/>
    <w:uiPriority w:val="34"/>
    <w:qFormat/>
    <w:rsid w:val="00D24EB0"/>
    <w:pPr>
      <w:ind w:left="720"/>
      <w:contextualSpacing/>
    </w:pPr>
  </w:style>
  <w:style w:type="paragraph" w:styleId="Tekstpodstawowy">
    <w:name w:val="Body Text"/>
    <w:basedOn w:val="Normalny"/>
    <w:link w:val="TekstpodstawowyZnak"/>
    <w:rsid w:val="008D661B"/>
    <w:pPr>
      <w:spacing w:after="120"/>
    </w:pPr>
    <w:rPr>
      <w:rFonts w:ascii="Times New Roman" w:hAnsi="Times New Roman"/>
      <w:sz w:val="20"/>
      <w:szCs w:val="20"/>
    </w:rPr>
  </w:style>
  <w:style w:type="character" w:customStyle="1" w:styleId="TekstpodstawowyZnak">
    <w:name w:val="Tekst podstawowy Znak"/>
    <w:basedOn w:val="Domylnaczcionkaakapitu"/>
    <w:link w:val="Tekstpodstawowy"/>
    <w:rsid w:val="008D661B"/>
  </w:style>
  <w:style w:type="paragraph" w:styleId="Tekstprzypisudolnego">
    <w:name w:val="footnote text"/>
    <w:basedOn w:val="Normalny"/>
    <w:link w:val="TekstprzypisudolnegoZnak"/>
    <w:rsid w:val="00753165"/>
    <w:rPr>
      <w:rFonts w:ascii="Times New Roman" w:hAnsi="Times New Roman"/>
      <w:sz w:val="20"/>
      <w:szCs w:val="20"/>
    </w:rPr>
  </w:style>
  <w:style w:type="character" w:customStyle="1" w:styleId="TekstprzypisudolnegoZnak">
    <w:name w:val="Tekst przypisu dolnego Znak"/>
    <w:basedOn w:val="Domylnaczcionkaakapitu"/>
    <w:link w:val="Tekstprzypisudolnego"/>
    <w:rsid w:val="00753165"/>
  </w:style>
  <w:style w:type="character" w:styleId="Odwoanieprzypisudolnego">
    <w:name w:val="footnote reference"/>
    <w:rsid w:val="00753165"/>
    <w:rPr>
      <w:vertAlign w:val="superscript"/>
    </w:rPr>
  </w:style>
  <w:style w:type="paragraph" w:styleId="Tekstpodstawowy2">
    <w:name w:val="Body Text 2"/>
    <w:basedOn w:val="Normalny"/>
    <w:link w:val="Tekstpodstawowy2Znak"/>
    <w:semiHidden/>
    <w:unhideWhenUsed/>
    <w:rsid w:val="00DA6440"/>
    <w:pPr>
      <w:spacing w:after="120" w:line="480" w:lineRule="auto"/>
    </w:pPr>
  </w:style>
  <w:style w:type="character" w:customStyle="1" w:styleId="Tekstpodstawowy2Znak">
    <w:name w:val="Tekst podstawowy 2 Znak"/>
    <w:link w:val="Tekstpodstawowy2"/>
    <w:semiHidden/>
    <w:rsid w:val="00DA6440"/>
    <w:rPr>
      <w:rFonts w:ascii="Arial" w:hAnsi="Arial"/>
      <w:sz w:val="24"/>
      <w:szCs w:val="24"/>
    </w:rPr>
  </w:style>
  <w:style w:type="paragraph" w:styleId="Tekstpodstawowywcity">
    <w:name w:val="Body Text Indent"/>
    <w:basedOn w:val="Normalny"/>
    <w:link w:val="TekstpodstawowywcityZnak"/>
    <w:semiHidden/>
    <w:unhideWhenUsed/>
    <w:rsid w:val="00DA6440"/>
    <w:pPr>
      <w:spacing w:after="120"/>
      <w:ind w:left="283"/>
    </w:pPr>
  </w:style>
  <w:style w:type="character" w:customStyle="1" w:styleId="TekstpodstawowywcityZnak">
    <w:name w:val="Tekst podstawowy wcięty Znak"/>
    <w:link w:val="Tekstpodstawowywcity"/>
    <w:semiHidden/>
    <w:rsid w:val="00DA6440"/>
    <w:rPr>
      <w:rFonts w:ascii="Arial" w:hAnsi="Arial"/>
      <w:sz w:val="24"/>
      <w:szCs w:val="24"/>
    </w:rPr>
  </w:style>
  <w:style w:type="character" w:styleId="Pogrubienie">
    <w:name w:val="Strong"/>
    <w:basedOn w:val="Domylnaczcionkaakapitu"/>
    <w:uiPriority w:val="22"/>
    <w:qFormat/>
    <w:rsid w:val="004B03B0"/>
    <w:rPr>
      <w:rFonts w:ascii="Times New Roman" w:hAnsi="Times New Roman" w:cs="Times New Roman" w:hint="default"/>
      <w:b/>
      <w:bCs w:val="0"/>
    </w:rPr>
  </w:style>
  <w:style w:type="character" w:styleId="Hipercze">
    <w:name w:val="Hyperlink"/>
    <w:basedOn w:val="Domylnaczcionkaakapitu"/>
    <w:unhideWhenUsed/>
    <w:rsid w:val="004B03B0"/>
    <w:rPr>
      <w:color w:val="0563C1" w:themeColor="hyperlink"/>
      <w:u w:val="single"/>
    </w:rPr>
  </w:style>
  <w:style w:type="character" w:customStyle="1" w:styleId="Nagwek1Znak">
    <w:name w:val="Nagłówek 1 Znak"/>
    <w:basedOn w:val="Domylnaczcionkaakapitu"/>
    <w:link w:val="Nagwek1"/>
    <w:rsid w:val="004E70C9"/>
    <w:rPr>
      <w:rFonts w:asciiTheme="majorHAnsi" w:eastAsiaTheme="majorEastAsia" w:hAnsiTheme="majorHAnsi" w:cstheme="majorBidi"/>
      <w:color w:val="2E74B5" w:themeColor="accent1" w:themeShade="BF"/>
      <w:sz w:val="32"/>
      <w:szCs w:val="32"/>
    </w:rPr>
  </w:style>
  <w:style w:type="paragraph" w:styleId="Lista2">
    <w:name w:val="List 2"/>
    <w:basedOn w:val="Normalny"/>
    <w:unhideWhenUsed/>
    <w:rsid w:val="004E70C9"/>
    <w:pPr>
      <w:ind w:left="566" w:hanging="283"/>
      <w:contextualSpacing/>
    </w:pPr>
  </w:style>
  <w:style w:type="character" w:styleId="Nierozpoznanawzmianka">
    <w:name w:val="Unresolved Mention"/>
    <w:basedOn w:val="Domylnaczcionkaakapitu"/>
    <w:uiPriority w:val="99"/>
    <w:semiHidden/>
    <w:unhideWhenUsed/>
    <w:rsid w:val="001A0060"/>
    <w:rPr>
      <w:color w:val="605E5C"/>
      <w:shd w:val="clear" w:color="auto" w:fill="E1DFDD"/>
    </w:rPr>
  </w:style>
  <w:style w:type="character" w:customStyle="1" w:styleId="AkapitzlistZnak">
    <w:name w:val="Akapit z listą Znak"/>
    <w:aliases w:val="Numerowanie Znak,List Paragraph Znak,Akapit z listą BS Znak,Kolorowa lista — akcent 11 Znak,BulletC Znak,Wyliczanie Znak,Obiekt Znak,normalny tekst Znak,List Paragraph1 Znak,Akapit z listą1 Znak,nr3 Znak,Normal Znak,L1 Znak"/>
    <w:link w:val="Akapitzlist"/>
    <w:uiPriority w:val="34"/>
    <w:qFormat/>
    <w:locked/>
    <w:rsid w:val="00263D34"/>
    <w:rPr>
      <w:rFonts w:ascii="Arial" w:hAnsi="Arial"/>
      <w:sz w:val="24"/>
      <w:szCs w:val="24"/>
    </w:rPr>
  </w:style>
  <w:style w:type="paragraph" w:styleId="Bezodstpw">
    <w:name w:val="No Spacing"/>
    <w:uiPriority w:val="1"/>
    <w:qFormat/>
    <w:rsid w:val="00FF4DA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1250">
      <w:bodyDiv w:val="1"/>
      <w:marLeft w:val="0"/>
      <w:marRight w:val="0"/>
      <w:marTop w:val="0"/>
      <w:marBottom w:val="0"/>
      <w:divBdr>
        <w:top w:val="none" w:sz="0" w:space="0" w:color="auto"/>
        <w:left w:val="none" w:sz="0" w:space="0" w:color="auto"/>
        <w:bottom w:val="none" w:sz="0" w:space="0" w:color="auto"/>
        <w:right w:val="none" w:sz="0" w:space="0" w:color="auto"/>
      </w:divBdr>
    </w:div>
    <w:div w:id="360545959">
      <w:bodyDiv w:val="1"/>
      <w:marLeft w:val="0"/>
      <w:marRight w:val="0"/>
      <w:marTop w:val="0"/>
      <w:marBottom w:val="0"/>
      <w:divBdr>
        <w:top w:val="none" w:sz="0" w:space="0" w:color="auto"/>
        <w:left w:val="none" w:sz="0" w:space="0" w:color="auto"/>
        <w:bottom w:val="none" w:sz="0" w:space="0" w:color="auto"/>
        <w:right w:val="none" w:sz="0" w:space="0" w:color="auto"/>
      </w:divBdr>
    </w:div>
    <w:div w:id="383992760">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85558669">
      <w:bodyDiv w:val="1"/>
      <w:marLeft w:val="0"/>
      <w:marRight w:val="0"/>
      <w:marTop w:val="0"/>
      <w:marBottom w:val="0"/>
      <w:divBdr>
        <w:top w:val="none" w:sz="0" w:space="0" w:color="auto"/>
        <w:left w:val="none" w:sz="0" w:space="0" w:color="auto"/>
        <w:bottom w:val="none" w:sz="0" w:space="0" w:color="auto"/>
        <w:right w:val="none" w:sz="0" w:space="0" w:color="auto"/>
      </w:divBdr>
    </w:div>
    <w:div w:id="567421183">
      <w:bodyDiv w:val="1"/>
      <w:marLeft w:val="0"/>
      <w:marRight w:val="0"/>
      <w:marTop w:val="0"/>
      <w:marBottom w:val="0"/>
      <w:divBdr>
        <w:top w:val="none" w:sz="0" w:space="0" w:color="auto"/>
        <w:left w:val="none" w:sz="0" w:space="0" w:color="auto"/>
        <w:bottom w:val="none" w:sz="0" w:space="0" w:color="auto"/>
        <w:right w:val="none" w:sz="0" w:space="0" w:color="auto"/>
      </w:divBdr>
    </w:div>
    <w:div w:id="679309825">
      <w:bodyDiv w:val="1"/>
      <w:marLeft w:val="0"/>
      <w:marRight w:val="0"/>
      <w:marTop w:val="0"/>
      <w:marBottom w:val="0"/>
      <w:divBdr>
        <w:top w:val="none" w:sz="0" w:space="0" w:color="auto"/>
        <w:left w:val="none" w:sz="0" w:space="0" w:color="auto"/>
        <w:bottom w:val="none" w:sz="0" w:space="0" w:color="auto"/>
        <w:right w:val="none" w:sz="0" w:space="0" w:color="auto"/>
      </w:divBdr>
    </w:div>
    <w:div w:id="785462413">
      <w:bodyDiv w:val="1"/>
      <w:marLeft w:val="0"/>
      <w:marRight w:val="0"/>
      <w:marTop w:val="0"/>
      <w:marBottom w:val="0"/>
      <w:divBdr>
        <w:top w:val="none" w:sz="0" w:space="0" w:color="auto"/>
        <w:left w:val="none" w:sz="0" w:space="0" w:color="auto"/>
        <w:bottom w:val="none" w:sz="0" w:space="0" w:color="auto"/>
        <w:right w:val="none" w:sz="0" w:space="0" w:color="auto"/>
      </w:divBdr>
    </w:div>
    <w:div w:id="975255751">
      <w:bodyDiv w:val="1"/>
      <w:marLeft w:val="0"/>
      <w:marRight w:val="0"/>
      <w:marTop w:val="0"/>
      <w:marBottom w:val="0"/>
      <w:divBdr>
        <w:top w:val="none" w:sz="0" w:space="0" w:color="auto"/>
        <w:left w:val="none" w:sz="0" w:space="0" w:color="auto"/>
        <w:bottom w:val="none" w:sz="0" w:space="0" w:color="auto"/>
        <w:right w:val="none" w:sz="0" w:space="0" w:color="auto"/>
      </w:divBdr>
    </w:div>
    <w:div w:id="1047025472">
      <w:bodyDiv w:val="1"/>
      <w:marLeft w:val="0"/>
      <w:marRight w:val="0"/>
      <w:marTop w:val="0"/>
      <w:marBottom w:val="0"/>
      <w:divBdr>
        <w:top w:val="none" w:sz="0" w:space="0" w:color="auto"/>
        <w:left w:val="none" w:sz="0" w:space="0" w:color="auto"/>
        <w:bottom w:val="none" w:sz="0" w:space="0" w:color="auto"/>
        <w:right w:val="none" w:sz="0" w:space="0" w:color="auto"/>
      </w:divBdr>
    </w:div>
    <w:div w:id="1233462993">
      <w:bodyDiv w:val="1"/>
      <w:marLeft w:val="0"/>
      <w:marRight w:val="0"/>
      <w:marTop w:val="0"/>
      <w:marBottom w:val="0"/>
      <w:divBdr>
        <w:top w:val="none" w:sz="0" w:space="0" w:color="auto"/>
        <w:left w:val="none" w:sz="0" w:space="0" w:color="auto"/>
        <w:bottom w:val="none" w:sz="0" w:space="0" w:color="auto"/>
        <w:right w:val="none" w:sz="0" w:space="0" w:color="auto"/>
      </w:divBdr>
    </w:div>
    <w:div w:id="1399548792">
      <w:bodyDiv w:val="1"/>
      <w:marLeft w:val="0"/>
      <w:marRight w:val="0"/>
      <w:marTop w:val="0"/>
      <w:marBottom w:val="0"/>
      <w:divBdr>
        <w:top w:val="none" w:sz="0" w:space="0" w:color="auto"/>
        <w:left w:val="none" w:sz="0" w:space="0" w:color="auto"/>
        <w:bottom w:val="none" w:sz="0" w:space="0" w:color="auto"/>
        <w:right w:val="none" w:sz="0" w:space="0" w:color="auto"/>
      </w:divBdr>
    </w:div>
    <w:div w:id="1498690160">
      <w:bodyDiv w:val="1"/>
      <w:marLeft w:val="0"/>
      <w:marRight w:val="0"/>
      <w:marTop w:val="0"/>
      <w:marBottom w:val="0"/>
      <w:divBdr>
        <w:top w:val="none" w:sz="0" w:space="0" w:color="auto"/>
        <w:left w:val="none" w:sz="0" w:space="0" w:color="auto"/>
        <w:bottom w:val="none" w:sz="0" w:space="0" w:color="auto"/>
        <w:right w:val="none" w:sz="0" w:space="0" w:color="auto"/>
      </w:divBdr>
    </w:div>
    <w:div w:id="1502811194">
      <w:bodyDiv w:val="1"/>
      <w:marLeft w:val="0"/>
      <w:marRight w:val="0"/>
      <w:marTop w:val="0"/>
      <w:marBottom w:val="0"/>
      <w:divBdr>
        <w:top w:val="none" w:sz="0" w:space="0" w:color="auto"/>
        <w:left w:val="none" w:sz="0" w:space="0" w:color="auto"/>
        <w:bottom w:val="none" w:sz="0" w:space="0" w:color="auto"/>
        <w:right w:val="none" w:sz="0" w:space="0" w:color="auto"/>
      </w:divBdr>
    </w:div>
    <w:div w:id="1661159356">
      <w:bodyDiv w:val="1"/>
      <w:marLeft w:val="0"/>
      <w:marRight w:val="0"/>
      <w:marTop w:val="0"/>
      <w:marBottom w:val="0"/>
      <w:divBdr>
        <w:top w:val="none" w:sz="0" w:space="0" w:color="auto"/>
        <w:left w:val="none" w:sz="0" w:space="0" w:color="auto"/>
        <w:bottom w:val="none" w:sz="0" w:space="0" w:color="auto"/>
        <w:right w:val="none" w:sz="0" w:space="0" w:color="auto"/>
      </w:divBdr>
    </w:div>
    <w:div w:id="19520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MOJE%20DOKUMENTY\3%20-%20PROMO%20-%20MACIEK\-%20WZORY%20Logotyp&#243;w%20BEZ%20wykrzyknika%20FINAL%20LIPIEC%202015\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A243-4483-4B82-BA62-A747617D804C}">
  <ds:schemaRefs>
    <ds:schemaRef ds:uri="http://www.w3.org/2001/XMLSchema"/>
  </ds:schemaRefs>
</ds:datastoreItem>
</file>

<file path=customXml/itemProps2.xml><?xml version="1.0" encoding="utf-8"?>
<ds:datastoreItem xmlns:ds="http://schemas.openxmlformats.org/officeDocument/2006/customXml" ds:itemID="{C44DCF38-EF00-4310-BDB0-5CD4B9E2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listownik-Pomorskie-FE-UMWP-UE-EFSI-RPO2014-2020-2015.dot</Template>
  <TotalTime>8</TotalTime>
  <Pages>11</Pages>
  <Words>3228</Words>
  <Characters>23492</Characters>
  <Application>Microsoft Office Word</Application>
  <DocSecurity>0</DocSecurity>
  <Lines>195</Lines>
  <Paragraphs>53</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Jackiewicz</dc:creator>
  <cp:keywords>DOCPROPERTY</cp:keywords>
  <cp:lastModifiedBy>Rabiega Katarzyna</cp:lastModifiedBy>
  <cp:revision>3</cp:revision>
  <cp:lastPrinted>2023-12-12T13:18:00Z</cp:lastPrinted>
  <dcterms:created xsi:type="dcterms:W3CDTF">2024-05-08T14:18:00Z</dcterms:created>
  <dcterms:modified xsi:type="dcterms:W3CDTF">2024-05-09T10:51:00Z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at">
    <vt:lpwstr>Wdrożenie systemu elektronicznej dokumentacji medycznej z funkcjonalnością przesyłu danych obrazowych w podmiotach leczniczych subregionu słupskiego wraz z niezbędną infrastrukturą</vt:lpwstr>
  </property>
  <property fmtid="{D5CDD505-2E9C-101B-9397-08002B2CF9AE}" pid="3" name="Projekt">
    <vt:lpwstr>07.02.00-22-0009/16</vt:lpwstr>
  </property>
  <property fmtid="{D5CDD505-2E9C-101B-9397-08002B2CF9AE}" pid="4" name="Oś">
    <vt:lpwstr>07.02</vt:lpwstr>
  </property>
  <property fmtid="{D5CDD505-2E9C-101B-9397-08002B2CF9AE}" pid="5" name="Liczba Aneksów">
    <vt:lpwstr>09</vt:lpwstr>
  </property>
  <property fmtid="{D5CDD505-2E9C-101B-9397-08002B2CF9AE}" pid="6" name="Liczba WNP">
    <vt:lpwstr>027</vt:lpwstr>
  </property>
  <property fmtid="{D5CDD505-2E9C-101B-9397-08002B2CF9AE}" pid="7" name="Typ kontroli">
    <vt:lpwstr>w miejscu, na zakończenie</vt:lpwstr>
  </property>
  <property fmtid="{D5CDD505-2E9C-101B-9397-08002B2CF9AE}" pid="8" name="Numer Sprawy">
    <vt:lpwstr>1</vt:lpwstr>
  </property>
  <property fmtid="{D5CDD505-2E9C-101B-9397-08002B2CF9AE}" pid="9" name="Rok">
    <vt:lpwstr>18</vt:lpwstr>
  </property>
  <property fmtid="{D5CDD505-2E9C-101B-9397-08002B2CF9AE}" pid="10" name="Miesiąc">
    <vt:lpwstr>05</vt:lpwstr>
  </property>
  <property fmtid="{D5CDD505-2E9C-101B-9397-08002B2CF9AE}" pid="11" name="Dzień">
    <vt:lpwstr>16</vt:lpwstr>
  </property>
  <property fmtid="{D5CDD505-2E9C-101B-9397-08002B2CF9AE}" pid="12" name="Data od">
    <vt:lpwstr>24.05</vt:lpwstr>
  </property>
  <property fmtid="{D5CDD505-2E9C-101B-9397-08002B2CF9AE}" pid="13" name="Data do">
    <vt:lpwstr>26.05</vt:lpwstr>
  </property>
  <property fmtid="{D5CDD505-2E9C-101B-9397-08002B2CF9AE}" pid="14" name="Data wizyty">
    <vt:lpwstr> 4.10</vt:lpwstr>
  </property>
  <property fmtid="{D5CDD505-2E9C-101B-9397-08002B2CF9AE}" pid="15" name="Data ukończenia">
    <vt:lpwstr>   .   </vt:lpwstr>
  </property>
  <property fmtid="{D5CDD505-2E9C-101B-9397-08002B2CF9AE}" pid="16" name="Reprezentujący">
    <vt:lpwstr>Violetta Karwalska</vt:lpwstr>
  </property>
  <property fmtid="{D5CDD505-2E9C-101B-9397-08002B2CF9AE}" pid="17" name="Sz. Pan/Pani">
    <vt:lpwstr>Pani</vt:lpwstr>
  </property>
  <property fmtid="{D5CDD505-2E9C-101B-9397-08002B2CF9AE}" pid="18" name="Repr st">
    <vt:lpwstr>Dyrektor</vt:lpwstr>
  </property>
  <property fmtid="{D5CDD505-2E9C-101B-9397-08002B2CF9AE}" pid="19" name="Beneficjent">
    <vt:lpwstr>Samodzielny Publiczny Miejski Zakład Opieki Zdrowotnej w Słupsku</vt:lpwstr>
  </property>
  <property fmtid="{D5CDD505-2E9C-101B-9397-08002B2CF9AE}" pid="20" name="Adres">
    <vt:lpwstr>ul. Juliana Tuwima 37, 76-200 Słupsk</vt:lpwstr>
  </property>
  <property fmtid="{D5CDD505-2E9C-101B-9397-08002B2CF9AE}" pid="21" name="Miejscowość">
    <vt:lpwstr>Słupsk, Miastko</vt:lpwstr>
  </property>
  <property fmtid="{D5CDD505-2E9C-101B-9397-08002B2CF9AE}" pid="22" name="Gmina">
    <vt:lpwstr>Słupsk, Miastko</vt:lpwstr>
  </property>
  <property fmtid="{D5CDD505-2E9C-101B-9397-08002B2CF9AE}" pid="23" name="Powiat">
    <vt:lpwstr>Miasto Słupsk, bytowski</vt:lpwstr>
  </property>
  <property fmtid="{D5CDD505-2E9C-101B-9397-08002B2CF9AE}" pid="24" name="kontroluje zr">
    <vt:lpwstr>Marek Jackiewicz</vt:lpwstr>
  </property>
  <property fmtid="{D5CDD505-2E9C-101B-9397-08002B2CF9AE}" pid="25" name="kontrol zr st">
    <vt:lpwstr>Główny Specjalista</vt:lpwstr>
  </property>
  <property fmtid="{D5CDD505-2E9C-101B-9397-08002B2CF9AE}" pid="26" name="kontroluje zp">
    <vt:lpwstr>Barbara Zapart</vt:lpwstr>
  </property>
  <property fmtid="{D5CDD505-2E9C-101B-9397-08002B2CF9AE}" pid="27" name="kontrol zp st">
    <vt:lpwstr>Główny Specjalista</vt:lpwstr>
  </property>
  <property fmtid="{D5CDD505-2E9C-101B-9397-08002B2CF9AE}" pid="28" name="kontroluje zf">
    <vt:lpwstr>Joanna Szymczyk</vt:lpwstr>
  </property>
  <property fmtid="{D5CDD505-2E9C-101B-9397-08002B2CF9AE}" pid="29" name="kontrol zf st">
    <vt:lpwstr>Inspektor</vt:lpwstr>
  </property>
  <property fmtid="{D5CDD505-2E9C-101B-9397-08002B2CF9AE}" pid="30" name="kontroluje 4">
    <vt:lpwstr> </vt:lpwstr>
  </property>
  <property fmtid="{D5CDD505-2E9C-101B-9397-08002B2CF9AE}" pid="31" name="kontrol 4 st">
    <vt:lpwstr> </vt:lpwstr>
  </property>
  <property fmtid="{D5CDD505-2E9C-101B-9397-08002B2CF9AE}" pid="32" name="kontroluje 5">
    <vt:lpwstr> </vt:lpwstr>
  </property>
  <property fmtid="{D5CDD505-2E9C-101B-9397-08002B2CF9AE}" pid="33" name="kontrol 5 st">
    <vt:lpwstr> </vt:lpwstr>
  </property>
  <property fmtid="{D5CDD505-2E9C-101B-9397-08002B2CF9AE}" pid="34" name="kontroluje 6">
    <vt:lpwstr>...</vt:lpwstr>
  </property>
  <property fmtid="{D5CDD505-2E9C-101B-9397-08002B2CF9AE}" pid="35" name="kontrol 6 st">
    <vt:lpwstr>...</vt:lpwstr>
  </property>
  <property fmtid="{D5CDD505-2E9C-101B-9397-08002B2CF9AE}" pid="36" name="EOD PZ">
    <vt:lpwstr>9985</vt:lpwstr>
  </property>
  <property fmtid="{D5CDD505-2E9C-101B-9397-08002B2CF9AE}" pid="37" name="EOD IW">
    <vt:lpwstr>9978</vt:lpwstr>
  </property>
  <property fmtid="{D5CDD505-2E9C-101B-9397-08002B2CF9AE}" pid="38" name="EOD PK">
    <vt:lpwstr>9986</vt:lpwstr>
  </property>
  <property fmtid="{D5CDD505-2E9C-101B-9397-08002B2CF9AE}" pid="39" name="EOD UP">
    <vt:lpwstr>25907</vt:lpwstr>
  </property>
  <property fmtid="{D5CDD505-2E9C-101B-9397-08002B2CF9AE}" pid="40" name="EOD UP nr">
    <vt:lpwstr>264</vt:lpwstr>
  </property>
  <property fmtid="{D5CDD505-2E9C-101B-9397-08002B2CF9AE}" pid="41" name="EOD IK">
    <vt:lpwstr>25908</vt:lpwstr>
  </property>
  <property fmtid="{D5CDD505-2E9C-101B-9397-08002B2CF9AE}" pid="42" name="EOD IP">
    <vt:lpwstr>        /11</vt:lpwstr>
  </property>
  <property fmtid="{D5CDD505-2E9C-101B-9397-08002B2CF9AE}" pid="43" name="EOD PI">
    <vt:lpwstr>        /  </vt:lpwstr>
  </property>
  <property fmtid="{D5CDD505-2E9C-101B-9397-08002B2CF9AE}" pid="44" name="Umowa/Decyzja">
    <vt:lpwstr>umowy</vt:lpwstr>
  </property>
  <property fmtid="{D5CDD505-2E9C-101B-9397-08002B2CF9AE}" pid="45" name="P/D">
    <vt:lpwstr>P</vt:lpwstr>
  </property>
  <property fmtid="{D5CDD505-2E9C-101B-9397-08002B2CF9AE}" pid="46" name="NR1/2">
    <vt:lpwstr>2</vt:lpwstr>
  </property>
  <property fmtid="{D5CDD505-2E9C-101B-9397-08002B2CF9AE}" pid="47" name="nr-I/II">
    <vt:lpwstr>I</vt:lpwstr>
  </property>
  <property fmtid="{D5CDD505-2E9C-101B-9397-08002B2CF9AE}" pid="48" name="ORPod">
    <vt:lpwstr> 1.04.2017</vt:lpwstr>
  </property>
  <property fmtid="{D5CDD505-2E9C-101B-9397-08002B2CF9AE}" pid="49" name="ORPdo">
    <vt:lpwstr>31.12.2021</vt:lpwstr>
  </property>
  <property fmtid="{D5CDD505-2E9C-101B-9397-08002B2CF9AE}" pid="50" name="pośrednią/końcową">
    <vt:lpwstr>końcową</vt:lpwstr>
  </property>
  <property fmtid="{D5CDD505-2E9C-101B-9397-08002B2CF9AE}" pid="51" name="Sz.Pan/Pani">
    <vt:lpwstr>Pani</vt:lpwstr>
  </property>
</Properties>
</file>