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B6C8" w14:textId="4B694168" w:rsidR="00760AD6" w:rsidRPr="000E4664" w:rsidRDefault="00E977D1" w:rsidP="0037055B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 </w:t>
      </w:r>
    </w:p>
    <w:p w14:paraId="0A5EE0D7" w14:textId="26B4BF04" w:rsidR="00760AD6" w:rsidRPr="000E4664" w:rsidRDefault="00760AD6" w:rsidP="00A15985">
      <w:pPr>
        <w:spacing w:after="240"/>
        <w:jc w:val="center"/>
        <w:outlineLvl w:val="0"/>
        <w:rPr>
          <w:rFonts w:ascii="Calibri" w:hAnsi="Calibri" w:cs="Arial"/>
          <w:sz w:val="22"/>
          <w:szCs w:val="22"/>
        </w:rPr>
      </w:pPr>
      <w:bookmarkStart w:id="0" w:name="_Hlk115338877"/>
      <w:r w:rsidRPr="000E4664">
        <w:rPr>
          <w:rFonts w:ascii="Calibri" w:hAnsi="Calibri" w:cs="Arial"/>
          <w:b/>
          <w:sz w:val="22"/>
          <w:szCs w:val="22"/>
        </w:rPr>
        <w:t xml:space="preserve">Informacja pokontrolna nr </w:t>
      </w:r>
      <w:r w:rsidR="00774107" w:rsidRPr="000E4664">
        <w:rPr>
          <w:rFonts w:ascii="Calibri" w:hAnsi="Calibri" w:cs="Arial"/>
          <w:b/>
          <w:sz w:val="22"/>
          <w:szCs w:val="22"/>
        </w:rPr>
        <w:t>RPPM.06.02.02-22-0042/</w:t>
      </w:r>
      <w:r w:rsidR="00774107" w:rsidRPr="00383A55">
        <w:rPr>
          <w:rFonts w:ascii="Calibri" w:hAnsi="Calibri" w:cs="Arial"/>
          <w:b/>
          <w:sz w:val="22"/>
          <w:szCs w:val="22"/>
        </w:rPr>
        <w:t>20</w:t>
      </w:r>
      <w:r w:rsidR="000856A5" w:rsidRPr="00383A55">
        <w:rPr>
          <w:rFonts w:ascii="Calibri" w:hAnsi="Calibri" w:cs="Arial"/>
          <w:b/>
          <w:sz w:val="22"/>
          <w:szCs w:val="22"/>
        </w:rPr>
        <w:t>-00</w:t>
      </w:r>
      <w:r w:rsidR="00746A51" w:rsidRPr="00383A55">
        <w:rPr>
          <w:rFonts w:ascii="Calibri" w:hAnsi="Calibri" w:cs="Arial"/>
          <w:b/>
          <w:sz w:val="22"/>
          <w:szCs w:val="22"/>
        </w:rPr>
        <w:t>1</w:t>
      </w:r>
    </w:p>
    <w:p w14:paraId="74E444D6" w14:textId="77777777" w:rsidR="00760AD6" w:rsidRPr="000E4664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Podstawa prawna przeprowadzenia kontroli</w:t>
      </w:r>
    </w:p>
    <w:p w14:paraId="7431B070" w14:textId="28A762A8" w:rsidR="00760AD6" w:rsidRPr="000E4664" w:rsidRDefault="00760AD6" w:rsidP="00A65E85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  <w:u w:val="dotted" w:color="A6A6A6"/>
        </w:rPr>
        <w:t>art. 23</w:t>
      </w:r>
      <w:r w:rsidRPr="000E4664">
        <w:rPr>
          <w:rFonts w:ascii="Calibri" w:hAnsi="Calibri" w:cs="Calibri"/>
          <w:sz w:val="22"/>
          <w:szCs w:val="22"/>
        </w:rPr>
        <w:t xml:space="preserve"> w zw. z </w:t>
      </w:r>
      <w:r w:rsidRPr="000E4664">
        <w:rPr>
          <w:rFonts w:ascii="Calibri" w:hAnsi="Calibri" w:cs="Calibri"/>
          <w:sz w:val="22"/>
          <w:szCs w:val="22"/>
          <w:u w:val="dotted" w:color="A6A6A6"/>
        </w:rPr>
        <w:t>art. 9 ust. 2</w:t>
      </w:r>
      <w:r w:rsidRPr="000E4664">
        <w:rPr>
          <w:rFonts w:ascii="Calibri" w:hAnsi="Calibri" w:cs="Calibri"/>
          <w:sz w:val="22"/>
          <w:szCs w:val="22"/>
        </w:rPr>
        <w:t xml:space="preserve"> pkt  7 ustawy z dnia 11 lipca 2014 r. </w:t>
      </w:r>
      <w:r w:rsidRPr="000E4664">
        <w:rPr>
          <w:rFonts w:ascii="Calibri" w:hAnsi="Calibri" w:cs="Calibri"/>
          <w:i/>
          <w:sz w:val="22"/>
          <w:szCs w:val="22"/>
        </w:rPr>
        <w:t xml:space="preserve">o zasadach realizacji programów </w:t>
      </w:r>
      <w:r w:rsidRPr="000E4664">
        <w:rPr>
          <w:rFonts w:ascii="Calibri" w:hAnsi="Calibri" w:cs="Calibri"/>
          <w:i/>
          <w:sz w:val="22"/>
          <w:szCs w:val="22"/>
        </w:rPr>
        <w:br/>
        <w:t>w zakresie polityki spójności finansowanych w perspektywie finansowej 2014-202</w:t>
      </w:r>
      <w:r w:rsidR="00F44C0F" w:rsidRPr="000E4664">
        <w:rPr>
          <w:rFonts w:ascii="Calibri" w:hAnsi="Calibri" w:cs="Calibri"/>
          <w:i/>
          <w:sz w:val="22"/>
          <w:szCs w:val="22"/>
        </w:rPr>
        <w:t xml:space="preserve"> </w:t>
      </w:r>
      <w:r w:rsidRPr="000E4664">
        <w:rPr>
          <w:rFonts w:ascii="Calibri" w:hAnsi="Calibri" w:cs="Calibri"/>
          <w:sz w:val="22"/>
          <w:szCs w:val="22"/>
        </w:rPr>
        <w:t>(</w:t>
      </w:r>
      <w:proofErr w:type="spellStart"/>
      <w:r w:rsidRPr="000E4664">
        <w:rPr>
          <w:rFonts w:ascii="Calibri" w:hAnsi="Calibri" w:cs="Calibri"/>
          <w:sz w:val="22"/>
          <w:szCs w:val="22"/>
        </w:rPr>
        <w:t>t.j</w:t>
      </w:r>
      <w:proofErr w:type="spellEnd"/>
      <w:r w:rsidRPr="000E4664">
        <w:rPr>
          <w:rFonts w:ascii="Calibri" w:hAnsi="Calibri" w:cs="Calibri"/>
          <w:sz w:val="22"/>
          <w:szCs w:val="22"/>
        </w:rPr>
        <w:t xml:space="preserve">. </w:t>
      </w:r>
      <w:r w:rsidRPr="000E4664">
        <w:rPr>
          <w:rFonts w:ascii="Calibri" w:hAnsi="Calibri" w:cs="Calibri"/>
          <w:sz w:val="22"/>
          <w:szCs w:val="22"/>
          <w:u w:val="dotted" w:color="A6A6A6"/>
        </w:rPr>
        <w:t xml:space="preserve">Dz.U. 2020 </w:t>
      </w:r>
      <w:r w:rsidR="00F44C0F" w:rsidRPr="000E4664">
        <w:rPr>
          <w:rFonts w:ascii="Calibri" w:hAnsi="Calibri" w:cs="Calibri"/>
          <w:sz w:val="22"/>
          <w:szCs w:val="22"/>
          <w:u w:val="dotted" w:color="A6A6A6"/>
        </w:rPr>
        <w:t> </w:t>
      </w:r>
      <w:r w:rsidRPr="000E4664">
        <w:rPr>
          <w:rFonts w:ascii="Calibri" w:hAnsi="Calibri" w:cs="Calibri"/>
          <w:sz w:val="22"/>
          <w:szCs w:val="22"/>
          <w:u w:val="dotted" w:color="A6A6A6"/>
        </w:rPr>
        <w:t xml:space="preserve">r., poz. 818 z </w:t>
      </w:r>
      <w:proofErr w:type="spellStart"/>
      <w:r w:rsidRPr="000E4664">
        <w:rPr>
          <w:rFonts w:ascii="Calibri" w:hAnsi="Calibri" w:cs="Calibri"/>
          <w:sz w:val="22"/>
          <w:szCs w:val="22"/>
          <w:u w:val="dotted" w:color="A6A6A6"/>
        </w:rPr>
        <w:t>późn</w:t>
      </w:r>
      <w:proofErr w:type="spellEnd"/>
      <w:r w:rsidRPr="000E4664">
        <w:rPr>
          <w:rFonts w:ascii="Calibri" w:hAnsi="Calibri" w:cs="Calibri"/>
          <w:sz w:val="22"/>
          <w:szCs w:val="22"/>
          <w:u w:val="dotted" w:color="A6A6A6"/>
        </w:rPr>
        <w:t>. zm.</w:t>
      </w:r>
      <w:r w:rsidR="00F44C0F" w:rsidRPr="000E4664">
        <w:rPr>
          <w:rFonts w:ascii="Calibri" w:hAnsi="Calibri" w:cs="Calibri"/>
          <w:sz w:val="22"/>
          <w:szCs w:val="22"/>
          <w:u w:val="dotted" w:color="A6A6A6"/>
        </w:rPr>
        <w:t>)</w:t>
      </w:r>
      <w:r w:rsidRPr="000E4664">
        <w:rPr>
          <w:rFonts w:ascii="Calibri" w:hAnsi="Calibri" w:cs="Calibri"/>
          <w:sz w:val="22"/>
          <w:szCs w:val="22"/>
        </w:rPr>
        <w:t>;</w:t>
      </w:r>
    </w:p>
    <w:p w14:paraId="314AABB4" w14:textId="786CF0A8" w:rsidR="00760AD6" w:rsidRPr="000E4664" w:rsidRDefault="00760AD6" w:rsidP="00A65E85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§ </w:t>
      </w:r>
      <w:bookmarkStart w:id="1" w:name="_Hlk134767342"/>
      <w:r w:rsidRPr="000E4664">
        <w:rPr>
          <w:rFonts w:ascii="Calibri" w:hAnsi="Calibri" w:cs="Calibri"/>
          <w:sz w:val="22"/>
          <w:szCs w:val="22"/>
        </w:rPr>
        <w:t>18 Umowy nr</w:t>
      </w:r>
      <w:r w:rsidR="00CA10C7" w:rsidRPr="000E4664">
        <w:rPr>
          <w:rFonts w:ascii="Calibri" w:hAnsi="Calibri" w:cs="Calibri"/>
          <w:sz w:val="22"/>
          <w:szCs w:val="22"/>
        </w:rPr>
        <w:t xml:space="preserve"> </w:t>
      </w:r>
      <w:bookmarkStart w:id="2" w:name="_Hlk132872626"/>
      <w:bookmarkStart w:id="3" w:name="_Hlk135810006"/>
      <w:r w:rsidR="009033EC" w:rsidRPr="000E4664">
        <w:rPr>
          <w:rFonts w:ascii="Calibri" w:hAnsi="Calibri" w:cs="Calibri"/>
          <w:sz w:val="22"/>
          <w:szCs w:val="22"/>
        </w:rPr>
        <w:t>RPPM.06.02.02-22-0042/20</w:t>
      </w:r>
      <w:bookmarkEnd w:id="2"/>
      <w:r w:rsidR="00880F9E" w:rsidRPr="000E4664">
        <w:rPr>
          <w:rFonts w:ascii="Calibri" w:hAnsi="Calibri" w:cs="Calibri"/>
          <w:sz w:val="22"/>
          <w:szCs w:val="22"/>
          <w:lang w:eastAsia="en-US"/>
        </w:rPr>
        <w:t xml:space="preserve">-00 </w:t>
      </w:r>
      <w:bookmarkEnd w:id="3"/>
      <w:r w:rsidRPr="000E4664">
        <w:rPr>
          <w:rFonts w:ascii="Calibri" w:hAnsi="Calibri" w:cs="Calibri"/>
          <w:sz w:val="22"/>
          <w:szCs w:val="22"/>
        </w:rPr>
        <w:t xml:space="preserve">o dofinansowanie projektu współfinansowanego ze środków Europejskiego Funduszu Społecznego w ramach Regionalnego Programu Operacyjnego Województwa Pomorskiego na lata 2014-2020 z dnia </w:t>
      </w:r>
      <w:r w:rsidR="00880F9E" w:rsidRPr="000E4664">
        <w:rPr>
          <w:rFonts w:ascii="Calibri" w:hAnsi="Calibri" w:cs="Calibri"/>
          <w:sz w:val="22"/>
          <w:szCs w:val="22"/>
        </w:rPr>
        <w:t>2</w:t>
      </w:r>
      <w:r w:rsidR="009033EC" w:rsidRPr="000E4664">
        <w:rPr>
          <w:rFonts w:ascii="Calibri" w:hAnsi="Calibri" w:cs="Calibri"/>
          <w:sz w:val="22"/>
          <w:szCs w:val="22"/>
        </w:rPr>
        <w:t>8</w:t>
      </w:r>
      <w:r w:rsidRPr="000E4664">
        <w:rPr>
          <w:rFonts w:ascii="Calibri" w:hAnsi="Calibri" w:cs="Calibri"/>
          <w:sz w:val="22"/>
          <w:szCs w:val="22"/>
        </w:rPr>
        <w:t>.</w:t>
      </w:r>
      <w:r w:rsidR="00CA10C7" w:rsidRPr="000E4664">
        <w:rPr>
          <w:rFonts w:ascii="Calibri" w:hAnsi="Calibri" w:cs="Calibri"/>
          <w:sz w:val="22"/>
          <w:szCs w:val="22"/>
        </w:rPr>
        <w:t>1</w:t>
      </w:r>
      <w:r w:rsidR="009033EC" w:rsidRPr="000E4664">
        <w:rPr>
          <w:rFonts w:ascii="Calibri" w:hAnsi="Calibri" w:cs="Calibri"/>
          <w:sz w:val="22"/>
          <w:szCs w:val="22"/>
        </w:rPr>
        <w:t>2</w:t>
      </w:r>
      <w:r w:rsidRPr="000E4664">
        <w:rPr>
          <w:rFonts w:ascii="Calibri" w:hAnsi="Calibri" w:cs="Calibri"/>
          <w:sz w:val="22"/>
          <w:szCs w:val="22"/>
        </w:rPr>
        <w:t>.20</w:t>
      </w:r>
      <w:r w:rsidR="00F44C0F" w:rsidRPr="000E4664">
        <w:rPr>
          <w:rFonts w:ascii="Calibri" w:hAnsi="Calibri" w:cs="Calibri"/>
          <w:sz w:val="22"/>
          <w:szCs w:val="22"/>
        </w:rPr>
        <w:t>2</w:t>
      </w:r>
      <w:r w:rsidR="00C729C0" w:rsidRPr="000E4664">
        <w:rPr>
          <w:rFonts w:ascii="Calibri" w:hAnsi="Calibri" w:cs="Calibri"/>
          <w:sz w:val="22"/>
          <w:szCs w:val="22"/>
        </w:rPr>
        <w:t>0</w:t>
      </w:r>
      <w:r w:rsidRPr="000E4664">
        <w:rPr>
          <w:rFonts w:ascii="Calibri" w:hAnsi="Calibri" w:cs="Calibri"/>
          <w:sz w:val="22"/>
          <w:szCs w:val="22"/>
        </w:rPr>
        <w:t xml:space="preserve"> r. </w:t>
      </w:r>
      <w:r w:rsidR="00DA554B" w:rsidRPr="000E4664">
        <w:rPr>
          <w:rFonts w:ascii="Calibri" w:hAnsi="Calibri" w:cs="Calibri"/>
          <w:sz w:val="22"/>
          <w:szCs w:val="22"/>
        </w:rPr>
        <w:t>ze zm.</w:t>
      </w:r>
      <w:r w:rsidR="00DA554B" w:rsidRPr="000E466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1"/>
    </w:p>
    <w:p w14:paraId="18A9EB57" w14:textId="7FE6D890" w:rsidR="00760AD6" w:rsidRPr="0073166A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i/>
          <w:sz w:val="20"/>
          <w:szCs w:val="20"/>
        </w:rPr>
      </w:pPr>
      <w:r w:rsidRPr="000E4664">
        <w:rPr>
          <w:rFonts w:ascii="Calibri" w:hAnsi="Calibri" w:cs="Calibri"/>
          <w:b/>
          <w:sz w:val="22"/>
          <w:szCs w:val="22"/>
        </w:rPr>
        <w:t>Użyte skróty</w:t>
      </w:r>
    </w:p>
    <w:p w14:paraId="560F0DCA" w14:textId="70136C13" w:rsidR="0073166A" w:rsidRPr="0073166A" w:rsidRDefault="0073166A" w:rsidP="0073166A">
      <w:pPr>
        <w:spacing w:before="120" w:after="120" w:line="276" w:lineRule="auto"/>
        <w:ind w:left="35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(…)</w:t>
      </w:r>
    </w:p>
    <w:p w14:paraId="300BF86A" w14:textId="77777777" w:rsidR="00760AD6" w:rsidRPr="000E4664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Nazwa jednostki kontrolującej</w:t>
      </w:r>
    </w:p>
    <w:p w14:paraId="5645B939" w14:textId="77777777" w:rsidR="00760AD6" w:rsidRPr="000E4664" w:rsidRDefault="00760AD6" w:rsidP="00A65E85">
      <w:pPr>
        <w:spacing w:before="80" w:after="8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Zarząd Województwa Pomorskiego, pełniący funkcję Instytucji Zarządzającej Regionalnego Programu Operacyjnego Województwa Pomorskiego na lata 2014-2020.</w:t>
      </w:r>
    </w:p>
    <w:p w14:paraId="4BDF9AD2" w14:textId="342605BF" w:rsidR="00760AD6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Osoby uczestniczące w kontroli ze strony jednostki kontrolującej</w:t>
      </w:r>
    </w:p>
    <w:p w14:paraId="31B73925" w14:textId="79319195" w:rsidR="0073166A" w:rsidRPr="000E4664" w:rsidRDefault="0073166A" w:rsidP="0073166A">
      <w:pPr>
        <w:spacing w:before="120" w:after="120" w:line="276" w:lineRule="auto"/>
        <w:ind w:left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(…)</w:t>
      </w:r>
    </w:p>
    <w:p w14:paraId="57F5EEC8" w14:textId="77777777" w:rsidR="00760AD6" w:rsidRPr="000E4664" w:rsidRDefault="00760AD6" w:rsidP="000B5EEF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Rodzaj i tryb kontroli</w:t>
      </w:r>
    </w:p>
    <w:p w14:paraId="10D64B45" w14:textId="0D3821B2" w:rsidR="00760AD6" w:rsidRPr="000E4664" w:rsidRDefault="00760AD6" w:rsidP="000B5EEF">
      <w:pPr>
        <w:numPr>
          <w:ilvl w:val="0"/>
          <w:numId w:val="20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Typ kontroli: kontrola własna instytucji (na </w:t>
      </w:r>
      <w:r w:rsidR="00EC6FB1" w:rsidRPr="000E4664">
        <w:rPr>
          <w:rFonts w:ascii="Calibri" w:hAnsi="Calibri" w:cs="Calibri"/>
          <w:sz w:val="22"/>
          <w:szCs w:val="22"/>
        </w:rPr>
        <w:t>miejscu</w:t>
      </w:r>
      <w:r w:rsidRPr="000E4664">
        <w:rPr>
          <w:rFonts w:ascii="Calibri" w:hAnsi="Calibri" w:cs="Calibri"/>
          <w:sz w:val="22"/>
          <w:szCs w:val="22"/>
        </w:rPr>
        <w:t xml:space="preserve">); </w:t>
      </w:r>
    </w:p>
    <w:p w14:paraId="08125D07" w14:textId="77777777" w:rsidR="00760AD6" w:rsidRPr="000E4664" w:rsidRDefault="00760AD6" w:rsidP="000B5EEF">
      <w:pPr>
        <w:numPr>
          <w:ilvl w:val="0"/>
          <w:numId w:val="20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Tryb kontroli: planowy; </w:t>
      </w:r>
    </w:p>
    <w:p w14:paraId="4387898B" w14:textId="33E584E2" w:rsidR="00760AD6" w:rsidRPr="000E4664" w:rsidRDefault="00760AD6" w:rsidP="000B5EEF">
      <w:pPr>
        <w:numPr>
          <w:ilvl w:val="0"/>
          <w:numId w:val="20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Rodzaj kontroli: w trakcie realizacji projektu</w:t>
      </w:r>
      <w:r w:rsidR="009F186E" w:rsidRPr="000E4664">
        <w:rPr>
          <w:rFonts w:ascii="Calibri" w:hAnsi="Calibri" w:cs="Calibri"/>
          <w:sz w:val="22"/>
          <w:szCs w:val="22"/>
        </w:rPr>
        <w:t>, zamówień ex-post</w:t>
      </w:r>
      <w:r w:rsidRPr="000E4664">
        <w:rPr>
          <w:rFonts w:ascii="Calibri" w:hAnsi="Calibri" w:cs="Calibri"/>
          <w:sz w:val="22"/>
          <w:szCs w:val="22"/>
        </w:rPr>
        <w:t>;</w:t>
      </w:r>
    </w:p>
    <w:p w14:paraId="41B47595" w14:textId="7EBAD2F0" w:rsidR="00760AD6" w:rsidRPr="000E4664" w:rsidRDefault="00760AD6" w:rsidP="000B5EEF">
      <w:pPr>
        <w:numPr>
          <w:ilvl w:val="0"/>
          <w:numId w:val="20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4664">
        <w:rPr>
          <w:rFonts w:ascii="Calibri" w:hAnsi="Calibri" w:cs="Calibri"/>
          <w:sz w:val="22"/>
          <w:szCs w:val="22"/>
          <w:lang w:val="en-US"/>
        </w:rPr>
        <w:t>Kontrole</w:t>
      </w:r>
      <w:proofErr w:type="spellEnd"/>
      <w:r w:rsidRPr="000E4664">
        <w:rPr>
          <w:rFonts w:ascii="Calibri" w:hAnsi="Calibri" w:cs="Calibri"/>
          <w:sz w:val="22"/>
          <w:szCs w:val="22"/>
          <w:lang w:val="en-US"/>
        </w:rPr>
        <w:t xml:space="preserve"> PZP: </w:t>
      </w:r>
      <w:proofErr w:type="spellStart"/>
      <w:r w:rsidR="00261B8C" w:rsidRPr="000E4664">
        <w:rPr>
          <w:rFonts w:ascii="Calibri" w:hAnsi="Calibri" w:cs="Calibri"/>
          <w:sz w:val="22"/>
          <w:szCs w:val="22"/>
          <w:lang w:val="en-US"/>
        </w:rPr>
        <w:t>tak</w:t>
      </w:r>
      <w:proofErr w:type="spellEnd"/>
      <w:r w:rsidRPr="000E4664">
        <w:rPr>
          <w:rFonts w:ascii="Calibri" w:hAnsi="Calibri" w:cs="Calibri"/>
          <w:sz w:val="22"/>
          <w:szCs w:val="22"/>
          <w:lang w:val="en-US"/>
        </w:rPr>
        <w:t>.</w:t>
      </w:r>
    </w:p>
    <w:p w14:paraId="430FB809" w14:textId="77777777" w:rsidR="00760AD6" w:rsidRPr="000E4664" w:rsidRDefault="00760AD6" w:rsidP="000B5EEF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Termin kontroli</w:t>
      </w:r>
    </w:p>
    <w:p w14:paraId="4D14021E" w14:textId="690098CB" w:rsidR="00760AD6" w:rsidRPr="000E4664" w:rsidRDefault="00760AD6" w:rsidP="000B5EEF">
      <w:pPr>
        <w:spacing w:before="120" w:after="120" w:line="276" w:lineRule="auto"/>
        <w:ind w:left="357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Od dnia </w:t>
      </w:r>
      <w:r w:rsidR="000D157C" w:rsidRPr="000E4664">
        <w:rPr>
          <w:rFonts w:ascii="Calibri" w:hAnsi="Calibri" w:cs="Calibri"/>
          <w:sz w:val="22"/>
          <w:szCs w:val="22"/>
        </w:rPr>
        <w:t>08</w:t>
      </w:r>
      <w:r w:rsidRPr="000E4664">
        <w:rPr>
          <w:rFonts w:ascii="Calibri" w:hAnsi="Calibri" w:cs="Calibri"/>
          <w:sz w:val="22"/>
          <w:szCs w:val="22"/>
        </w:rPr>
        <w:t>.</w:t>
      </w:r>
      <w:r w:rsidR="007B2E12" w:rsidRPr="000E4664">
        <w:rPr>
          <w:rFonts w:ascii="Calibri" w:hAnsi="Calibri" w:cs="Calibri"/>
          <w:sz w:val="22"/>
          <w:szCs w:val="22"/>
        </w:rPr>
        <w:t>0</w:t>
      </w:r>
      <w:r w:rsidR="000D157C" w:rsidRPr="000E4664">
        <w:rPr>
          <w:rFonts w:ascii="Calibri" w:hAnsi="Calibri" w:cs="Calibri"/>
          <w:sz w:val="22"/>
          <w:szCs w:val="22"/>
        </w:rPr>
        <w:t>5</w:t>
      </w:r>
      <w:r w:rsidRPr="000E4664">
        <w:rPr>
          <w:rFonts w:ascii="Calibri" w:hAnsi="Calibri" w:cs="Calibri"/>
          <w:sz w:val="22"/>
          <w:szCs w:val="22"/>
        </w:rPr>
        <w:t>.202</w:t>
      </w:r>
      <w:r w:rsidR="007B2E12" w:rsidRPr="000E4664">
        <w:rPr>
          <w:rFonts w:ascii="Calibri" w:hAnsi="Calibri" w:cs="Calibri"/>
          <w:sz w:val="22"/>
          <w:szCs w:val="22"/>
        </w:rPr>
        <w:t>3</w:t>
      </w:r>
      <w:r w:rsidRPr="000E4664">
        <w:rPr>
          <w:rFonts w:ascii="Calibri" w:hAnsi="Calibri" w:cs="Calibri"/>
          <w:sz w:val="22"/>
          <w:szCs w:val="22"/>
        </w:rPr>
        <w:t xml:space="preserve"> r. do </w:t>
      </w:r>
      <w:r w:rsidR="000D157C" w:rsidRPr="000E4664">
        <w:rPr>
          <w:rFonts w:ascii="Calibri" w:hAnsi="Calibri" w:cs="Calibri"/>
          <w:sz w:val="22"/>
          <w:szCs w:val="22"/>
        </w:rPr>
        <w:t>09</w:t>
      </w:r>
      <w:r w:rsidRPr="000E4664">
        <w:rPr>
          <w:rFonts w:ascii="Calibri" w:hAnsi="Calibri" w:cs="Calibri"/>
          <w:sz w:val="22"/>
          <w:szCs w:val="22"/>
        </w:rPr>
        <w:t>.</w:t>
      </w:r>
      <w:r w:rsidR="007B2E12" w:rsidRPr="000E4664">
        <w:rPr>
          <w:rFonts w:ascii="Calibri" w:hAnsi="Calibri" w:cs="Calibri"/>
          <w:sz w:val="22"/>
          <w:szCs w:val="22"/>
        </w:rPr>
        <w:t>0</w:t>
      </w:r>
      <w:r w:rsidR="000D157C" w:rsidRPr="000E4664">
        <w:rPr>
          <w:rFonts w:ascii="Calibri" w:hAnsi="Calibri" w:cs="Calibri"/>
          <w:sz w:val="22"/>
          <w:szCs w:val="22"/>
        </w:rPr>
        <w:t>5</w:t>
      </w:r>
      <w:r w:rsidRPr="000E4664">
        <w:rPr>
          <w:rFonts w:ascii="Calibri" w:hAnsi="Calibri" w:cs="Calibri"/>
          <w:sz w:val="22"/>
          <w:szCs w:val="22"/>
        </w:rPr>
        <w:t>.202</w:t>
      </w:r>
      <w:r w:rsidR="007B2E12" w:rsidRPr="000E4664">
        <w:rPr>
          <w:rFonts w:ascii="Calibri" w:hAnsi="Calibri" w:cs="Calibri"/>
          <w:sz w:val="22"/>
          <w:szCs w:val="22"/>
        </w:rPr>
        <w:t>3</w:t>
      </w:r>
      <w:r w:rsidRPr="000E4664">
        <w:rPr>
          <w:rFonts w:ascii="Calibri" w:hAnsi="Calibri" w:cs="Calibri"/>
          <w:sz w:val="22"/>
          <w:szCs w:val="22"/>
        </w:rPr>
        <w:t xml:space="preserve"> r.</w:t>
      </w:r>
    </w:p>
    <w:p w14:paraId="13A2125E" w14:textId="77777777" w:rsidR="00760AD6" w:rsidRPr="000E4664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Nazwa jednostki kontrolowanej</w:t>
      </w:r>
    </w:p>
    <w:p w14:paraId="2CA9E6F6" w14:textId="440929F6" w:rsidR="00CD4A8F" w:rsidRPr="000E4664" w:rsidRDefault="006345CE" w:rsidP="00A65E85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101857965"/>
      <w:r w:rsidRPr="000E4664">
        <w:rPr>
          <w:rFonts w:ascii="Calibri" w:hAnsi="Calibri" w:cs="Calibri"/>
          <w:sz w:val="22"/>
          <w:szCs w:val="22"/>
        </w:rPr>
        <w:t xml:space="preserve">       </w:t>
      </w:r>
      <w:r w:rsidR="00760AD6" w:rsidRPr="000E4664">
        <w:rPr>
          <w:rFonts w:ascii="Calibri" w:hAnsi="Calibri" w:cs="Calibri"/>
          <w:sz w:val="22"/>
          <w:szCs w:val="22"/>
        </w:rPr>
        <w:t xml:space="preserve">Beneficjent: </w:t>
      </w:r>
      <w:bookmarkStart w:id="5" w:name="_Hlk135811407"/>
      <w:bookmarkStart w:id="6" w:name="_Hlk126053489"/>
      <w:r w:rsidR="000D157C" w:rsidRPr="000E4664">
        <w:rPr>
          <w:rFonts w:ascii="Calibri" w:hAnsi="Calibri" w:cs="Calibri"/>
          <w:sz w:val="22"/>
          <w:szCs w:val="22"/>
        </w:rPr>
        <w:t>Gmina Sadlinki</w:t>
      </w:r>
      <w:r w:rsidR="00CF4AA8" w:rsidRPr="000E4664">
        <w:rPr>
          <w:rFonts w:ascii="Calibri" w:hAnsi="Calibri" w:cs="Calibri"/>
          <w:sz w:val="22"/>
          <w:szCs w:val="22"/>
        </w:rPr>
        <w:t xml:space="preserve">, </w:t>
      </w:r>
      <w:r w:rsidR="000D157C" w:rsidRPr="000E4664">
        <w:rPr>
          <w:rFonts w:ascii="Calibri" w:hAnsi="Calibri" w:cs="Calibri"/>
          <w:sz w:val="22"/>
          <w:szCs w:val="22"/>
        </w:rPr>
        <w:t>ul. Kwidzyńska 12, 82-522 Sadlinki</w:t>
      </w:r>
      <w:bookmarkEnd w:id="5"/>
      <w:r w:rsidR="000D157C" w:rsidRPr="000E4664">
        <w:rPr>
          <w:rFonts w:ascii="Calibri" w:hAnsi="Calibri" w:cs="Calibri"/>
          <w:sz w:val="22"/>
          <w:szCs w:val="22"/>
        </w:rPr>
        <w:t>, NIP: 5811850249</w:t>
      </w:r>
      <w:bookmarkEnd w:id="6"/>
      <w:r w:rsidR="00ED79A1" w:rsidRPr="000E4664">
        <w:rPr>
          <w:rFonts w:ascii="Calibri" w:hAnsi="Calibri" w:cs="Calibri"/>
          <w:sz w:val="22"/>
          <w:szCs w:val="22"/>
        </w:rPr>
        <w:t>.</w:t>
      </w:r>
    </w:p>
    <w:bookmarkEnd w:id="4"/>
    <w:p w14:paraId="7111CA89" w14:textId="77777777" w:rsidR="00A15985" w:rsidRPr="000E4664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 xml:space="preserve">Miejsce, w którym przeprowadzono czynności kontrolne: </w:t>
      </w:r>
    </w:p>
    <w:p w14:paraId="1444B048" w14:textId="62E960DC" w:rsidR="00760AD6" w:rsidRPr="000E4664" w:rsidRDefault="000D157C" w:rsidP="007B2E12">
      <w:pPr>
        <w:spacing w:before="120" w:after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Gmina Sadlinki, ul. Kwidzyńska 12, 82-522 Sadlinki</w:t>
      </w:r>
      <w:r w:rsidR="00CF4AA8" w:rsidRPr="000E4664">
        <w:rPr>
          <w:rFonts w:ascii="Calibri" w:hAnsi="Calibri" w:cs="Calibri"/>
          <w:sz w:val="22"/>
          <w:szCs w:val="22"/>
        </w:rPr>
        <w:t>.</w:t>
      </w:r>
    </w:p>
    <w:p w14:paraId="2A2B713B" w14:textId="77777777" w:rsidR="00760AD6" w:rsidRPr="000E4664" w:rsidRDefault="00760AD6" w:rsidP="00A15985">
      <w:pPr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 xml:space="preserve">Informacje o kontrolowanym projekcie </w:t>
      </w:r>
    </w:p>
    <w:p w14:paraId="5FA3AB50" w14:textId="105A7D1F" w:rsidR="00760AD6" w:rsidRPr="000E4664" w:rsidRDefault="00760AD6" w:rsidP="000B5E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  <w:lang w:eastAsia="en-US"/>
        </w:rPr>
        <w:t>Nr projektu:</w:t>
      </w:r>
      <w:r w:rsidR="00930931" w:rsidRPr="000E4664">
        <w:t xml:space="preserve"> </w:t>
      </w:r>
      <w:r w:rsidR="00875E64" w:rsidRPr="000E4664">
        <w:rPr>
          <w:rFonts w:ascii="Calibri" w:hAnsi="Calibri" w:cs="Calibri"/>
          <w:sz w:val="22"/>
          <w:szCs w:val="22"/>
          <w:lang w:eastAsia="en-US"/>
        </w:rPr>
        <w:t>RPPM.06.02.02-22-0042/20</w:t>
      </w:r>
      <w:r w:rsidRPr="000E4664">
        <w:rPr>
          <w:rFonts w:ascii="Calibri" w:hAnsi="Calibri" w:cs="Calibri"/>
          <w:sz w:val="22"/>
          <w:szCs w:val="22"/>
          <w:lang w:eastAsia="en-US"/>
        </w:rPr>
        <w:t xml:space="preserve">; </w:t>
      </w:r>
    </w:p>
    <w:p w14:paraId="24F015D3" w14:textId="4BE484EF" w:rsidR="00760AD6" w:rsidRPr="000E4664" w:rsidRDefault="00760AD6" w:rsidP="00875E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0E4664">
        <w:rPr>
          <w:rFonts w:ascii="Calibri" w:hAnsi="Calibri" w:cs="Calibri"/>
          <w:sz w:val="22"/>
          <w:szCs w:val="22"/>
          <w:lang w:eastAsia="en-US"/>
        </w:rPr>
        <w:t xml:space="preserve">Tytuł  projektu: </w:t>
      </w:r>
      <w:r w:rsidR="00875E64" w:rsidRPr="000E4664">
        <w:rPr>
          <w:rFonts w:ascii="Calibri" w:hAnsi="Calibri" w:cs="Calibri"/>
          <w:sz w:val="22"/>
          <w:szCs w:val="22"/>
          <w:lang w:eastAsia="en-US"/>
        </w:rPr>
        <w:t>Kolejny krok przeciwdziałania wykluczeniu społecznemu w Gminie Sadlinki;</w:t>
      </w:r>
    </w:p>
    <w:p w14:paraId="2981F980" w14:textId="01D109C6" w:rsidR="00760AD6" w:rsidRPr="000E4664" w:rsidRDefault="00760AD6" w:rsidP="000B5E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Działanie: 0</w:t>
      </w:r>
      <w:r w:rsidR="003A46BF" w:rsidRPr="000E4664">
        <w:rPr>
          <w:rFonts w:ascii="Calibri" w:hAnsi="Calibri" w:cs="Calibri"/>
          <w:sz w:val="22"/>
          <w:szCs w:val="22"/>
        </w:rPr>
        <w:t>6</w:t>
      </w:r>
      <w:r w:rsidRPr="000E4664">
        <w:rPr>
          <w:rFonts w:ascii="Calibri" w:hAnsi="Calibri" w:cs="Calibri"/>
          <w:sz w:val="22"/>
          <w:szCs w:val="22"/>
        </w:rPr>
        <w:t>.0</w:t>
      </w:r>
      <w:r w:rsidR="003A46BF" w:rsidRPr="000E4664">
        <w:rPr>
          <w:rFonts w:ascii="Calibri" w:hAnsi="Calibri" w:cs="Calibri"/>
          <w:sz w:val="22"/>
          <w:szCs w:val="22"/>
        </w:rPr>
        <w:t>2</w:t>
      </w:r>
      <w:r w:rsidRPr="000E4664">
        <w:rPr>
          <w:rFonts w:ascii="Calibri" w:hAnsi="Calibri" w:cs="Calibri"/>
          <w:sz w:val="22"/>
          <w:szCs w:val="22"/>
        </w:rPr>
        <w:t xml:space="preserve">. </w:t>
      </w:r>
      <w:r w:rsidR="003A46BF" w:rsidRPr="000E4664">
        <w:rPr>
          <w:rFonts w:ascii="Calibri" w:hAnsi="Calibri" w:cs="Calibri"/>
          <w:sz w:val="22"/>
          <w:szCs w:val="22"/>
        </w:rPr>
        <w:t>Usługi społeczne</w:t>
      </w:r>
      <w:r w:rsidRPr="000E4664">
        <w:rPr>
          <w:rFonts w:ascii="Calibri" w:hAnsi="Calibri" w:cs="Calibri"/>
          <w:sz w:val="22"/>
          <w:szCs w:val="22"/>
        </w:rPr>
        <w:t>;</w:t>
      </w:r>
    </w:p>
    <w:p w14:paraId="4B70ACF2" w14:textId="058A81F6" w:rsidR="00F37FAE" w:rsidRPr="000E4664" w:rsidRDefault="00F37FAE" w:rsidP="000B5E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Podziałanie: 06.02.02 Rozwój usług społecznych;</w:t>
      </w:r>
    </w:p>
    <w:p w14:paraId="7A4D5FAA" w14:textId="43B71B59" w:rsidR="00760AD6" w:rsidRPr="000E4664" w:rsidRDefault="00760AD6" w:rsidP="000B5EEF">
      <w:pPr>
        <w:autoSpaceDE w:val="0"/>
        <w:autoSpaceDN w:val="0"/>
        <w:adjustRightInd w:val="0"/>
        <w:spacing w:line="276" w:lineRule="auto"/>
        <w:rPr>
          <w:rStyle w:val="Pogrubienie"/>
          <w:rFonts w:ascii="Calibri" w:hAnsi="Calibri" w:cs="Calibri"/>
          <w:bCs w:val="0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W</w:t>
      </w:r>
      <w:r w:rsidRPr="000E4664">
        <w:rPr>
          <w:rStyle w:val="Pogrubienie"/>
          <w:rFonts w:ascii="Calibri" w:hAnsi="Calibri" w:cs="Calibri"/>
          <w:b w:val="0"/>
          <w:sz w:val="22"/>
          <w:szCs w:val="22"/>
        </w:rPr>
        <w:t>artość</w:t>
      </w:r>
      <w:r w:rsidRPr="000E4664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Pr="000E4664">
        <w:rPr>
          <w:rStyle w:val="Pogrubienie"/>
          <w:rFonts w:ascii="Calibri" w:hAnsi="Calibri" w:cs="Calibri"/>
          <w:b w:val="0"/>
          <w:sz w:val="22"/>
          <w:szCs w:val="22"/>
        </w:rPr>
        <w:t xml:space="preserve">projektu: </w:t>
      </w:r>
      <w:r w:rsidR="00875E64" w:rsidRPr="000E4664">
        <w:rPr>
          <w:rStyle w:val="Pogrubienie"/>
          <w:rFonts w:ascii="Calibri" w:hAnsi="Calibri" w:cs="Calibri"/>
          <w:b w:val="0"/>
          <w:sz w:val="22"/>
          <w:szCs w:val="22"/>
        </w:rPr>
        <w:t>3 381 939,04</w:t>
      </w:r>
      <w:r w:rsidR="003454DB" w:rsidRPr="000E4664">
        <w:rPr>
          <w:rStyle w:val="Pogrubienie"/>
          <w:rFonts w:ascii="Calibri" w:hAnsi="Calibri" w:cs="Calibri"/>
          <w:b w:val="0"/>
          <w:sz w:val="22"/>
          <w:szCs w:val="22"/>
        </w:rPr>
        <w:t xml:space="preserve"> </w:t>
      </w:r>
      <w:r w:rsidR="003A46BF" w:rsidRPr="000E4664">
        <w:rPr>
          <w:rStyle w:val="Pogrubienie"/>
          <w:rFonts w:ascii="Calibri" w:hAnsi="Calibri" w:cs="Calibri"/>
          <w:b w:val="0"/>
          <w:sz w:val="22"/>
          <w:szCs w:val="22"/>
        </w:rPr>
        <w:t>zł;</w:t>
      </w:r>
    </w:p>
    <w:p w14:paraId="055BF77F" w14:textId="4660270A" w:rsidR="00760AD6" w:rsidRPr="000E4664" w:rsidRDefault="00760AD6" w:rsidP="000B5EEF">
      <w:pPr>
        <w:spacing w:line="276" w:lineRule="auto"/>
        <w:rPr>
          <w:rStyle w:val="Pogrubienie"/>
          <w:rFonts w:ascii="Calibri" w:hAnsi="Calibri" w:cs="Calibri"/>
          <w:b w:val="0"/>
          <w:sz w:val="22"/>
          <w:szCs w:val="22"/>
        </w:rPr>
      </w:pPr>
      <w:r w:rsidRPr="000E4664">
        <w:rPr>
          <w:rStyle w:val="Pogrubienie"/>
          <w:rFonts w:ascii="Calibri" w:hAnsi="Calibri" w:cs="Calibri"/>
          <w:b w:val="0"/>
          <w:sz w:val="22"/>
          <w:szCs w:val="22"/>
        </w:rPr>
        <w:t xml:space="preserve">Wartość wydatków zatwierdzonych do dnia kontroli: </w:t>
      </w:r>
      <w:r w:rsidR="00DB04A8" w:rsidRPr="000E4664">
        <w:rPr>
          <w:rStyle w:val="Pogrubienie"/>
          <w:rFonts w:ascii="Calibri" w:hAnsi="Calibri" w:cs="Calibri"/>
          <w:b w:val="0"/>
          <w:sz w:val="22"/>
          <w:szCs w:val="22"/>
        </w:rPr>
        <w:t>2 601 857,25</w:t>
      </w:r>
      <w:r w:rsidRPr="000E4664">
        <w:rPr>
          <w:rStyle w:val="Pogrubienie"/>
          <w:rFonts w:ascii="Calibri" w:hAnsi="Calibri" w:cs="Calibri"/>
          <w:b w:val="0"/>
          <w:sz w:val="22"/>
          <w:szCs w:val="22"/>
        </w:rPr>
        <w:t>;</w:t>
      </w:r>
    </w:p>
    <w:p w14:paraId="343264A1" w14:textId="50CA058F" w:rsidR="00760AD6" w:rsidRPr="000E4664" w:rsidRDefault="00760AD6" w:rsidP="000B5EEF">
      <w:pPr>
        <w:spacing w:line="276" w:lineRule="auto"/>
        <w:rPr>
          <w:rStyle w:val="Pogrubienie"/>
          <w:rFonts w:ascii="Calibri" w:hAnsi="Calibri" w:cs="Calibri"/>
          <w:b w:val="0"/>
          <w:sz w:val="22"/>
          <w:szCs w:val="22"/>
        </w:rPr>
      </w:pPr>
      <w:r w:rsidRPr="000E4664">
        <w:rPr>
          <w:rStyle w:val="Pogrubienie"/>
          <w:rFonts w:ascii="Calibri" w:hAnsi="Calibri" w:cs="Calibri"/>
          <w:b w:val="0"/>
          <w:sz w:val="22"/>
          <w:szCs w:val="22"/>
        </w:rPr>
        <w:t xml:space="preserve">Okres realizacji projektu: od </w:t>
      </w:r>
      <w:r w:rsidR="003454DB" w:rsidRPr="000E4664">
        <w:rPr>
          <w:rStyle w:val="Pogrubienie"/>
          <w:rFonts w:ascii="Calibri" w:hAnsi="Calibri" w:cs="Calibri"/>
          <w:b w:val="0"/>
          <w:sz w:val="22"/>
          <w:szCs w:val="22"/>
        </w:rPr>
        <w:t>01.1</w:t>
      </w:r>
      <w:r w:rsidR="00875E64" w:rsidRPr="000E4664">
        <w:rPr>
          <w:rStyle w:val="Pogrubienie"/>
          <w:rFonts w:ascii="Calibri" w:hAnsi="Calibri" w:cs="Calibri"/>
          <w:b w:val="0"/>
          <w:sz w:val="22"/>
          <w:szCs w:val="22"/>
        </w:rPr>
        <w:t>0</w:t>
      </w:r>
      <w:r w:rsidR="003454DB" w:rsidRPr="000E4664">
        <w:rPr>
          <w:rStyle w:val="Pogrubienie"/>
          <w:rFonts w:ascii="Calibri" w:hAnsi="Calibri" w:cs="Calibri"/>
          <w:b w:val="0"/>
          <w:sz w:val="22"/>
          <w:szCs w:val="22"/>
        </w:rPr>
        <w:t xml:space="preserve">.2020 r. do </w:t>
      </w:r>
      <w:r w:rsidR="00875E64" w:rsidRPr="000E4664">
        <w:rPr>
          <w:rStyle w:val="Pogrubienie"/>
          <w:rFonts w:ascii="Calibri" w:hAnsi="Calibri" w:cs="Calibri"/>
          <w:b w:val="0"/>
          <w:sz w:val="22"/>
          <w:szCs w:val="22"/>
        </w:rPr>
        <w:t>31</w:t>
      </w:r>
      <w:r w:rsidR="003454DB" w:rsidRPr="000E4664">
        <w:rPr>
          <w:rStyle w:val="Pogrubienie"/>
          <w:rFonts w:ascii="Calibri" w:hAnsi="Calibri" w:cs="Calibri"/>
          <w:b w:val="0"/>
          <w:sz w:val="22"/>
          <w:szCs w:val="22"/>
        </w:rPr>
        <w:t>.0</w:t>
      </w:r>
      <w:r w:rsidR="00875E64" w:rsidRPr="000E4664">
        <w:rPr>
          <w:rStyle w:val="Pogrubienie"/>
          <w:rFonts w:ascii="Calibri" w:hAnsi="Calibri" w:cs="Calibri"/>
          <w:b w:val="0"/>
          <w:sz w:val="22"/>
          <w:szCs w:val="22"/>
        </w:rPr>
        <w:t>5</w:t>
      </w:r>
      <w:r w:rsidR="003454DB" w:rsidRPr="000E4664">
        <w:rPr>
          <w:rStyle w:val="Pogrubienie"/>
          <w:rFonts w:ascii="Calibri" w:hAnsi="Calibri" w:cs="Calibri"/>
          <w:b w:val="0"/>
          <w:sz w:val="22"/>
          <w:szCs w:val="22"/>
        </w:rPr>
        <w:t xml:space="preserve">.2023 </w:t>
      </w:r>
      <w:r w:rsidR="00DA554B" w:rsidRPr="000E4664">
        <w:rPr>
          <w:rStyle w:val="Pogrubienie"/>
          <w:rFonts w:ascii="Calibri" w:hAnsi="Calibri" w:cs="Calibri"/>
          <w:b w:val="0"/>
          <w:sz w:val="22"/>
          <w:szCs w:val="22"/>
        </w:rPr>
        <w:t>r</w:t>
      </w:r>
      <w:r w:rsidR="003A46BF" w:rsidRPr="000E4664">
        <w:rPr>
          <w:rStyle w:val="Pogrubienie"/>
          <w:rFonts w:ascii="Calibri" w:hAnsi="Calibri" w:cs="Calibri"/>
          <w:b w:val="0"/>
          <w:sz w:val="22"/>
          <w:szCs w:val="22"/>
        </w:rPr>
        <w:t>.</w:t>
      </w:r>
      <w:r w:rsidRPr="000E4664">
        <w:rPr>
          <w:rStyle w:val="Pogrubienie"/>
          <w:rFonts w:ascii="Calibri" w:hAnsi="Calibri" w:cs="Calibri"/>
          <w:b w:val="0"/>
          <w:sz w:val="22"/>
          <w:szCs w:val="22"/>
        </w:rPr>
        <w:t>;</w:t>
      </w:r>
    </w:p>
    <w:p w14:paraId="15080295" w14:textId="5E075D14" w:rsidR="0020472A" w:rsidRPr="000E4664" w:rsidRDefault="00760AD6" w:rsidP="0020472A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0E4664">
        <w:rPr>
          <w:rStyle w:val="Pogrubienie"/>
          <w:rFonts w:ascii="Calibri" w:hAnsi="Calibri" w:cs="Calibri"/>
          <w:b w:val="0"/>
          <w:sz w:val="22"/>
          <w:szCs w:val="22"/>
        </w:rPr>
        <w:t xml:space="preserve">Okres objęty kontrolą: </w:t>
      </w:r>
      <w:bookmarkStart w:id="7" w:name="_Hlk114750001"/>
      <w:r w:rsidRPr="000E4664">
        <w:rPr>
          <w:rFonts w:ascii="Calibri" w:hAnsi="Calibri" w:cs="Calibri"/>
          <w:sz w:val="22"/>
          <w:szCs w:val="22"/>
        </w:rPr>
        <w:t xml:space="preserve">od </w:t>
      </w:r>
      <w:bookmarkEnd w:id="7"/>
      <w:r w:rsidR="00DA554B" w:rsidRPr="000E4664">
        <w:rPr>
          <w:rFonts w:ascii="Calibri" w:hAnsi="Calibri" w:cs="Calibri"/>
          <w:sz w:val="22"/>
          <w:szCs w:val="22"/>
        </w:rPr>
        <w:t>0</w:t>
      </w:r>
      <w:r w:rsidR="0020472A" w:rsidRPr="000E4664">
        <w:rPr>
          <w:rFonts w:ascii="Calibri" w:hAnsi="Calibri" w:cs="Calibri"/>
          <w:sz w:val="22"/>
          <w:szCs w:val="22"/>
        </w:rPr>
        <w:t>1</w:t>
      </w:r>
      <w:r w:rsidRPr="000E4664">
        <w:rPr>
          <w:rFonts w:ascii="Calibri" w:hAnsi="Calibri" w:cs="Calibri"/>
          <w:sz w:val="22"/>
          <w:szCs w:val="22"/>
        </w:rPr>
        <w:t>.</w:t>
      </w:r>
      <w:r w:rsidR="003A46BF" w:rsidRPr="000E4664">
        <w:rPr>
          <w:rFonts w:ascii="Calibri" w:hAnsi="Calibri" w:cs="Calibri"/>
          <w:sz w:val="22"/>
          <w:szCs w:val="22"/>
        </w:rPr>
        <w:t>1</w:t>
      </w:r>
      <w:r w:rsidR="00875E64" w:rsidRPr="000E4664">
        <w:rPr>
          <w:rFonts w:ascii="Calibri" w:hAnsi="Calibri" w:cs="Calibri"/>
          <w:sz w:val="22"/>
          <w:szCs w:val="22"/>
        </w:rPr>
        <w:t>0</w:t>
      </w:r>
      <w:r w:rsidRPr="000E4664">
        <w:rPr>
          <w:rFonts w:ascii="Calibri" w:hAnsi="Calibri" w:cs="Calibri"/>
          <w:sz w:val="22"/>
          <w:szCs w:val="22"/>
        </w:rPr>
        <w:t>.20</w:t>
      </w:r>
      <w:r w:rsidR="00DA554B" w:rsidRPr="000E4664">
        <w:rPr>
          <w:rFonts w:ascii="Calibri" w:hAnsi="Calibri" w:cs="Calibri"/>
          <w:sz w:val="22"/>
          <w:szCs w:val="22"/>
        </w:rPr>
        <w:t>2</w:t>
      </w:r>
      <w:r w:rsidR="003454DB" w:rsidRPr="000E4664">
        <w:rPr>
          <w:rFonts w:ascii="Calibri" w:hAnsi="Calibri" w:cs="Calibri"/>
          <w:sz w:val="22"/>
          <w:szCs w:val="22"/>
        </w:rPr>
        <w:t>0</w:t>
      </w:r>
      <w:r w:rsidRPr="000E4664">
        <w:rPr>
          <w:rFonts w:ascii="Calibri" w:hAnsi="Calibri" w:cs="Calibri"/>
          <w:sz w:val="22"/>
          <w:szCs w:val="22"/>
        </w:rPr>
        <w:t xml:space="preserve"> </w:t>
      </w:r>
      <w:r w:rsidR="00DA554B" w:rsidRPr="000E4664">
        <w:rPr>
          <w:rFonts w:ascii="Calibri" w:hAnsi="Calibri" w:cs="Calibri"/>
          <w:sz w:val="22"/>
          <w:szCs w:val="22"/>
        </w:rPr>
        <w:t xml:space="preserve">r. </w:t>
      </w:r>
      <w:r w:rsidRPr="000E4664">
        <w:rPr>
          <w:rFonts w:ascii="Calibri" w:hAnsi="Calibri" w:cs="Calibri"/>
          <w:sz w:val="22"/>
          <w:szCs w:val="22"/>
        </w:rPr>
        <w:t>do 3</w:t>
      </w:r>
      <w:r w:rsidR="009C576E" w:rsidRPr="000E4664">
        <w:rPr>
          <w:rFonts w:ascii="Calibri" w:hAnsi="Calibri" w:cs="Calibri"/>
          <w:sz w:val="22"/>
          <w:szCs w:val="22"/>
        </w:rPr>
        <w:t>1</w:t>
      </w:r>
      <w:r w:rsidRPr="000E4664">
        <w:rPr>
          <w:rFonts w:ascii="Calibri" w:hAnsi="Calibri" w:cs="Calibri"/>
          <w:sz w:val="22"/>
          <w:szCs w:val="22"/>
        </w:rPr>
        <w:t>.</w:t>
      </w:r>
      <w:r w:rsidR="002113E9" w:rsidRPr="000E4664">
        <w:rPr>
          <w:rFonts w:ascii="Calibri" w:hAnsi="Calibri" w:cs="Calibri"/>
          <w:sz w:val="22"/>
          <w:szCs w:val="22"/>
        </w:rPr>
        <w:t>1</w:t>
      </w:r>
      <w:r w:rsidR="009C576E" w:rsidRPr="000E4664">
        <w:rPr>
          <w:rFonts w:ascii="Calibri" w:hAnsi="Calibri" w:cs="Calibri"/>
          <w:sz w:val="22"/>
          <w:szCs w:val="22"/>
        </w:rPr>
        <w:t>2</w:t>
      </w:r>
      <w:r w:rsidRPr="000E4664">
        <w:rPr>
          <w:rFonts w:ascii="Calibri" w:hAnsi="Calibri" w:cs="Calibri"/>
          <w:sz w:val="22"/>
          <w:szCs w:val="22"/>
        </w:rPr>
        <w:t>.202</w:t>
      </w:r>
      <w:r w:rsidR="009C576E" w:rsidRPr="000E4664">
        <w:rPr>
          <w:rFonts w:ascii="Calibri" w:hAnsi="Calibri" w:cs="Calibri"/>
          <w:sz w:val="22"/>
          <w:szCs w:val="22"/>
        </w:rPr>
        <w:t>2</w:t>
      </w:r>
      <w:r w:rsidR="00DA554B" w:rsidRPr="000E4664">
        <w:rPr>
          <w:rFonts w:ascii="Calibri" w:hAnsi="Calibri" w:cs="Calibri"/>
          <w:sz w:val="22"/>
          <w:szCs w:val="22"/>
        </w:rPr>
        <w:t xml:space="preserve"> r.</w:t>
      </w:r>
      <w:r w:rsidRPr="000E4664">
        <w:rPr>
          <w:rFonts w:ascii="Calibri" w:hAnsi="Calibri" w:cs="Calibri"/>
          <w:sz w:val="22"/>
          <w:szCs w:val="22"/>
        </w:rPr>
        <w:t>;</w:t>
      </w:r>
    </w:p>
    <w:p w14:paraId="47B4B449" w14:textId="7A7533AD" w:rsidR="0073166A" w:rsidRPr="000E4664" w:rsidRDefault="00760AD6" w:rsidP="00875E64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Wnioski o płatność objęte kontrolą: </w:t>
      </w:r>
      <w:r w:rsidR="0020472A" w:rsidRPr="000E4664">
        <w:rPr>
          <w:rFonts w:ascii="Calibri" w:hAnsi="Calibri" w:cs="Calibri"/>
          <w:sz w:val="22"/>
          <w:szCs w:val="22"/>
        </w:rPr>
        <w:t>zatwierdzone wnioski od</w:t>
      </w:r>
      <w:r w:rsidR="00875E64" w:rsidRPr="000E4664">
        <w:rPr>
          <w:rFonts w:ascii="Calibri" w:hAnsi="Calibri" w:cs="Calibri"/>
          <w:sz w:val="22"/>
          <w:szCs w:val="22"/>
        </w:rPr>
        <w:t xml:space="preserve"> RPPM.06.02.02-22-0042/20-001-01 </w:t>
      </w:r>
      <w:r w:rsidR="00875E64" w:rsidRPr="000E4664">
        <w:rPr>
          <w:rFonts w:ascii="Calibri" w:hAnsi="Calibri" w:cs="Calibri"/>
          <w:sz w:val="22"/>
          <w:szCs w:val="22"/>
        </w:rPr>
        <w:br/>
        <w:t>do RPPM.06.02.02-22-0042/20-009-02 za okres od 01.10.2020 r. do 31.12.2022 r.</w:t>
      </w:r>
    </w:p>
    <w:p w14:paraId="4E67556D" w14:textId="77777777" w:rsidR="00760AD6" w:rsidRPr="000E4664" w:rsidRDefault="00760AD6" w:rsidP="000B5EEF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lastRenderedPageBreak/>
        <w:t xml:space="preserve">Zakres kontroli </w:t>
      </w:r>
    </w:p>
    <w:p w14:paraId="6D4505DF" w14:textId="77777777" w:rsidR="00760AD6" w:rsidRPr="000E4664" w:rsidRDefault="00760AD6" w:rsidP="00C92EC8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Weryfikacja zgodności realizacji projektu z jego założeniami określonymi w umowie o dofinansowanie oraz we wniosku o dofinansowanie projektu w zakresie poprawność udzielania zamówień, w tym stosowania zasady konkurencyjności oraz stosowania przepisów prawa unijnego.</w:t>
      </w:r>
    </w:p>
    <w:p w14:paraId="0BFF1C99" w14:textId="77777777" w:rsidR="00760AD6" w:rsidRPr="000E4664" w:rsidRDefault="00760AD6" w:rsidP="000B5EEF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Ustalenia kontroli</w:t>
      </w:r>
    </w:p>
    <w:p w14:paraId="54F8D24D" w14:textId="7D4C67E8" w:rsidR="00760AD6" w:rsidRDefault="00760AD6" w:rsidP="000B5EEF">
      <w:pPr>
        <w:spacing w:line="276" w:lineRule="auto"/>
        <w:rPr>
          <w:rFonts w:ascii="Calibri" w:hAnsi="Calibri" w:cs="Calibri"/>
          <w:sz w:val="22"/>
          <w:szCs w:val="22"/>
        </w:rPr>
      </w:pPr>
      <w:bookmarkStart w:id="8" w:name="_Hlk54876493"/>
      <w:r w:rsidRPr="000E4664">
        <w:rPr>
          <w:rFonts w:ascii="Calibri" w:hAnsi="Calibri" w:cs="Calibri"/>
          <w:sz w:val="22"/>
          <w:szCs w:val="22"/>
        </w:rPr>
        <w:t xml:space="preserve">Wyjaśnień zespołowi kontrolującemu </w:t>
      </w:r>
      <w:r w:rsidR="00F44C0F" w:rsidRPr="000E4664">
        <w:rPr>
          <w:rFonts w:ascii="Calibri" w:hAnsi="Calibri" w:cs="Calibri"/>
          <w:sz w:val="22"/>
          <w:szCs w:val="22"/>
        </w:rPr>
        <w:t>udziela</w:t>
      </w:r>
      <w:r w:rsidR="00616EA4" w:rsidRPr="000E4664">
        <w:rPr>
          <w:rFonts w:ascii="Calibri" w:hAnsi="Calibri" w:cs="Calibri"/>
          <w:sz w:val="22"/>
          <w:szCs w:val="22"/>
        </w:rPr>
        <w:t>li</w:t>
      </w:r>
      <w:r w:rsidRPr="000E4664">
        <w:rPr>
          <w:rFonts w:ascii="Calibri" w:hAnsi="Calibri" w:cs="Calibri"/>
          <w:sz w:val="22"/>
          <w:szCs w:val="22"/>
        </w:rPr>
        <w:t>:</w:t>
      </w:r>
    </w:p>
    <w:p w14:paraId="773B3D6B" w14:textId="3EA9475F" w:rsidR="0073166A" w:rsidRPr="000E4664" w:rsidRDefault="0073166A" w:rsidP="000B5EE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(…)</w:t>
      </w:r>
    </w:p>
    <w:p w14:paraId="5CC5A1E4" w14:textId="7F23D61C" w:rsidR="00A15985" w:rsidRPr="000E4664" w:rsidRDefault="00760AD6" w:rsidP="007F1F8B">
      <w:pPr>
        <w:tabs>
          <w:tab w:val="left" w:pos="5812"/>
        </w:tabs>
        <w:spacing w:after="240" w:line="276" w:lineRule="auto"/>
        <w:ind w:left="6384"/>
        <w:jc w:val="right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[Dowód: akta kontroli nr 1]</w:t>
      </w:r>
      <w:bookmarkEnd w:id="8"/>
    </w:p>
    <w:p w14:paraId="7DC54555" w14:textId="3A877952" w:rsidR="00785452" w:rsidRPr="000E4664" w:rsidRDefault="00760AD6" w:rsidP="00A15985">
      <w:pPr>
        <w:autoSpaceDE w:val="0"/>
        <w:autoSpaceDN w:val="0"/>
        <w:adjustRightInd w:val="0"/>
        <w:spacing w:after="120" w:line="276" w:lineRule="auto"/>
        <w:ind w:left="-74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eastAsia="Calibri" w:hAnsi="Calibri" w:cs="Calibri"/>
          <w:b/>
          <w:sz w:val="22"/>
          <w:szCs w:val="22"/>
        </w:rPr>
        <w:t>11.1 Poprawność udzielania zamówień, w tym stosowania zasady konkurencyjności oraz</w:t>
      </w:r>
      <w:r w:rsidR="00616EA4" w:rsidRPr="000E4664">
        <w:rPr>
          <w:rFonts w:ascii="Calibri" w:eastAsia="Calibri" w:hAnsi="Calibri" w:cs="Calibri"/>
          <w:b/>
          <w:sz w:val="22"/>
          <w:szCs w:val="22"/>
        </w:rPr>
        <w:br/>
      </w:r>
      <w:r w:rsidRPr="000E4664">
        <w:rPr>
          <w:rFonts w:ascii="Calibri" w:eastAsia="Calibri" w:hAnsi="Calibri" w:cs="Calibri"/>
          <w:b/>
          <w:sz w:val="22"/>
          <w:szCs w:val="22"/>
        </w:rPr>
        <w:t>stosowania przepisów prawa unijnego.</w:t>
      </w:r>
    </w:p>
    <w:p w14:paraId="7D77E315" w14:textId="4BF27664" w:rsidR="00760AD6" w:rsidRPr="000E4664" w:rsidRDefault="00760AD6" w:rsidP="00EE2A60">
      <w:pPr>
        <w:autoSpaceDE w:val="0"/>
        <w:autoSpaceDN w:val="0"/>
        <w:adjustRightInd w:val="0"/>
        <w:spacing w:after="60" w:line="276" w:lineRule="auto"/>
        <w:ind w:left="-74"/>
        <w:rPr>
          <w:rFonts w:ascii="Calibri" w:hAnsi="Calibri" w:cs="Calibri"/>
          <w:sz w:val="22"/>
          <w:szCs w:val="22"/>
          <w:u w:val="single"/>
        </w:rPr>
      </w:pPr>
      <w:r w:rsidRPr="000E4664">
        <w:rPr>
          <w:rFonts w:ascii="Calibri" w:hAnsi="Calibri" w:cs="Calibri"/>
          <w:sz w:val="22"/>
          <w:szCs w:val="22"/>
          <w:u w:val="single"/>
        </w:rPr>
        <w:t>Opis metodologii doboru próby dokumentów</w:t>
      </w:r>
    </w:p>
    <w:p w14:paraId="7EE32131" w14:textId="006B6E2A" w:rsidR="00EB3D9A" w:rsidRPr="000E4664" w:rsidRDefault="00EB3D9A" w:rsidP="00EB3D9A">
      <w:pPr>
        <w:autoSpaceDE w:val="0"/>
        <w:autoSpaceDN w:val="0"/>
        <w:adjustRightInd w:val="0"/>
        <w:spacing w:after="60" w:line="276" w:lineRule="auto"/>
        <w:ind w:left="-74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Zgodnie z RPK, co do zasady kontroli podlega nie mniej niż jedno zamówienie udzielone na podstawie ustaw PZP. Wybrano najbardziej ryzykowne zamówienie na podstawie analizy ryzyka w oparciu </w:t>
      </w:r>
      <w:r w:rsidRPr="000E4664">
        <w:rPr>
          <w:rFonts w:ascii="Calibri" w:hAnsi="Calibri" w:cs="Calibri"/>
          <w:sz w:val="22"/>
          <w:szCs w:val="22"/>
        </w:rPr>
        <w:br/>
        <w:t xml:space="preserve">o czynniki ryzyka określone w RPK. </w:t>
      </w:r>
    </w:p>
    <w:p w14:paraId="2FB4C4CD" w14:textId="74D021A2" w:rsidR="009667F0" w:rsidRPr="000E4664" w:rsidRDefault="00EB3D9A" w:rsidP="00EB3D9A">
      <w:pPr>
        <w:autoSpaceDE w:val="0"/>
        <w:autoSpaceDN w:val="0"/>
        <w:adjustRightInd w:val="0"/>
        <w:spacing w:after="60" w:line="276" w:lineRule="auto"/>
        <w:ind w:left="-74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W związku z powyższym w trakcie kontroli zweryfikowano realizowane</w:t>
      </w:r>
      <w:r w:rsidR="00721BA0" w:rsidRPr="000E4664">
        <w:rPr>
          <w:rFonts w:ascii="Calibri" w:hAnsi="Calibri" w:cs="Calibri"/>
          <w:sz w:val="22"/>
          <w:szCs w:val="22"/>
        </w:rPr>
        <w:t xml:space="preserve"> w okresie objętym kontrolą,</w:t>
      </w:r>
      <w:r w:rsidRPr="000E4664">
        <w:rPr>
          <w:rFonts w:ascii="Calibri" w:hAnsi="Calibri" w:cs="Calibri"/>
          <w:sz w:val="22"/>
          <w:szCs w:val="22"/>
        </w:rPr>
        <w:t xml:space="preserve"> przez </w:t>
      </w:r>
      <w:r w:rsidR="00F02EDD" w:rsidRPr="000E4664">
        <w:rPr>
          <w:rFonts w:ascii="Calibri" w:hAnsi="Calibri" w:cs="Calibri"/>
          <w:sz w:val="22"/>
          <w:szCs w:val="22"/>
        </w:rPr>
        <w:t>Gmin</w:t>
      </w:r>
      <w:r w:rsidR="00616EA4" w:rsidRPr="000E4664">
        <w:rPr>
          <w:rFonts w:ascii="Calibri" w:hAnsi="Calibri" w:cs="Calibri"/>
          <w:sz w:val="22"/>
          <w:szCs w:val="22"/>
        </w:rPr>
        <w:t xml:space="preserve">ę Sadlinki </w:t>
      </w:r>
      <w:r w:rsidR="0027570B" w:rsidRPr="000E4664">
        <w:rPr>
          <w:rFonts w:ascii="Calibri" w:hAnsi="Calibri" w:cs="Calibri"/>
          <w:sz w:val="22"/>
          <w:szCs w:val="22"/>
        </w:rPr>
        <w:t> </w:t>
      </w:r>
      <w:r w:rsidR="009667F0" w:rsidRPr="000E4664">
        <w:rPr>
          <w:rFonts w:ascii="Calibri" w:hAnsi="Calibri" w:cs="Calibri"/>
          <w:sz w:val="22"/>
          <w:szCs w:val="22"/>
        </w:rPr>
        <w:t>–  zamówienie o wartości (</w:t>
      </w:r>
      <w:r w:rsidR="000C789D" w:rsidRPr="000E4664">
        <w:rPr>
          <w:rFonts w:ascii="Calibri" w:hAnsi="Calibri" w:cs="Calibri"/>
          <w:sz w:val="22"/>
          <w:szCs w:val="22"/>
        </w:rPr>
        <w:t>1</w:t>
      </w:r>
      <w:r w:rsidR="00906014" w:rsidRPr="000E4664">
        <w:rPr>
          <w:rFonts w:ascii="Calibri" w:hAnsi="Calibri" w:cs="Calibri"/>
          <w:sz w:val="22"/>
          <w:szCs w:val="22"/>
        </w:rPr>
        <w:t>70 100</w:t>
      </w:r>
      <w:r w:rsidR="000C789D" w:rsidRPr="000E4664">
        <w:rPr>
          <w:rFonts w:ascii="Calibri" w:hAnsi="Calibri" w:cs="Calibri"/>
          <w:sz w:val="22"/>
          <w:szCs w:val="22"/>
        </w:rPr>
        <w:t>,</w:t>
      </w:r>
      <w:r w:rsidR="00906014" w:rsidRPr="000E4664">
        <w:rPr>
          <w:rFonts w:ascii="Calibri" w:hAnsi="Calibri" w:cs="Calibri"/>
          <w:sz w:val="22"/>
          <w:szCs w:val="22"/>
        </w:rPr>
        <w:t>00</w:t>
      </w:r>
      <w:r w:rsidR="000C789D" w:rsidRPr="000E4664">
        <w:rPr>
          <w:rFonts w:ascii="Calibri" w:hAnsi="Calibri" w:cs="Calibri"/>
          <w:sz w:val="22"/>
          <w:szCs w:val="22"/>
        </w:rPr>
        <w:t> </w:t>
      </w:r>
      <w:r w:rsidR="009667F0" w:rsidRPr="000E4664">
        <w:rPr>
          <w:rFonts w:ascii="Calibri" w:hAnsi="Calibri" w:cs="Calibri"/>
          <w:sz w:val="22"/>
          <w:szCs w:val="22"/>
        </w:rPr>
        <w:t>zł), dot.</w:t>
      </w:r>
      <w:r w:rsidR="00616EA4" w:rsidRPr="000E4664">
        <w:rPr>
          <w:rFonts w:ascii="Calibri" w:hAnsi="Calibri" w:cs="Calibri"/>
          <w:sz w:val="22"/>
          <w:szCs w:val="22"/>
        </w:rPr>
        <w:t>: Usług opiekuńczych w miejscu zamieszkania dla osób potrzebujących wsparcia w codziennym funkcjonowaniu</w:t>
      </w:r>
      <w:r w:rsidR="00A56DA5" w:rsidRPr="000E4664">
        <w:rPr>
          <w:rFonts w:ascii="Calibri" w:hAnsi="Calibri" w:cs="Calibri"/>
          <w:sz w:val="22"/>
          <w:szCs w:val="22"/>
        </w:rPr>
        <w:t xml:space="preserve">. </w:t>
      </w:r>
      <w:r w:rsidR="009667F0" w:rsidRPr="000E4664">
        <w:rPr>
          <w:rFonts w:ascii="Calibri" w:hAnsi="Calibri" w:cs="Calibri"/>
          <w:sz w:val="22"/>
          <w:szCs w:val="22"/>
        </w:rPr>
        <w:t>Szacunkowa wartość zamówienia:</w:t>
      </w:r>
      <w:r w:rsidR="00906014" w:rsidRPr="000E4664">
        <w:rPr>
          <w:rFonts w:ascii="Calibri" w:hAnsi="Calibri" w:cs="Calibri"/>
          <w:sz w:val="22"/>
          <w:szCs w:val="22"/>
        </w:rPr>
        <w:t xml:space="preserve"> 171 800,00 </w:t>
      </w:r>
      <w:r w:rsidR="009667F0" w:rsidRPr="000E4664">
        <w:rPr>
          <w:rFonts w:ascii="Calibri" w:hAnsi="Calibri" w:cs="Calibri"/>
          <w:sz w:val="22"/>
          <w:szCs w:val="22"/>
        </w:rPr>
        <w:t>zł</w:t>
      </w:r>
      <w:r w:rsidR="009C576E" w:rsidRPr="000E4664">
        <w:rPr>
          <w:rFonts w:ascii="Calibri" w:hAnsi="Calibri" w:cs="Calibri"/>
          <w:sz w:val="22"/>
          <w:szCs w:val="22"/>
        </w:rPr>
        <w:t xml:space="preserve"> netto</w:t>
      </w:r>
      <w:r w:rsidR="009667F0" w:rsidRPr="000E4664">
        <w:rPr>
          <w:rFonts w:ascii="Calibri" w:hAnsi="Calibri" w:cs="Calibri"/>
          <w:sz w:val="22"/>
          <w:szCs w:val="22"/>
        </w:rPr>
        <w:t xml:space="preserve">. Ogłoszenie o zamówienie zostało opublikowane w </w:t>
      </w:r>
      <w:r w:rsidR="0027570B" w:rsidRPr="000E4664">
        <w:rPr>
          <w:rFonts w:ascii="Calibri" w:hAnsi="Calibri" w:cs="Calibri"/>
          <w:sz w:val="22"/>
          <w:szCs w:val="22"/>
        </w:rPr>
        <w:t xml:space="preserve">Biuletynie Zamówień Publicznych </w:t>
      </w:r>
      <w:r w:rsidR="00906014" w:rsidRPr="000E4664">
        <w:rPr>
          <w:rFonts w:ascii="Calibri" w:hAnsi="Calibri" w:cs="Calibri"/>
          <w:sz w:val="22"/>
          <w:szCs w:val="22"/>
        </w:rPr>
        <w:t>07</w:t>
      </w:r>
      <w:r w:rsidR="009667F0" w:rsidRPr="000E4664">
        <w:rPr>
          <w:rFonts w:ascii="Calibri" w:hAnsi="Calibri" w:cs="Calibri"/>
          <w:sz w:val="22"/>
          <w:szCs w:val="22"/>
        </w:rPr>
        <w:t>.0</w:t>
      </w:r>
      <w:r w:rsidR="00906014" w:rsidRPr="000E4664">
        <w:rPr>
          <w:rFonts w:ascii="Calibri" w:hAnsi="Calibri" w:cs="Calibri"/>
          <w:sz w:val="22"/>
          <w:szCs w:val="22"/>
        </w:rPr>
        <w:t>3</w:t>
      </w:r>
      <w:r w:rsidR="009667F0" w:rsidRPr="000E4664">
        <w:rPr>
          <w:rFonts w:ascii="Calibri" w:hAnsi="Calibri" w:cs="Calibri"/>
          <w:sz w:val="22"/>
          <w:szCs w:val="22"/>
        </w:rPr>
        <w:t xml:space="preserve">.2022 r. pod numerem </w:t>
      </w:r>
      <w:r w:rsidR="00906014" w:rsidRPr="000E4664">
        <w:rPr>
          <w:rFonts w:ascii="Calibri" w:hAnsi="Calibri" w:cs="Calibri"/>
          <w:sz w:val="22"/>
          <w:szCs w:val="22"/>
        </w:rPr>
        <w:t>2021/BZP 00273481/03/P</w:t>
      </w:r>
      <w:r w:rsidR="0027570B" w:rsidRPr="000E4664">
        <w:rPr>
          <w:rFonts w:ascii="Calibri" w:hAnsi="Calibri" w:cs="Calibri"/>
          <w:sz w:val="22"/>
          <w:szCs w:val="22"/>
        </w:rPr>
        <w:t>.</w:t>
      </w:r>
    </w:p>
    <w:p w14:paraId="26B8E0F0" w14:textId="172D9C16" w:rsidR="00356704" w:rsidRPr="000E4664" w:rsidRDefault="00356704" w:rsidP="00DB04A8">
      <w:pPr>
        <w:autoSpaceDE w:val="0"/>
        <w:autoSpaceDN w:val="0"/>
        <w:adjustRightInd w:val="0"/>
        <w:spacing w:line="276" w:lineRule="auto"/>
        <w:ind w:left="-76"/>
        <w:contextualSpacing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W zakresie przedmiotowego zamówienia sprawdzono następujące dokumenty:</w:t>
      </w:r>
    </w:p>
    <w:p w14:paraId="30850180" w14:textId="182A9F35" w:rsidR="00DB04A8" w:rsidRPr="000E4664" w:rsidRDefault="00DB04A8" w:rsidP="00DB04A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Upoważnienie nr 1 z dnia 05.05.2023 r. dla </w:t>
      </w:r>
      <w:r w:rsidR="0073166A">
        <w:rPr>
          <w:rFonts w:asciiTheme="minorHAnsi" w:hAnsiTheme="minorHAnsi" w:cstheme="minorHAnsi"/>
        </w:rPr>
        <w:t>(...)</w:t>
      </w:r>
      <w:r w:rsidRPr="000E4664">
        <w:rPr>
          <w:rFonts w:asciiTheme="minorHAnsi" w:hAnsiTheme="minorHAnsi" w:cstheme="minorHAnsi"/>
        </w:rPr>
        <w:t xml:space="preserve"> do udzielania wyjaśnień zespołowi kontrolującemu oraz potwierdzania za zgodność z oryginałem dokumentacji dot. projektu;</w:t>
      </w:r>
    </w:p>
    <w:p w14:paraId="79975527" w14:textId="1945DAF2" w:rsidR="00DB04A8" w:rsidRPr="000E4664" w:rsidRDefault="00DB04A8" w:rsidP="00DB04A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Upoważnienie nr 2 z dnia 05.05.2023 r. dla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 do udzielania wyjaśnień zespołowi kontrolującemu oraz potwierdzania za zgodność z oryginałem dokumentacji dot. projektu;</w:t>
      </w:r>
    </w:p>
    <w:p w14:paraId="3DAAA836" w14:textId="2B2264F5" w:rsidR="00DB04A8" w:rsidRPr="000E4664" w:rsidRDefault="00DB04A8" w:rsidP="00DB04A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Upoważnienie nr 4 z dnia 05.05.2023 r. dla </w:t>
      </w:r>
      <w:r w:rsidR="0073166A">
        <w:rPr>
          <w:rFonts w:asciiTheme="minorHAnsi" w:hAnsiTheme="minorHAnsi" w:cstheme="minorHAnsi"/>
        </w:rPr>
        <w:t xml:space="preserve">(…) </w:t>
      </w:r>
      <w:r w:rsidRPr="000E4664">
        <w:rPr>
          <w:rFonts w:asciiTheme="minorHAnsi" w:hAnsiTheme="minorHAnsi" w:cstheme="minorHAnsi"/>
        </w:rPr>
        <w:t>do udzielania wyjaśnień zespołowi kontrolującemu oraz potwierdzania za zgodność z oryginałem dokumentacji dot. projektu;</w:t>
      </w:r>
    </w:p>
    <w:p w14:paraId="570400F3" w14:textId="6D2F3CC4" w:rsidR="00DB04A8" w:rsidRPr="000E4664" w:rsidRDefault="00DB04A8" w:rsidP="00232EF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Umowa o pracę zawarta dnia 01.02.2021 w Sadlinkach między Wójtem Gminy Sadlinki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 a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 zamieszkałą </w:t>
      </w:r>
      <w:r w:rsidR="00632FC2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. Umowa zawarta na czas określony od dnia 01.02.2021 do dnia 31.05.2023 r., stanowisko: Kierownik projektu, wymiar czasu pracy: Ćwiartka etatu;</w:t>
      </w:r>
    </w:p>
    <w:p w14:paraId="1999B3A8" w14:textId="2FA9D77A" w:rsidR="00232EF8" w:rsidRPr="000E4664" w:rsidRDefault="00DB04A8" w:rsidP="00232EF8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Umowa o partnerstwie na rzecz realizacji </w:t>
      </w:r>
      <w:r w:rsidR="00FA44F6" w:rsidRPr="000E4664">
        <w:rPr>
          <w:rFonts w:asciiTheme="minorHAnsi" w:hAnsiTheme="minorHAnsi" w:cstheme="minorHAnsi"/>
        </w:rPr>
        <w:t>Projektu</w:t>
      </w:r>
      <w:r w:rsidRPr="000E4664">
        <w:rPr>
          <w:rFonts w:asciiTheme="minorHAnsi" w:hAnsiTheme="minorHAnsi" w:cstheme="minorHAnsi"/>
        </w:rPr>
        <w:t xml:space="preserve"> „Kolejny krok przeciwdziałania wykluczeniu społecznemu w Gminie Sadlinki” zawarta w dniu 15.10.2020 r. pomiędzy:</w:t>
      </w:r>
    </w:p>
    <w:p w14:paraId="49344E49" w14:textId="32F38B06" w:rsidR="00232EF8" w:rsidRPr="000E4664" w:rsidRDefault="00DB04A8" w:rsidP="00232EF8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Gminą Sadlinki z siedzibą w Sadlinkach ul. Kwidzyńska 12 reprezentowaną przez: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– Wójta zwanym dalej Partnerem wiodącym a</w:t>
      </w:r>
    </w:p>
    <w:p w14:paraId="63EF97DB" w14:textId="71A8FC8A" w:rsidR="00232EF8" w:rsidRPr="000E4664" w:rsidRDefault="00DB04A8" w:rsidP="00232EF8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Regionalnym Centrum Wspierania Inicjatyw Lokalnych „DELTA” z siedzibą w Sadlinkach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ul. Kwidzyńska 20A, KRS 0000352060 reprezentowanym przez: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 – Prezesa Zarządu zwanym dalej Partnerem nr 1  a</w:t>
      </w:r>
    </w:p>
    <w:p w14:paraId="091B7D79" w14:textId="3821CE4A" w:rsidR="00232EF8" w:rsidRPr="000E4664" w:rsidRDefault="00DB04A8" w:rsidP="00232EF8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Stowarzyszeniem „Remedium” z siedzibą w Sadlinkach ul. Jaworowa 9, KRS 0000657855 reprezentowanym przez: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 – Prezesa Zarządu, </w:t>
      </w:r>
      <w:r w:rsidR="0073166A">
        <w:rPr>
          <w:rFonts w:asciiTheme="minorHAnsi" w:hAnsiTheme="minorHAnsi" w:cstheme="minorHAnsi"/>
        </w:rPr>
        <w:t xml:space="preserve">(…) </w:t>
      </w:r>
      <w:r w:rsidRPr="000E4664">
        <w:rPr>
          <w:rFonts w:asciiTheme="minorHAnsi" w:hAnsiTheme="minorHAnsi" w:cstheme="minorHAnsi"/>
        </w:rPr>
        <w:t>– Skarbnika zwanym dalej Partnerem nr 2;</w:t>
      </w:r>
    </w:p>
    <w:p w14:paraId="61B3F4F7" w14:textId="7665F8E0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Zarządzenie nr 25/22 Wójta Gminy Sadlinki z dnia 9 maja 2022 r. w sprawie nadania Urzędowi Gminy Sadlinki Regulaminu Organizacyjnego wraz z Załącznikiem nr 1 - Regulamin Organizacyjny Urzędu Gminy Sadlinki;</w:t>
      </w:r>
    </w:p>
    <w:p w14:paraId="4FC9841E" w14:textId="3D9E3A52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lastRenderedPageBreak/>
        <w:t>Uchwała nr VII/61/2019 Rady Gminy Sadlinki z dnia 29 maja 2019 r. w sprawie uchwalenia Statutu Gminy Sadlinki  wraz z Załącznikiem nr 1 – Statut Gminy Sadlinki;</w:t>
      </w:r>
    </w:p>
    <w:p w14:paraId="00DE4B51" w14:textId="1D5B255E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Plan postępowań o udzielenie zamówień na rok 2021, wersja nr 2, zamieszczony w Biuletynie Zamówień Publicznych w dniu 19.03.3021 nr 2021/BZP 00000866/02/P;</w:t>
      </w:r>
    </w:p>
    <w:p w14:paraId="6AFC22C9" w14:textId="3C2DBB7C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Plan postępowań o udzielenie zamówień na rok 2022, wersja nr 3, zamieszczony w Biuletynie Zamówień Publicznych w dniu 07.03.3022 nr 2021/BZP 00273481/03/P;</w:t>
      </w:r>
    </w:p>
    <w:p w14:paraId="417E5BB7" w14:textId="21BC2615" w:rsidR="00CB6562" w:rsidRPr="000E4664" w:rsidRDefault="00CB6562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Oświadczenie Fundacji DELTA z 08.05.2023 r. o braku zobowiązania do stosowania ustawy prawo zamówień publicznych;</w:t>
      </w:r>
    </w:p>
    <w:p w14:paraId="76484A53" w14:textId="43D0AAC1" w:rsidR="00CB6562" w:rsidRPr="000E4664" w:rsidRDefault="00CB6562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Oświadczenie Stowarzyszenia „REMEDIUM” z 08.05.2023 r., że nie podlega ustawie prawo zamówień publicznych;</w:t>
      </w:r>
    </w:p>
    <w:p w14:paraId="65CF7A58" w14:textId="7CDA8A6A" w:rsidR="00DB04A8" w:rsidRPr="000E4664" w:rsidRDefault="004C26DE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P</w:t>
      </w:r>
      <w:r w:rsidR="00DB04A8" w:rsidRPr="000E4664">
        <w:rPr>
          <w:rFonts w:asciiTheme="minorHAnsi" w:hAnsiTheme="minorHAnsi" w:cstheme="minorHAnsi"/>
        </w:rPr>
        <w:t xml:space="preserve">rotokół z oszacowania wartości zamówienia z dnia 01.03.2022 r. na kwotę 171 800,00 zł netto </w:t>
      </w:r>
      <w:r w:rsidR="004A171A" w:rsidRPr="000E4664">
        <w:rPr>
          <w:rFonts w:asciiTheme="minorHAnsi" w:hAnsiTheme="minorHAnsi" w:cstheme="minorHAnsi"/>
        </w:rPr>
        <w:br/>
      </w:r>
      <w:r w:rsidR="00DB04A8" w:rsidRPr="000E4664">
        <w:rPr>
          <w:rFonts w:asciiTheme="minorHAnsi" w:hAnsiTheme="minorHAnsi" w:cstheme="minorHAnsi"/>
        </w:rPr>
        <w:t xml:space="preserve">tj. 38 575,53 euro; </w:t>
      </w:r>
    </w:p>
    <w:p w14:paraId="63957AFA" w14:textId="1423466F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Ogłoszenie nr 2022/BZP 00076973/01 z dnia 07.03.2022 r. o zamówieniu pn.: Usługi opiekuńcze </w:t>
      </w:r>
      <w:r w:rsidR="004A171A" w:rsidRPr="000E4664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w miejscu zamieszkania dla osób potrzebujących wsparcia w codziennym funkcjonowaniu wraz </w:t>
      </w:r>
      <w:r w:rsidR="004A171A" w:rsidRPr="000E4664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>z potwierdzeniem publikacji w BIP Gminy Sadlinki;</w:t>
      </w:r>
    </w:p>
    <w:p w14:paraId="789BB012" w14:textId="0CD92930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Specyfikacja Warunków Zamówienia „Usługi opiekuńcze w miejscu zamieszkania dla osób potrzebujących wsparcia w codziennym funkcjonowaniu” z dnia 07.03.2022 r., nr postępowania DZP.271.2.2022;</w:t>
      </w:r>
    </w:p>
    <w:p w14:paraId="07BE87EC" w14:textId="42E43EA9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07.03.2022 r. składane na podstawie art. 56 ust. 3 ustawy z dnia 11 września 2019 r. Prawo zamówień publicznych (o podstawach skazania) składane w postępowaniu </w:t>
      </w:r>
      <w:r w:rsidR="004A171A" w:rsidRPr="000E4664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>o udzielenie zamówienia publicznego na: Usługi opiekuńcze w miejscu zamieszkania dla osób potrzebujących wsparcia w codziennym funkcjonowaniu złożone przez członka komisji przetargowej</w:t>
      </w:r>
      <w:r w:rsidR="0073166A">
        <w:rPr>
          <w:rFonts w:asciiTheme="minorHAnsi" w:hAnsiTheme="minorHAnsi" w:cstheme="minorHAnsi"/>
        </w:rPr>
        <w:t>: (…)</w:t>
      </w:r>
      <w:r w:rsidRPr="000E4664">
        <w:rPr>
          <w:rFonts w:asciiTheme="minorHAnsi" w:hAnsiTheme="minorHAnsi" w:cstheme="minorHAnsi"/>
        </w:rPr>
        <w:t>;</w:t>
      </w:r>
    </w:p>
    <w:p w14:paraId="33711312" w14:textId="6B0133E9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15.03.2022 r. składane na podstawie art. 56 ust. 2 ustawy z dnia 11 września 2019 r. Prawo zamówień publicznych (o konflikcie interesów) składane w postępowaniu </w:t>
      </w:r>
      <w:r w:rsidR="004A171A" w:rsidRPr="000E4664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członka komisji przetargowej: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13F56512" w14:textId="6F36C177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07.03.2022 r. składane na podstawie art. 56 ust. 3 ustawy z dnia 11 września 2019 r. Prawo zamówień publicznych (o podstawach skazania) składane w postępowaniu </w:t>
      </w:r>
      <w:r w:rsidR="004A171A" w:rsidRPr="000E4664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członka komisji przetargowej: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48331A9C" w14:textId="7AB3547A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15.03.2022 r. składane na podstawie art. 56 ust. 2 ustawy z dnia 11 września 2019 r. Prawo zamówień publicznych (o konflikcie interesów) składane w postępowaniu </w:t>
      </w:r>
      <w:r w:rsidR="004A171A" w:rsidRPr="000E4664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członka komisji przetargowej: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6B90BFEA" w14:textId="6A43D9F8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07.03.2022 r. składane na podstawie art. 56 ust. 3 ustawy z dnia 11 września 2019 r. Prawo zamówień publicznych (o podstawach skazania) składane w postępowaniu </w:t>
      </w:r>
      <w:r w:rsidR="004A171A" w:rsidRPr="000E4664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</w:t>
      </w:r>
      <w:r w:rsidRPr="000E4664">
        <w:rPr>
          <w:rFonts w:asciiTheme="minorHAnsi" w:hAnsiTheme="minorHAnsi" w:cstheme="minorHAnsi"/>
        </w:rPr>
        <w:lastRenderedPageBreak/>
        <w:t xml:space="preserve">potrzebujących wsparcia w codziennym funkcjonowaniu złożone przez członka komisji przetargowej: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2B1F6DC5" w14:textId="65D85212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15.03.2022 r. składane na podstawie art. 56 ust. 2 ustawy z dnia 11 września 2019 r. Prawo zamówień publicznych (o konflikcie interesów) składane w postępowaniu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członka komisji przetargowej: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6FC2D87C" w14:textId="650CFA0D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07.03.2022 r. składane na podstawie art. 56 ust. 3 ustawy z dnia 11 września 2019 r. Prawo zamówień publicznych (o podstawach skazania) składane w postępowaniu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kierownika zamawiającego: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20F7F68C" w14:textId="41526E34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15.03.2022 r. składane na podstawie art. 56 ust. 2 ustawy z dnia 11 września 2019 r. Prawo zamówień publicznych (o konflikcie interesów) składane w postępowaniu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kierownika zamawiającego: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63BA291B" w14:textId="3C332AC6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07.03.2022 r. składane na podstawie art. 56 ust. 3 ustawy z dnia 11 września 2019 r. Prawo zamówień publicznych (o podstawach skazania) składane w postępowaniu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inną osobę wykonującą czynności związane z przeprowadzeniem postępowania o udzielenie zamówienia po stronie zamawiającego: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77C7DF40" w14:textId="58F45CCB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Oświadczenie z dnia 15.03.2022 r. składane na podstawie art. 56 ust. 2 ustawy z dnia 11 września 2019 r. Prawo zamówień publicznych (o konflikcie interesów) składane w postępowaniu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 xml:space="preserve">o udzielenie zamówienia publicznego na: Usługi opiekuńcze w miejscu zamieszkania dla osób potrzebujących wsparcia w codziennym funkcjonowaniu złożone przez inną osobę wykonującą czynności związane z przeprowadzeniem postępowania o udzielenie zamówienia po stronie zamawiającego: </w:t>
      </w:r>
      <w:r w:rsidR="0073166A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>;</w:t>
      </w:r>
    </w:p>
    <w:p w14:paraId="49CC9069" w14:textId="50291EB2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Informacja z dnia 15.03.2022 r. o kwocie przeznaczonej na sfinansowanie zamówienia: 171 800,00 brutto, część 1: 85 900,00, część 2: 85 900,00 wraz z potwierdzeniem publikacji w BIP;</w:t>
      </w:r>
    </w:p>
    <w:p w14:paraId="47CCF738" w14:textId="2164C55C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bookmarkStart w:id="9" w:name="_Hlk135825197"/>
      <w:r w:rsidRPr="000E4664">
        <w:rPr>
          <w:rFonts w:asciiTheme="minorHAnsi" w:hAnsiTheme="minorHAnsi" w:cstheme="minorHAnsi"/>
        </w:rPr>
        <w:t>Ofert</w:t>
      </w:r>
      <w:r w:rsidR="004C26DE" w:rsidRPr="000E4664">
        <w:rPr>
          <w:rFonts w:asciiTheme="minorHAnsi" w:hAnsiTheme="minorHAnsi" w:cstheme="minorHAnsi"/>
        </w:rPr>
        <w:t xml:space="preserve">a </w:t>
      </w:r>
      <w:r w:rsidRPr="000E4664">
        <w:rPr>
          <w:rFonts w:asciiTheme="minorHAnsi" w:hAnsiTheme="minorHAnsi" w:cstheme="minorHAnsi"/>
        </w:rPr>
        <w:t>złożona przez: Home Express Sp. z o.o. ul. Wiertnicza 104/1, 02-952 Warszawa, NIP: 9522146983, KRS: 0000615182, REGON: 364331752, pełnomocnik:</w:t>
      </w:r>
      <w:r w:rsidR="00FD2DB6">
        <w:rPr>
          <w:rFonts w:asciiTheme="minorHAnsi" w:hAnsiTheme="minorHAnsi" w:cstheme="minorHAnsi"/>
        </w:rPr>
        <w:t xml:space="preserve"> (…)</w:t>
      </w:r>
      <w:r w:rsidRPr="000E4664">
        <w:rPr>
          <w:rFonts w:asciiTheme="minorHAnsi" w:hAnsiTheme="minorHAnsi" w:cstheme="minorHAnsi"/>
        </w:rPr>
        <w:t xml:space="preserve">, cena usługi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>za część I: 87 750,00 brutto, cena usługi za część II: 87 750,00 brutt, wpływ: 15.03.2022 r.;</w:t>
      </w:r>
    </w:p>
    <w:p w14:paraId="1D34E87A" w14:textId="69A2FFB9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Ofert</w:t>
      </w:r>
      <w:r w:rsidR="004C26DE" w:rsidRPr="000E4664">
        <w:rPr>
          <w:rFonts w:asciiTheme="minorHAnsi" w:hAnsiTheme="minorHAnsi" w:cstheme="minorHAnsi"/>
        </w:rPr>
        <w:t>a</w:t>
      </w:r>
      <w:r w:rsidRPr="000E4664">
        <w:rPr>
          <w:rFonts w:asciiTheme="minorHAnsi" w:hAnsiTheme="minorHAnsi" w:cstheme="minorHAnsi"/>
        </w:rPr>
        <w:t xml:space="preserve"> złożona przez: Firma Usługowo – Opiekuńcza „Pomocna Dłoń” </w:t>
      </w:r>
      <w:r w:rsidR="00FD2DB6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 ul. Plac Plebiscytowy 2, 82-500 Kwidzyn, NIP: 5811272640, REGON: 191921803, reprezentowany przez: </w:t>
      </w:r>
      <w:r w:rsidR="00632FC2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, cena usługi </w:t>
      </w:r>
      <w:r w:rsidR="00632FC2">
        <w:rPr>
          <w:rFonts w:asciiTheme="minorHAnsi" w:hAnsiTheme="minorHAnsi" w:cstheme="minorHAnsi"/>
        </w:rPr>
        <w:br/>
      </w:r>
      <w:bookmarkStart w:id="10" w:name="_GoBack"/>
      <w:bookmarkEnd w:id="10"/>
      <w:r w:rsidRPr="000E4664">
        <w:rPr>
          <w:rFonts w:asciiTheme="minorHAnsi" w:hAnsiTheme="minorHAnsi" w:cstheme="minorHAnsi"/>
        </w:rPr>
        <w:t>za część I: 85 050,00 brutto, cena usługi za część II: 85 050,00 brutt, wpływ: 15.03.2022 r.;</w:t>
      </w:r>
    </w:p>
    <w:bookmarkEnd w:id="9"/>
    <w:p w14:paraId="11C74E97" w14:textId="1DEFE3B2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Informacja z otwarcia ofert z dnia 15.03.2022 r. wraz z potwierdzeniem publikacji w BIP;</w:t>
      </w:r>
    </w:p>
    <w:p w14:paraId="261EA829" w14:textId="25922773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Informacja o wyborze oferty najkorzystniejszej z dnia 22.03.2022 r.: Część 1: Firma Usługowo – Opiekuńcza „Pomocna Dłoń”</w:t>
      </w:r>
      <w:r w:rsidR="00FD2DB6">
        <w:rPr>
          <w:rFonts w:asciiTheme="minorHAnsi" w:hAnsiTheme="minorHAnsi" w:cstheme="minorHAnsi"/>
        </w:rPr>
        <w:t xml:space="preserve"> (…)</w:t>
      </w:r>
      <w:r w:rsidRPr="000E4664">
        <w:rPr>
          <w:rFonts w:asciiTheme="minorHAnsi" w:hAnsiTheme="minorHAnsi" w:cstheme="minorHAnsi"/>
        </w:rPr>
        <w:t xml:space="preserve">, ul. Plac Plebiscytowy 2, 82-500 Kwidzyn, część 2: Firma Usługowo – Opiekuńcza „Pomocna Dłoń” </w:t>
      </w:r>
      <w:r w:rsidR="00FD2DB6">
        <w:rPr>
          <w:rFonts w:asciiTheme="minorHAnsi" w:hAnsiTheme="minorHAnsi" w:cstheme="minorHAnsi"/>
        </w:rPr>
        <w:t xml:space="preserve">(…) </w:t>
      </w:r>
      <w:r w:rsidRPr="000E4664">
        <w:rPr>
          <w:rFonts w:asciiTheme="minorHAnsi" w:hAnsiTheme="minorHAnsi" w:cstheme="minorHAnsi"/>
        </w:rPr>
        <w:t>, ul. Plac Plebiscytowy 2, 82-500 Kwidzyn wraz z potwierdzeniem publikacji w BIP;</w:t>
      </w:r>
    </w:p>
    <w:p w14:paraId="0125F44E" w14:textId="5E8BE902" w:rsidR="00DB04A8" w:rsidRPr="000E4664" w:rsidRDefault="00DB04A8" w:rsidP="004C26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lastRenderedPageBreak/>
        <w:t>Protokół postępowania w trybie podstawowym z dnia 14.04.2022 r.</w:t>
      </w:r>
      <w:r w:rsidR="004C26DE" w:rsidRPr="000E4664">
        <w:rPr>
          <w:rFonts w:asciiTheme="minorHAnsi" w:hAnsiTheme="minorHAnsi" w:cstheme="minorHAnsi"/>
        </w:rPr>
        <w:t>;</w:t>
      </w:r>
    </w:p>
    <w:p w14:paraId="7F341589" w14:textId="0981C8B0" w:rsidR="00DB04A8" w:rsidRPr="000E4664" w:rsidRDefault="00DB04A8" w:rsidP="00A57DF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Umowa nr DZP.271.1.2022 zawarta w dniu 14.04.2022 r. w Sadlinkach pomiędzy: Gminą Sadlinki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>z siedzibą: ul. Kwidzyńska 12, 82-522 Sadlinki posługującym się nr NIP: 5811850249 zwanym dalej „Zamawiającym” i reprezentowanym pr</w:t>
      </w:r>
      <w:r w:rsidR="00FD2DB6">
        <w:rPr>
          <w:rFonts w:asciiTheme="minorHAnsi" w:hAnsiTheme="minorHAnsi" w:cstheme="minorHAnsi"/>
        </w:rPr>
        <w:t>zez (…)</w:t>
      </w:r>
      <w:r w:rsidRPr="000E4664">
        <w:rPr>
          <w:rFonts w:asciiTheme="minorHAnsi" w:hAnsiTheme="minorHAnsi" w:cstheme="minorHAnsi"/>
        </w:rPr>
        <w:t xml:space="preserve"> – Wójta Gminy Sadlinki a </w:t>
      </w:r>
      <w:r w:rsidR="00FD2DB6">
        <w:rPr>
          <w:rFonts w:asciiTheme="minorHAnsi" w:hAnsiTheme="minorHAnsi" w:cstheme="minorHAnsi"/>
        </w:rPr>
        <w:t>(…)</w:t>
      </w:r>
      <w:r w:rsidRPr="000E4664">
        <w:rPr>
          <w:rFonts w:asciiTheme="minorHAnsi" w:hAnsiTheme="minorHAnsi" w:cstheme="minorHAnsi"/>
        </w:rPr>
        <w:t xml:space="preserve"> prowadzącą działalność gospodarczą pn. Firma Usługowo – Opiekuńcza „Pomocna Dłoń” </w:t>
      </w:r>
      <w:r w:rsidR="00FD2DB6">
        <w:rPr>
          <w:rFonts w:asciiTheme="minorHAnsi" w:hAnsiTheme="minorHAnsi" w:cstheme="minorHAnsi"/>
        </w:rPr>
        <w:t xml:space="preserve">(…) </w:t>
      </w:r>
      <w:r w:rsidRPr="000E4664">
        <w:rPr>
          <w:rFonts w:asciiTheme="minorHAnsi" w:hAnsiTheme="minorHAnsi" w:cstheme="minorHAnsi"/>
        </w:rPr>
        <w:t xml:space="preserve">z siedzibą w Kwidzynie przy </w:t>
      </w:r>
      <w:r w:rsidR="00FD2DB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>ul. Plac Plebiscytowy 2. NIP:5811272640, REGON: 191921803 zwanym dalej „Wykonawcą”. Termin wykonania zamówienia ustala się na 14 miesięcy do 31.05.2023 r. Łączna wartość umowy wynosi: W części I: godz. 2700 x 31,50 zł</w:t>
      </w:r>
      <w:r w:rsidR="00966175">
        <w:rPr>
          <w:rFonts w:asciiTheme="minorHAnsi" w:hAnsiTheme="minorHAnsi" w:cstheme="minorHAnsi"/>
        </w:rPr>
        <w:t xml:space="preserve"> </w:t>
      </w:r>
      <w:r w:rsidRPr="000E4664">
        <w:rPr>
          <w:rFonts w:asciiTheme="minorHAnsi" w:hAnsiTheme="minorHAnsi" w:cstheme="minorHAnsi"/>
        </w:rPr>
        <w:t>=</w:t>
      </w:r>
      <w:r w:rsidR="00966175">
        <w:rPr>
          <w:rFonts w:asciiTheme="minorHAnsi" w:hAnsiTheme="minorHAnsi" w:cstheme="minorHAnsi"/>
        </w:rPr>
        <w:t xml:space="preserve"> </w:t>
      </w:r>
      <w:r w:rsidRPr="000E4664">
        <w:rPr>
          <w:rFonts w:asciiTheme="minorHAnsi" w:hAnsiTheme="minorHAnsi" w:cstheme="minorHAnsi"/>
        </w:rPr>
        <w:t>85050,00 PLN, W części II: godz. 2700 x 31,50 zł</w:t>
      </w:r>
      <w:r w:rsidR="00966175">
        <w:rPr>
          <w:rFonts w:asciiTheme="minorHAnsi" w:hAnsiTheme="minorHAnsi" w:cstheme="minorHAnsi"/>
        </w:rPr>
        <w:t xml:space="preserve"> </w:t>
      </w:r>
      <w:r w:rsidRPr="000E4664">
        <w:rPr>
          <w:rFonts w:asciiTheme="minorHAnsi" w:hAnsiTheme="minorHAnsi" w:cstheme="minorHAnsi"/>
        </w:rPr>
        <w:t>=</w:t>
      </w:r>
      <w:r w:rsidR="00966175">
        <w:rPr>
          <w:rFonts w:asciiTheme="minorHAnsi" w:hAnsiTheme="minorHAnsi" w:cstheme="minorHAnsi"/>
        </w:rPr>
        <w:t xml:space="preserve"> </w:t>
      </w:r>
      <w:r w:rsidRPr="000E4664">
        <w:rPr>
          <w:rFonts w:asciiTheme="minorHAnsi" w:hAnsiTheme="minorHAnsi" w:cstheme="minorHAnsi"/>
        </w:rPr>
        <w:t>85050,00 PLN.</w:t>
      </w:r>
    </w:p>
    <w:p w14:paraId="280082EB" w14:textId="50837A91" w:rsidR="00760AD6" w:rsidRPr="000E4664" w:rsidRDefault="00760AD6" w:rsidP="00B736E9">
      <w:pPr>
        <w:spacing w:before="8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  <w:u w:val="single"/>
        </w:rPr>
        <w:t>Ocena obszaru</w:t>
      </w:r>
      <w:r w:rsidR="008B07C2" w:rsidRPr="000E4664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36AB473D" w14:textId="5DC026CC" w:rsidR="00760AD6" w:rsidRPr="000E4664" w:rsidRDefault="00760AD6" w:rsidP="00636DBB">
      <w:pPr>
        <w:numPr>
          <w:ilvl w:val="0"/>
          <w:numId w:val="8"/>
        </w:numPr>
        <w:tabs>
          <w:tab w:val="left" w:pos="284"/>
        </w:tabs>
        <w:spacing w:after="6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 Zamawiający stosuje </w:t>
      </w:r>
      <w:r w:rsidR="00A5450A" w:rsidRPr="000E4664">
        <w:rPr>
          <w:rFonts w:ascii="Calibri" w:hAnsi="Calibri" w:cs="Calibri"/>
          <w:sz w:val="22"/>
          <w:szCs w:val="22"/>
        </w:rPr>
        <w:t xml:space="preserve">ustawę Prawo zamówień publicznych w odniesieniu do zamówień powyżej 130 tys. PLN </w:t>
      </w:r>
      <w:r w:rsidRPr="000E4664">
        <w:rPr>
          <w:rFonts w:ascii="Calibri" w:hAnsi="Calibri" w:cs="Calibri"/>
          <w:sz w:val="22"/>
          <w:szCs w:val="22"/>
        </w:rPr>
        <w:t>netto;</w:t>
      </w:r>
    </w:p>
    <w:p w14:paraId="63D8CF24" w14:textId="6D464A10" w:rsidR="00760AD6" w:rsidRPr="000E4664" w:rsidRDefault="00760AD6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Zamawiający prawidłowo określił wartość zamówienia</w:t>
      </w:r>
      <w:r w:rsidR="0048231F" w:rsidRPr="000E4664">
        <w:rPr>
          <w:rFonts w:cs="Calibri"/>
        </w:rPr>
        <w:t>, którego wartość nie przekracza progów unijnych</w:t>
      </w:r>
      <w:r w:rsidRPr="000E4664">
        <w:rPr>
          <w:rFonts w:cs="Calibri"/>
        </w:rPr>
        <w:t>;</w:t>
      </w:r>
    </w:p>
    <w:p w14:paraId="2FA1CE8A" w14:textId="3B1F9B3E" w:rsidR="0048231F" w:rsidRPr="000E4664" w:rsidRDefault="00A5450A" w:rsidP="00636D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Zamówienie zostało udzielone w trybie podstawowym na podstawie art. 275 ust. 1 ustawy PZP</w:t>
      </w:r>
      <w:r w:rsidR="0048231F" w:rsidRPr="000E4664">
        <w:rPr>
          <w:rFonts w:cs="Calibri"/>
        </w:rPr>
        <w:t>;</w:t>
      </w:r>
    </w:p>
    <w:p w14:paraId="0F8F8C12" w14:textId="2EB4F25C" w:rsidR="00760AD6" w:rsidRPr="000E4664" w:rsidRDefault="0048231F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 xml:space="preserve">Ogłoszenie o zamówieniu zostało opublikowano w BZP w dn. </w:t>
      </w:r>
      <w:r w:rsidR="009E53B8" w:rsidRPr="000E4664">
        <w:rPr>
          <w:rFonts w:cs="Calibri"/>
        </w:rPr>
        <w:t>07</w:t>
      </w:r>
      <w:r w:rsidRPr="000E4664">
        <w:rPr>
          <w:rFonts w:cs="Calibri"/>
        </w:rPr>
        <w:t>.0</w:t>
      </w:r>
      <w:r w:rsidR="009E53B8" w:rsidRPr="000E4664">
        <w:rPr>
          <w:rFonts w:cs="Calibri"/>
        </w:rPr>
        <w:t>3</w:t>
      </w:r>
      <w:r w:rsidRPr="000E4664">
        <w:rPr>
          <w:rFonts w:cs="Calibri"/>
        </w:rPr>
        <w:t>.2022 r.</w:t>
      </w:r>
      <w:r w:rsidR="006D427E" w:rsidRPr="000E4664">
        <w:rPr>
          <w:rFonts w:cs="Calibri"/>
        </w:rPr>
        <w:t xml:space="preserve"> pod</w:t>
      </w:r>
      <w:r w:rsidRPr="000E4664">
        <w:rPr>
          <w:rFonts w:cs="Calibri"/>
        </w:rPr>
        <w:t xml:space="preserve"> nr </w:t>
      </w:r>
      <w:r w:rsidR="00E02B5B" w:rsidRPr="000E4664">
        <w:rPr>
          <w:rFonts w:cs="Calibri"/>
        </w:rPr>
        <w:t>2022/BZP 00076973/01</w:t>
      </w:r>
      <w:r w:rsidRPr="000E4664">
        <w:rPr>
          <w:rFonts w:cs="Calibri"/>
        </w:rPr>
        <w:t>, na stronie mini portalu oraz BIP Zamawiającego</w:t>
      </w:r>
      <w:r w:rsidR="00760AD6" w:rsidRPr="000E4664">
        <w:rPr>
          <w:rFonts w:cs="Calibri"/>
        </w:rPr>
        <w:t>;</w:t>
      </w:r>
    </w:p>
    <w:p w14:paraId="2D62F8CC" w14:textId="31A75674" w:rsidR="006D427E" w:rsidRPr="000E4664" w:rsidRDefault="006D427E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Zamawiający dopuścił możliwoś</w:t>
      </w:r>
      <w:r w:rsidR="000556D4" w:rsidRPr="000E4664">
        <w:rPr>
          <w:rFonts w:cs="Calibri"/>
        </w:rPr>
        <w:t>ć</w:t>
      </w:r>
      <w:r w:rsidRPr="000E4664">
        <w:rPr>
          <w:rFonts w:cs="Calibri"/>
        </w:rPr>
        <w:t xml:space="preserve"> składania ofert częściowych;</w:t>
      </w:r>
    </w:p>
    <w:p w14:paraId="1D624E52" w14:textId="6FB76395" w:rsidR="006D427E" w:rsidRPr="000E4664" w:rsidRDefault="006D427E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 xml:space="preserve">Zamawiający opisał przedmiot zamówienia w sposób jednoznaczny i wyczerpujący za pomocą dokładnych i zrozumiałych określeń, </w:t>
      </w:r>
    </w:p>
    <w:p w14:paraId="69286FC8" w14:textId="62727CD2" w:rsidR="006D427E" w:rsidRPr="000E4664" w:rsidRDefault="006D427E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Informacje zawarte w ogłoszeniu są spójne z zapisami SW</w:t>
      </w:r>
      <w:r w:rsidR="002B7F72" w:rsidRPr="000E4664">
        <w:rPr>
          <w:rFonts w:cs="Calibri"/>
        </w:rPr>
        <w:t>Z;</w:t>
      </w:r>
    </w:p>
    <w:p w14:paraId="5D2B5F53" w14:textId="187481D0" w:rsidR="002B7F72" w:rsidRPr="000E4664" w:rsidRDefault="002B7F72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SWZ zawiera informacje wymagane ustawą, kryteria dopuszczenia do udziału w postępowaniu zostały określone w sposób niedyskryminujący;</w:t>
      </w:r>
    </w:p>
    <w:p w14:paraId="48A4B6B8" w14:textId="0CB92B7C" w:rsidR="00E2121D" w:rsidRPr="000E4664" w:rsidRDefault="00E2121D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Kryteria oceny ofert są związane z przedmiotem zamówienia, zostały określone w sposób jednoznaczny i zrozumiały;</w:t>
      </w:r>
    </w:p>
    <w:p w14:paraId="36C5E221" w14:textId="075A2410" w:rsidR="00E2121D" w:rsidRPr="000E4664" w:rsidRDefault="00E2121D" w:rsidP="00E2121D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0E4664">
        <w:rPr>
          <w:rFonts w:cs="Calibri"/>
        </w:rPr>
        <w:t>Warunki udziału w postępowaniu określono w sposób proporcjonalny do przedmiotu zamówienia;</w:t>
      </w:r>
    </w:p>
    <w:p w14:paraId="142A3860" w14:textId="49E65636" w:rsidR="00536EE4" w:rsidRPr="000E4664" w:rsidRDefault="00E26C22" w:rsidP="00E26C22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W odpowiedzi na ogłoszenie wpłynęł</w:t>
      </w:r>
      <w:r w:rsidR="00E2121D" w:rsidRPr="000E4664">
        <w:rPr>
          <w:rFonts w:cs="Calibri"/>
        </w:rPr>
        <w:t>y</w:t>
      </w:r>
      <w:r w:rsidRPr="000E4664">
        <w:rPr>
          <w:rFonts w:cs="Calibri"/>
        </w:rPr>
        <w:t xml:space="preserve"> </w:t>
      </w:r>
      <w:r w:rsidR="00E2121D" w:rsidRPr="000E4664">
        <w:rPr>
          <w:rFonts w:cs="Calibri"/>
        </w:rPr>
        <w:t>2</w:t>
      </w:r>
      <w:r w:rsidRPr="000E4664">
        <w:rPr>
          <w:rFonts w:cs="Calibri"/>
        </w:rPr>
        <w:t xml:space="preserve"> ofert</w:t>
      </w:r>
      <w:r w:rsidR="00E2121D" w:rsidRPr="000E4664">
        <w:rPr>
          <w:rFonts w:cs="Calibri"/>
        </w:rPr>
        <w:t>y</w:t>
      </w:r>
      <w:r w:rsidR="00536EE4" w:rsidRPr="000E4664">
        <w:rPr>
          <w:rFonts w:cs="Calibri"/>
        </w:rPr>
        <w:t xml:space="preserve"> złożone przez:</w:t>
      </w:r>
    </w:p>
    <w:p w14:paraId="5C70FFD8" w14:textId="452FE3B9" w:rsidR="006B41D1" w:rsidRPr="000E4664" w:rsidRDefault="006B41D1" w:rsidP="006B41D1">
      <w:pPr>
        <w:pStyle w:val="Akapitzlist"/>
        <w:numPr>
          <w:ilvl w:val="0"/>
          <w:numId w:val="46"/>
        </w:numPr>
        <w:spacing w:after="60"/>
        <w:ind w:left="709" w:hanging="283"/>
        <w:jc w:val="both"/>
        <w:rPr>
          <w:rFonts w:cs="Calibri"/>
        </w:rPr>
      </w:pPr>
      <w:r w:rsidRPr="000E4664">
        <w:rPr>
          <w:rFonts w:cs="Calibri"/>
        </w:rPr>
        <w:t xml:space="preserve">Oferta złożona przez: Home Express Sp. z o.o. ul. Wiertnicza 104/1, 02-952 Warszawa, NIP: 9522146983, KRS: 0000615182, REGON: 364331752, pełnomocnik: </w:t>
      </w:r>
      <w:r w:rsidR="00FD2DB6">
        <w:rPr>
          <w:rFonts w:cs="Calibri"/>
        </w:rPr>
        <w:t>(…)</w:t>
      </w:r>
      <w:r w:rsidRPr="000E4664">
        <w:rPr>
          <w:rFonts w:cs="Calibri"/>
        </w:rPr>
        <w:t>, cena usługi za część I: 87 750,00 brutto, cena usługi za część II: 87 750,00 brutt, wpływ: 15.03.2022 r.,</w:t>
      </w:r>
    </w:p>
    <w:p w14:paraId="7613E93E" w14:textId="77D5065F" w:rsidR="006B41D1" w:rsidRPr="000E4664" w:rsidRDefault="006B41D1" w:rsidP="006B41D1">
      <w:pPr>
        <w:pStyle w:val="Akapitzlist"/>
        <w:numPr>
          <w:ilvl w:val="0"/>
          <w:numId w:val="46"/>
        </w:numPr>
        <w:spacing w:after="60"/>
        <w:ind w:left="709" w:hanging="283"/>
        <w:jc w:val="both"/>
        <w:rPr>
          <w:rFonts w:cs="Calibri"/>
        </w:rPr>
      </w:pPr>
      <w:r w:rsidRPr="000E4664">
        <w:rPr>
          <w:rFonts w:cs="Calibri"/>
        </w:rPr>
        <w:t xml:space="preserve">Oferta złożona przez: Firma Usługowo – Opiekuńcza „Pomocna Dłoń” </w:t>
      </w:r>
      <w:r w:rsidR="00FD2DB6">
        <w:rPr>
          <w:rFonts w:cs="Calibri"/>
        </w:rPr>
        <w:t>(…)</w:t>
      </w:r>
      <w:r w:rsidRPr="000E4664">
        <w:rPr>
          <w:rFonts w:cs="Calibri"/>
        </w:rPr>
        <w:t xml:space="preserve">, ul. Plac Plebiscytowy 2, 82-500 Kwidzyn, NIP: 5811272640, REGON: 191921803, reprezentowany przez: </w:t>
      </w:r>
      <w:r w:rsidR="00FD2DB6">
        <w:rPr>
          <w:rFonts w:cs="Calibri"/>
        </w:rPr>
        <w:t>(…)</w:t>
      </w:r>
      <w:r w:rsidRPr="000E4664">
        <w:rPr>
          <w:rFonts w:cs="Calibri"/>
        </w:rPr>
        <w:t>, cena usługi za część I: 85 050,00 brutto, cena usługi za część II: 85 050,00 brutt, wpływ: 15.03.2022</w:t>
      </w:r>
      <w:r w:rsidR="00FD2DB6">
        <w:rPr>
          <w:rFonts w:cs="Calibri"/>
        </w:rPr>
        <w:t> </w:t>
      </w:r>
      <w:r w:rsidRPr="000E4664">
        <w:rPr>
          <w:rFonts w:cs="Calibri"/>
        </w:rPr>
        <w:t xml:space="preserve">r. – wybrana oferta; </w:t>
      </w:r>
    </w:p>
    <w:p w14:paraId="7BC50E19" w14:textId="59BEB608" w:rsidR="00760AD6" w:rsidRPr="000E4664" w:rsidRDefault="00760AD6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Zawarto umowę z wybranym wykonawcą;</w:t>
      </w:r>
    </w:p>
    <w:p w14:paraId="2165225D" w14:textId="4A0DC766" w:rsidR="00B736E9" w:rsidRPr="000E4664" w:rsidRDefault="00B736E9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 xml:space="preserve">Zamawiający upublicznił informację o zawarciu umowy </w:t>
      </w:r>
      <w:r w:rsidR="000556D4" w:rsidRPr="000E4664">
        <w:rPr>
          <w:rFonts w:cs="Calibri"/>
        </w:rPr>
        <w:t>04</w:t>
      </w:r>
      <w:r w:rsidRPr="000E4664">
        <w:rPr>
          <w:rFonts w:cs="Calibri"/>
        </w:rPr>
        <w:t>.</w:t>
      </w:r>
      <w:r w:rsidR="000556D4" w:rsidRPr="000E4664">
        <w:rPr>
          <w:rFonts w:cs="Calibri"/>
        </w:rPr>
        <w:t>04</w:t>
      </w:r>
      <w:r w:rsidRPr="000E4664">
        <w:rPr>
          <w:rFonts w:cs="Calibri"/>
        </w:rPr>
        <w:t>.2022 r. poprzez zamieszczenie ogłoszenia o wyniku post</w:t>
      </w:r>
      <w:r w:rsidR="00280BD1">
        <w:rPr>
          <w:rFonts w:cs="Calibri"/>
        </w:rPr>
        <w:t>ę</w:t>
      </w:r>
      <w:r w:rsidRPr="000E4664">
        <w:rPr>
          <w:rFonts w:cs="Calibri"/>
        </w:rPr>
        <w:t xml:space="preserve">powania w BZP pod nr </w:t>
      </w:r>
      <w:r w:rsidR="000556D4" w:rsidRPr="000E4664">
        <w:rPr>
          <w:rFonts w:cs="Calibri"/>
        </w:rPr>
        <w:t>2022/BZP 00108267</w:t>
      </w:r>
      <w:r w:rsidRPr="000E4664">
        <w:rPr>
          <w:rFonts w:cs="Calibri"/>
        </w:rPr>
        <w:t>/0</w:t>
      </w:r>
      <w:r w:rsidR="000556D4" w:rsidRPr="000E4664">
        <w:rPr>
          <w:rFonts w:cs="Calibri"/>
        </w:rPr>
        <w:t>2</w:t>
      </w:r>
      <w:r w:rsidRPr="000E4664">
        <w:rPr>
          <w:rFonts w:cs="Calibri"/>
        </w:rPr>
        <w:t>;</w:t>
      </w:r>
    </w:p>
    <w:p w14:paraId="2ADE51BB" w14:textId="100300B8" w:rsidR="00DA600E" w:rsidRPr="000E4664" w:rsidRDefault="00DA600E" w:rsidP="00536E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>Zamawiający nie udzielił zamówienia podmiotowi powiązanemu z nim osobowo lub kapitałowo;</w:t>
      </w:r>
    </w:p>
    <w:p w14:paraId="5E3F4EC9" w14:textId="541ED91B" w:rsidR="00E2121D" w:rsidRPr="000E4664" w:rsidRDefault="00E2121D" w:rsidP="00536EE4">
      <w:pPr>
        <w:pStyle w:val="Akapitzlist"/>
        <w:numPr>
          <w:ilvl w:val="0"/>
          <w:numId w:val="8"/>
        </w:numPr>
        <w:spacing w:after="60"/>
        <w:ind w:left="357" w:hanging="357"/>
        <w:jc w:val="both"/>
        <w:rPr>
          <w:rFonts w:cs="Calibri"/>
        </w:rPr>
      </w:pPr>
      <w:r w:rsidRPr="000E4664">
        <w:rPr>
          <w:rFonts w:cs="Calibri"/>
        </w:rPr>
        <w:t xml:space="preserve">Zamawiający zweryfikował i potwierdził (oświadczenie z </w:t>
      </w:r>
      <w:r w:rsidR="00986B23" w:rsidRPr="000E4664">
        <w:rPr>
          <w:rFonts w:cs="Calibri"/>
        </w:rPr>
        <w:t>08</w:t>
      </w:r>
      <w:r w:rsidRPr="000E4664">
        <w:rPr>
          <w:rFonts w:cs="Calibri"/>
        </w:rPr>
        <w:t>.0</w:t>
      </w:r>
      <w:r w:rsidR="00986B23" w:rsidRPr="000E4664">
        <w:rPr>
          <w:rFonts w:cs="Calibri"/>
        </w:rPr>
        <w:t>8</w:t>
      </w:r>
      <w:r w:rsidRPr="000E4664">
        <w:rPr>
          <w:rFonts w:cs="Calibri"/>
        </w:rPr>
        <w:t>.2022 r. złożone w systemie SL2014), że wykonawca, z którym zawarto umowę  nie znajduje się na liście sankcyjnej;</w:t>
      </w:r>
    </w:p>
    <w:p w14:paraId="5BBD1E18" w14:textId="77777777" w:rsidR="00B736E9" w:rsidRPr="000E4664" w:rsidRDefault="00B736E9" w:rsidP="00536EE4">
      <w:pPr>
        <w:pStyle w:val="Akapitzlist"/>
        <w:numPr>
          <w:ilvl w:val="0"/>
          <w:numId w:val="8"/>
        </w:numPr>
        <w:ind w:left="357" w:hanging="357"/>
        <w:rPr>
          <w:rFonts w:cs="Calibri"/>
        </w:rPr>
      </w:pPr>
      <w:r w:rsidRPr="000E4664">
        <w:rPr>
          <w:rFonts w:cs="Calibri"/>
        </w:rPr>
        <w:t>Zamawiający przeprowadził postępowanie w sposób przejrzysty, obiektywny i niedyskryminujący;</w:t>
      </w:r>
    </w:p>
    <w:p w14:paraId="228D0635" w14:textId="23C3F441" w:rsidR="004F51E6" w:rsidRPr="000E4664" w:rsidRDefault="004F51E6" w:rsidP="004F51E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E4664">
        <w:rPr>
          <w:rFonts w:asciiTheme="minorHAnsi" w:hAnsiTheme="minorHAnsi" w:cstheme="minorHAnsi"/>
          <w:sz w:val="22"/>
          <w:szCs w:val="22"/>
          <w:u w:val="single"/>
        </w:rPr>
        <w:lastRenderedPageBreak/>
        <w:t>Ponadto stwierdzono</w:t>
      </w:r>
      <w:r w:rsidR="00CC378B" w:rsidRPr="000E4664">
        <w:rPr>
          <w:rFonts w:asciiTheme="minorHAnsi" w:hAnsiTheme="minorHAnsi" w:cstheme="minorHAnsi"/>
          <w:sz w:val="22"/>
          <w:szCs w:val="22"/>
          <w:u w:val="single"/>
        </w:rPr>
        <w:t>, że</w:t>
      </w:r>
      <w:r w:rsidRPr="000E4664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51F45FEA" w14:textId="1BC11E22" w:rsidR="007D2297" w:rsidRPr="000E4664" w:rsidRDefault="00011FD5" w:rsidP="00982D47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ind w:left="284" w:hanging="284"/>
        <w:jc w:val="both"/>
        <w:rPr>
          <w:rFonts w:cs="Calibri"/>
        </w:rPr>
      </w:pPr>
      <w:r w:rsidRPr="000E4664">
        <w:rPr>
          <w:rFonts w:cs="Calibri"/>
        </w:rPr>
        <w:t xml:space="preserve">Zamawiający nie oszacował wartości zamówienia z należytą starannością. </w:t>
      </w:r>
      <w:r w:rsidR="007D2297" w:rsidRPr="000E4664">
        <w:rPr>
          <w:rFonts w:cs="Calibri"/>
        </w:rPr>
        <w:t xml:space="preserve">Beneficjent dokonując szacowania pobrał cenniki usług opiekuńczych oraz pozyskał jedną ofertę. W protokole </w:t>
      </w:r>
      <w:r w:rsidR="004326C5">
        <w:rPr>
          <w:rFonts w:cs="Calibri"/>
        </w:rPr>
        <w:br/>
      </w:r>
      <w:r w:rsidR="007D2297" w:rsidRPr="000E4664">
        <w:rPr>
          <w:rFonts w:cs="Calibri"/>
        </w:rPr>
        <w:t>z</w:t>
      </w:r>
      <w:r w:rsidR="002A5618" w:rsidRPr="000E4664">
        <w:rPr>
          <w:rFonts w:cs="Calibri"/>
        </w:rPr>
        <w:t xml:space="preserve"> </w:t>
      </w:r>
      <w:r w:rsidR="007D2297" w:rsidRPr="000E4664">
        <w:rPr>
          <w:rFonts w:cs="Calibri"/>
        </w:rPr>
        <w:t>szacowania wskazano, że pierwsza firma oferuje usługę w cenie 33,00 zł netto za godzinę, druga firma w cenie netto 33,00 zł, a trzecia w cenie 28,30 zł. Bazując na ofertach zamawiający błędnie ustalił szacunkową wartość zamówienia za 1 godzinę usługi, wskazując że wynosi ona</w:t>
      </w:r>
      <w:r w:rsidR="002A5618" w:rsidRPr="000E4664">
        <w:rPr>
          <w:rFonts w:cs="Calibri"/>
        </w:rPr>
        <w:t xml:space="preserve"> w</w:t>
      </w:r>
      <w:r w:rsidR="007D2297" w:rsidRPr="000E4664">
        <w:rPr>
          <w:rFonts w:cs="Calibri"/>
        </w:rPr>
        <w:t>:</w:t>
      </w:r>
    </w:p>
    <w:p w14:paraId="77940322" w14:textId="217D5C7A" w:rsidR="007D2297" w:rsidRPr="000E4664" w:rsidRDefault="007D2297" w:rsidP="00982D47">
      <w:pPr>
        <w:pStyle w:val="Akapitzlist"/>
        <w:numPr>
          <w:ilvl w:val="0"/>
          <w:numId w:val="48"/>
        </w:numPr>
        <w:tabs>
          <w:tab w:val="left" w:pos="284"/>
        </w:tabs>
        <w:spacing w:after="0"/>
        <w:ind w:left="426" w:hanging="142"/>
        <w:jc w:val="both"/>
        <w:rPr>
          <w:rFonts w:cs="Calibri"/>
        </w:rPr>
      </w:pPr>
      <w:r w:rsidRPr="000E4664">
        <w:rPr>
          <w:rFonts w:cs="Calibri"/>
        </w:rPr>
        <w:t>2022 roku 31,00 zł, co dla 3</w:t>
      </w:r>
      <w:r w:rsidR="002A5618" w:rsidRPr="000E4664">
        <w:rPr>
          <w:rFonts w:cs="Calibri"/>
        </w:rPr>
        <w:t xml:space="preserve"> </w:t>
      </w:r>
      <w:r w:rsidRPr="000E4664">
        <w:rPr>
          <w:rFonts w:cs="Calibri"/>
        </w:rPr>
        <w:t>400 przeprowadzonych godzin daje wartość 105 400,00 zł</w:t>
      </w:r>
      <w:r w:rsidR="002A5618" w:rsidRPr="000E4664">
        <w:rPr>
          <w:rFonts w:cs="Calibri"/>
        </w:rPr>
        <w:t>,</w:t>
      </w:r>
    </w:p>
    <w:p w14:paraId="4798E34C" w14:textId="254D7975" w:rsidR="007D2297" w:rsidRPr="000E4664" w:rsidRDefault="007D2297" w:rsidP="00982D47">
      <w:pPr>
        <w:pStyle w:val="Akapitzlist"/>
        <w:numPr>
          <w:ilvl w:val="0"/>
          <w:numId w:val="48"/>
        </w:numPr>
        <w:tabs>
          <w:tab w:val="left" w:pos="284"/>
        </w:tabs>
        <w:spacing w:after="0"/>
        <w:ind w:left="426" w:hanging="142"/>
        <w:jc w:val="both"/>
        <w:rPr>
          <w:rFonts w:cs="Calibri"/>
        </w:rPr>
      </w:pPr>
      <w:r w:rsidRPr="000E4664">
        <w:rPr>
          <w:rFonts w:cs="Calibri"/>
        </w:rPr>
        <w:t xml:space="preserve">2023 </w:t>
      </w:r>
      <w:r w:rsidR="002A5618" w:rsidRPr="000E4664">
        <w:rPr>
          <w:rFonts w:cs="Calibri"/>
        </w:rPr>
        <w:t xml:space="preserve">roku </w:t>
      </w:r>
      <w:r w:rsidRPr="000E4664">
        <w:rPr>
          <w:rFonts w:cs="Calibri"/>
        </w:rPr>
        <w:t>33,20 zł</w:t>
      </w:r>
      <w:r w:rsidR="002A5618" w:rsidRPr="000E4664">
        <w:rPr>
          <w:rFonts w:cs="Calibri"/>
        </w:rPr>
        <w:t>,</w:t>
      </w:r>
      <w:r w:rsidRPr="000E4664">
        <w:rPr>
          <w:rFonts w:cs="Calibri"/>
        </w:rPr>
        <w:t xml:space="preserve"> co dala 2000 przeprowadzonych godzin daje wartość 66 400,00 zł</w:t>
      </w:r>
    </w:p>
    <w:p w14:paraId="2C7DD6B0" w14:textId="77777777" w:rsidR="007D2297" w:rsidRPr="000E4664" w:rsidRDefault="007D2297" w:rsidP="00982D47">
      <w:pPr>
        <w:pStyle w:val="Akapitzlist"/>
        <w:tabs>
          <w:tab w:val="left" w:pos="284"/>
        </w:tabs>
        <w:spacing w:after="60"/>
        <w:ind w:left="284"/>
        <w:jc w:val="both"/>
        <w:rPr>
          <w:rFonts w:cs="Calibri"/>
        </w:rPr>
      </w:pPr>
      <w:r w:rsidRPr="000E4664">
        <w:rPr>
          <w:rFonts w:cs="Calibri"/>
        </w:rPr>
        <w:t xml:space="preserve">Łączna wartość szacunkowa to 171 800,00 zł. </w:t>
      </w:r>
    </w:p>
    <w:p w14:paraId="53D4B1F4" w14:textId="77777777" w:rsidR="007D2297" w:rsidRPr="000E4664" w:rsidRDefault="007D2297" w:rsidP="00982D47">
      <w:pPr>
        <w:pStyle w:val="Akapitzlist"/>
        <w:tabs>
          <w:tab w:val="left" w:pos="284"/>
        </w:tabs>
        <w:spacing w:after="0"/>
        <w:ind w:left="284"/>
        <w:jc w:val="both"/>
        <w:rPr>
          <w:rFonts w:cs="Calibri"/>
        </w:rPr>
      </w:pPr>
      <w:r w:rsidRPr="000E4664">
        <w:rPr>
          <w:rFonts w:cs="Calibri"/>
        </w:rPr>
        <w:t xml:space="preserve">Winno być: </w:t>
      </w:r>
    </w:p>
    <w:p w14:paraId="3A8B0C6D" w14:textId="35DAA643" w:rsidR="007D2297" w:rsidRPr="000E4664" w:rsidRDefault="007D2297" w:rsidP="00982D47">
      <w:pPr>
        <w:pStyle w:val="Akapitzlist"/>
        <w:tabs>
          <w:tab w:val="left" w:pos="284"/>
        </w:tabs>
        <w:spacing w:after="60"/>
        <w:ind w:left="284"/>
        <w:jc w:val="both"/>
        <w:rPr>
          <w:rFonts w:cs="Calibri"/>
        </w:rPr>
      </w:pPr>
      <w:r w:rsidRPr="000E4664">
        <w:rPr>
          <w:rFonts w:cs="Calibri"/>
        </w:rPr>
        <w:t xml:space="preserve">Średnia wartość szacunkowa za 1 godzinę usługi opiekuńczej ustalona na podstawie uzyskanych cenników i </w:t>
      </w:r>
      <w:r w:rsidR="002A5618" w:rsidRPr="000E4664">
        <w:rPr>
          <w:rFonts w:cs="Calibri"/>
        </w:rPr>
        <w:t xml:space="preserve">ofert: </w:t>
      </w:r>
      <w:r w:rsidRPr="000E4664">
        <w:rPr>
          <w:rFonts w:cs="Calibri"/>
        </w:rPr>
        <w:t xml:space="preserve">32,10 zł. Łączna </w:t>
      </w:r>
      <w:r w:rsidR="002A5618" w:rsidRPr="000E4664">
        <w:rPr>
          <w:rFonts w:cs="Calibri"/>
        </w:rPr>
        <w:t>wartość szacunkowa: 173 340,00 zł.</w:t>
      </w:r>
    </w:p>
    <w:p w14:paraId="61D7B422" w14:textId="4700F87F" w:rsidR="00011FD5" w:rsidRPr="000E4664" w:rsidRDefault="002A5618" w:rsidP="00982D47">
      <w:pPr>
        <w:pStyle w:val="Akapitzlist"/>
        <w:tabs>
          <w:tab w:val="left" w:pos="284"/>
        </w:tabs>
        <w:spacing w:after="120"/>
        <w:ind w:left="284"/>
        <w:jc w:val="both"/>
        <w:rPr>
          <w:rFonts w:cs="Calibri"/>
          <w:bCs/>
        </w:rPr>
      </w:pPr>
      <w:r w:rsidRPr="000E4664">
        <w:rPr>
          <w:rFonts w:cs="Calibri"/>
        </w:rPr>
        <w:t>Ponadto w przyjętej przez siebie metodzie ustalania szacunkowej wartości zamówienia Zamawiający błędnie dokonał przeliczenia wartości na euro. Jest 38 575,53 euro, winno być 38 575,54</w:t>
      </w:r>
      <w:r w:rsidR="00982D47" w:rsidRPr="000E4664">
        <w:rPr>
          <w:rFonts w:cs="Calibri"/>
        </w:rPr>
        <w:t> </w:t>
      </w:r>
      <w:r w:rsidRPr="000E4664">
        <w:rPr>
          <w:rFonts w:cs="Calibri"/>
        </w:rPr>
        <w:t xml:space="preserve">euro. </w:t>
      </w:r>
      <w:r w:rsidR="00011FD5" w:rsidRPr="000E4664">
        <w:rPr>
          <w:rFonts w:cs="Calibri"/>
        </w:rPr>
        <w:br/>
      </w:r>
      <w:bookmarkStart w:id="11" w:name="_Hlk135980005"/>
      <w:r w:rsidR="00011FD5" w:rsidRPr="000E4664">
        <w:rPr>
          <w:rFonts w:cs="Calibri"/>
          <w:bCs/>
        </w:rPr>
        <w:t xml:space="preserve">Powyższe jest niezgodne z </w:t>
      </w:r>
      <w:r w:rsidR="001B1068" w:rsidRPr="000E4664">
        <w:rPr>
          <w:rFonts w:cs="Calibri"/>
          <w:bCs/>
        </w:rPr>
        <w:t xml:space="preserve">art. </w:t>
      </w:r>
      <w:r w:rsidR="00011FD5" w:rsidRPr="000E4664">
        <w:rPr>
          <w:rFonts w:cs="Calibri"/>
          <w:bCs/>
        </w:rPr>
        <w:t xml:space="preserve">pkt </w:t>
      </w:r>
      <w:r w:rsidR="001B1068" w:rsidRPr="000E4664">
        <w:rPr>
          <w:rFonts w:cs="Calibri"/>
          <w:bCs/>
        </w:rPr>
        <w:t xml:space="preserve">28 </w:t>
      </w:r>
      <w:proofErr w:type="spellStart"/>
      <w:r w:rsidR="001B1068" w:rsidRPr="000E4664">
        <w:rPr>
          <w:rFonts w:cs="Calibri"/>
          <w:bCs/>
        </w:rPr>
        <w:t>Pzp</w:t>
      </w:r>
      <w:proofErr w:type="spellEnd"/>
      <w:r w:rsidR="00011FD5" w:rsidRPr="000E4664">
        <w:rPr>
          <w:rFonts w:cs="Calibri"/>
          <w:bCs/>
        </w:rPr>
        <w:t xml:space="preserve"> i stanowi naruszenie </w:t>
      </w:r>
      <w:r w:rsidR="00201D04" w:rsidRPr="000E4664">
        <w:rPr>
          <w:rFonts w:cs="Calibri"/>
          <w:bCs/>
        </w:rPr>
        <w:t xml:space="preserve">§ 20 ust. 2 pkt 1 Umowy </w:t>
      </w:r>
      <w:r w:rsidR="00982D47" w:rsidRPr="000E4664">
        <w:rPr>
          <w:rFonts w:cs="Calibri"/>
          <w:bCs/>
        </w:rPr>
        <w:br/>
      </w:r>
      <w:r w:rsidR="00201D04" w:rsidRPr="000E4664">
        <w:rPr>
          <w:rFonts w:cs="Calibri"/>
          <w:bCs/>
        </w:rPr>
        <w:t>o dofinansowanie</w:t>
      </w:r>
      <w:r w:rsidR="00011FD5" w:rsidRPr="000E4664">
        <w:rPr>
          <w:rFonts w:cs="Calibri"/>
          <w:bCs/>
        </w:rPr>
        <w:t xml:space="preserve">. Zamawiający udzielił zamówienia </w:t>
      </w:r>
      <w:r w:rsidR="00201D04" w:rsidRPr="000E4664">
        <w:rPr>
          <w:rFonts w:cs="Calibri"/>
          <w:bCs/>
        </w:rPr>
        <w:t>w trybie art. 275 pkt 1</w:t>
      </w:r>
      <w:r w:rsidR="00011FD5" w:rsidRPr="000E4664">
        <w:rPr>
          <w:rFonts w:cs="Calibri"/>
          <w:bCs/>
        </w:rPr>
        <w:t xml:space="preserve"> </w:t>
      </w:r>
      <w:r w:rsidR="001B1068" w:rsidRPr="000E4664">
        <w:rPr>
          <w:rFonts w:cs="Calibri"/>
          <w:bCs/>
        </w:rPr>
        <w:t xml:space="preserve">ustawy </w:t>
      </w:r>
      <w:proofErr w:type="spellStart"/>
      <w:r w:rsidR="001B1068" w:rsidRPr="000E4664">
        <w:rPr>
          <w:rFonts w:cs="Calibri"/>
          <w:bCs/>
        </w:rPr>
        <w:t>Pzp</w:t>
      </w:r>
      <w:proofErr w:type="spellEnd"/>
      <w:r w:rsidR="00011FD5" w:rsidRPr="000E4664">
        <w:rPr>
          <w:rFonts w:cs="Calibri"/>
          <w:bCs/>
        </w:rPr>
        <w:t>, tj. trybu właściwego, pomimo błędnie oszacowanej wartości zamówienia.</w:t>
      </w:r>
      <w:bookmarkEnd w:id="11"/>
    </w:p>
    <w:p w14:paraId="18D2799C" w14:textId="77777777" w:rsidR="00201D04" w:rsidRPr="000E4664" w:rsidRDefault="00201D04" w:rsidP="00982D47">
      <w:pPr>
        <w:pStyle w:val="Akapitzlist"/>
        <w:numPr>
          <w:ilvl w:val="0"/>
          <w:numId w:val="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>Protokół postępowania o udzielenie zamówienia publicznego nie został prawidłowo wypełniony.</w:t>
      </w:r>
    </w:p>
    <w:p w14:paraId="63DD2F00" w14:textId="46E0881A" w:rsidR="009A3466" w:rsidRPr="000E4664" w:rsidRDefault="00982D47" w:rsidP="00982D47">
      <w:pPr>
        <w:pStyle w:val="Akapitzlist"/>
        <w:spacing w:after="120"/>
        <w:ind w:left="357"/>
        <w:jc w:val="both"/>
        <w:rPr>
          <w:rFonts w:asciiTheme="minorHAnsi" w:hAnsiTheme="minorHAnsi" w:cstheme="minorHAnsi"/>
        </w:rPr>
      </w:pPr>
      <w:r w:rsidRPr="000E4664">
        <w:rPr>
          <w:rFonts w:asciiTheme="minorHAnsi" w:hAnsiTheme="minorHAnsi" w:cstheme="minorHAnsi"/>
        </w:rPr>
        <w:t xml:space="preserve">W pkt 3 protokołu </w:t>
      </w:r>
      <w:r w:rsidR="00201D04" w:rsidRPr="000E4664">
        <w:rPr>
          <w:rFonts w:asciiTheme="minorHAnsi" w:hAnsiTheme="minorHAnsi" w:cstheme="minorHAnsi"/>
        </w:rPr>
        <w:t>Zamawiający</w:t>
      </w:r>
      <w:r w:rsidR="00100F8C" w:rsidRPr="000E4664">
        <w:rPr>
          <w:rFonts w:asciiTheme="minorHAnsi" w:hAnsiTheme="minorHAnsi" w:cstheme="minorHAnsi"/>
        </w:rPr>
        <w:t xml:space="preserve"> podał błędną wartość dot. szacunkowej wartości zamówienia przeliczonej na euro tj. 38 575,53 euro, winno być 38 575,54 euro. Ponadto w </w:t>
      </w:r>
      <w:r w:rsidRPr="000E4664">
        <w:rPr>
          <w:rFonts w:asciiTheme="minorHAnsi" w:hAnsiTheme="minorHAnsi" w:cstheme="minorHAnsi"/>
        </w:rPr>
        <w:t xml:space="preserve">pkt 13 </w:t>
      </w:r>
      <w:r w:rsidR="00100F8C" w:rsidRPr="000E4664">
        <w:rPr>
          <w:rFonts w:asciiTheme="minorHAnsi" w:hAnsiTheme="minorHAnsi" w:cstheme="minorHAnsi"/>
        </w:rPr>
        <w:t>protoko</w:t>
      </w:r>
      <w:r w:rsidRPr="000E4664">
        <w:rPr>
          <w:rFonts w:asciiTheme="minorHAnsi" w:hAnsiTheme="minorHAnsi" w:cstheme="minorHAnsi"/>
        </w:rPr>
        <w:t xml:space="preserve">łu Zestawienie ofert Zamawiający nie podał numerów NIP </w:t>
      </w:r>
      <w:r w:rsidR="00636EB1" w:rsidRPr="000E4664">
        <w:rPr>
          <w:rFonts w:asciiTheme="minorHAnsi" w:hAnsiTheme="minorHAnsi" w:cstheme="minorHAnsi"/>
        </w:rPr>
        <w:t xml:space="preserve">lub REGON </w:t>
      </w:r>
      <w:r w:rsidRPr="000E4664">
        <w:rPr>
          <w:rFonts w:asciiTheme="minorHAnsi" w:hAnsiTheme="minorHAnsi" w:cstheme="minorHAnsi"/>
        </w:rPr>
        <w:t xml:space="preserve">wykonawców. </w:t>
      </w:r>
      <w:r w:rsidR="00100F8C" w:rsidRPr="000E4664">
        <w:rPr>
          <w:rFonts w:asciiTheme="minorHAnsi" w:hAnsiTheme="minorHAnsi" w:cstheme="minorHAnsi"/>
        </w:rPr>
        <w:t xml:space="preserve"> </w:t>
      </w:r>
      <w:r w:rsidRPr="000E4664">
        <w:rPr>
          <w:rFonts w:asciiTheme="minorHAnsi" w:hAnsiTheme="minorHAnsi" w:cstheme="minorHAnsi"/>
        </w:rPr>
        <w:t xml:space="preserve">Powyższe </w:t>
      </w:r>
      <w:bookmarkStart w:id="12" w:name="_Hlk135980237"/>
      <w:r w:rsidRPr="000E4664">
        <w:rPr>
          <w:rFonts w:asciiTheme="minorHAnsi" w:hAnsiTheme="minorHAnsi" w:cstheme="minorHAnsi"/>
        </w:rPr>
        <w:t xml:space="preserve">jest niezgodne z art. 72 </w:t>
      </w:r>
      <w:r w:rsidR="00280BD1">
        <w:rPr>
          <w:rFonts w:asciiTheme="minorHAnsi" w:hAnsiTheme="minorHAnsi" w:cstheme="minorHAnsi"/>
        </w:rPr>
        <w:t xml:space="preserve">ust. 1 pkt 6 ustawy </w:t>
      </w:r>
      <w:proofErr w:type="spellStart"/>
      <w:r w:rsidRPr="000E4664">
        <w:rPr>
          <w:rFonts w:asciiTheme="minorHAnsi" w:hAnsiTheme="minorHAnsi" w:cstheme="minorHAnsi"/>
        </w:rPr>
        <w:t>Pzp</w:t>
      </w:r>
      <w:proofErr w:type="spellEnd"/>
      <w:r w:rsidRPr="000E4664">
        <w:rPr>
          <w:rFonts w:asciiTheme="minorHAnsi" w:hAnsiTheme="minorHAnsi" w:cstheme="minorHAnsi"/>
        </w:rPr>
        <w:t xml:space="preserve"> i stanowi naruszenie § 20 ust. 2 pkt 1 Umowy </w:t>
      </w:r>
      <w:r w:rsidR="00FA44F6">
        <w:rPr>
          <w:rFonts w:asciiTheme="minorHAnsi" w:hAnsiTheme="minorHAnsi" w:cstheme="minorHAnsi"/>
        </w:rPr>
        <w:br/>
      </w:r>
      <w:r w:rsidRPr="000E4664">
        <w:rPr>
          <w:rFonts w:asciiTheme="minorHAnsi" w:hAnsiTheme="minorHAnsi" w:cstheme="minorHAnsi"/>
        </w:rPr>
        <w:t>o dofinansowanie.</w:t>
      </w:r>
    </w:p>
    <w:bookmarkEnd w:id="12"/>
    <w:p w14:paraId="7DCE1E35" w14:textId="0397C051" w:rsidR="00760AD6" w:rsidRPr="000E4664" w:rsidRDefault="00760AD6" w:rsidP="00F92146">
      <w:pPr>
        <w:pStyle w:val="Akapitzlist"/>
        <w:autoSpaceDE w:val="0"/>
        <w:autoSpaceDN w:val="0"/>
        <w:adjustRightInd w:val="0"/>
        <w:ind w:left="425"/>
        <w:jc w:val="right"/>
        <w:rPr>
          <w:rFonts w:cs="Calibri"/>
        </w:rPr>
      </w:pPr>
      <w:r w:rsidRPr="000E4664">
        <w:rPr>
          <w:rFonts w:cs="Calibri"/>
        </w:rPr>
        <w:t>[Dowód: akta kontroli nr 2]</w:t>
      </w:r>
    </w:p>
    <w:p w14:paraId="6769D641" w14:textId="77777777" w:rsidR="00760AD6" w:rsidRPr="000E4664" w:rsidRDefault="00760AD6" w:rsidP="00906304">
      <w:pPr>
        <w:pStyle w:val="Nagwek5"/>
        <w:spacing w:before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0E4664">
        <w:rPr>
          <w:rFonts w:ascii="Calibri" w:hAnsi="Calibri" w:cs="Calibri"/>
          <w:b/>
          <w:color w:val="auto"/>
          <w:sz w:val="22"/>
          <w:szCs w:val="22"/>
        </w:rPr>
        <w:t>12.Stwierdzone nieprawidłowości/uchybienia oraz zalecenia i rekomendacje</w:t>
      </w:r>
    </w:p>
    <w:p w14:paraId="624D7751" w14:textId="77777777" w:rsidR="00760AD6" w:rsidRPr="000E4664" w:rsidRDefault="00760AD6" w:rsidP="00906304">
      <w:pPr>
        <w:tabs>
          <w:tab w:val="num" w:pos="709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12.1  Stwierdzone nieprawidłowości</w:t>
      </w:r>
    </w:p>
    <w:p w14:paraId="50E75A5B" w14:textId="77777777" w:rsidR="00760AD6" w:rsidRPr="000E4664" w:rsidRDefault="00760AD6" w:rsidP="00906304">
      <w:pPr>
        <w:tabs>
          <w:tab w:val="num" w:pos="709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Nie stwierdzono nieprawidłowości.</w:t>
      </w:r>
    </w:p>
    <w:p w14:paraId="56823F88" w14:textId="77777777" w:rsidR="00760AD6" w:rsidRPr="000E4664" w:rsidRDefault="00760AD6" w:rsidP="00982D47">
      <w:pPr>
        <w:tabs>
          <w:tab w:val="num" w:pos="709"/>
        </w:tabs>
        <w:spacing w:after="120"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0E4664">
        <w:rPr>
          <w:rFonts w:ascii="Calibri" w:hAnsi="Calibri" w:cs="Calibri"/>
          <w:b/>
          <w:iCs/>
          <w:sz w:val="22"/>
          <w:szCs w:val="22"/>
        </w:rPr>
        <w:t>12.2  Stwierdzone uchybienia</w:t>
      </w:r>
    </w:p>
    <w:p w14:paraId="179F69FF" w14:textId="6BAE80A5" w:rsidR="00011FD5" w:rsidRPr="000E4664" w:rsidRDefault="00011FD5" w:rsidP="00757CF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bookmarkStart w:id="13" w:name="_Hlk131068107"/>
      <w:r w:rsidRPr="000E4664">
        <w:rPr>
          <w:rFonts w:ascii="Calibri" w:hAnsi="Calibri" w:cs="Calibri"/>
          <w:b/>
          <w:bCs/>
          <w:sz w:val="22"/>
          <w:szCs w:val="22"/>
        </w:rPr>
        <w:t>12.2.</w:t>
      </w:r>
      <w:r w:rsidR="00A57DF2" w:rsidRPr="000E4664">
        <w:rPr>
          <w:rFonts w:ascii="Calibri" w:hAnsi="Calibri" w:cs="Calibri"/>
          <w:b/>
          <w:bCs/>
          <w:sz w:val="22"/>
          <w:szCs w:val="22"/>
        </w:rPr>
        <w:t>1</w:t>
      </w:r>
      <w:r w:rsidRPr="000E4664">
        <w:rPr>
          <w:rFonts w:ascii="Calibri" w:hAnsi="Calibri" w:cs="Calibri"/>
          <w:b/>
          <w:bCs/>
          <w:sz w:val="22"/>
          <w:szCs w:val="22"/>
        </w:rPr>
        <w:t xml:space="preserve"> Ustalenie: </w:t>
      </w:r>
      <w:r w:rsidRPr="000E4664">
        <w:rPr>
          <w:rFonts w:ascii="Calibri" w:hAnsi="Calibri" w:cs="Calibri"/>
          <w:sz w:val="22"/>
          <w:szCs w:val="22"/>
        </w:rPr>
        <w:t xml:space="preserve"> Niedokonanie szacowania wartości zamówienia </w:t>
      </w:r>
      <w:r w:rsidR="00A57DF2" w:rsidRPr="000E4664">
        <w:rPr>
          <w:rFonts w:ascii="Calibri" w:hAnsi="Calibri" w:cs="Calibri"/>
          <w:sz w:val="22"/>
          <w:szCs w:val="22"/>
        </w:rPr>
        <w:t xml:space="preserve">dot. usług opiekuńczych w miejscu zamieszkania dla osób potrzebujących wsparcia w codziennym funkcjonowaniu </w:t>
      </w:r>
      <w:r w:rsidRPr="000E4664">
        <w:rPr>
          <w:rFonts w:ascii="Calibri" w:hAnsi="Calibri" w:cs="Calibri"/>
          <w:sz w:val="22"/>
          <w:szCs w:val="22"/>
        </w:rPr>
        <w:t>z należytą starannością dla zamówienia</w:t>
      </w:r>
      <w:r w:rsidR="00A57DF2" w:rsidRPr="000E4664">
        <w:rPr>
          <w:rFonts w:ascii="Calibri" w:hAnsi="Calibri" w:cs="Calibri"/>
          <w:sz w:val="22"/>
          <w:szCs w:val="22"/>
        </w:rPr>
        <w:t xml:space="preserve"> </w:t>
      </w:r>
      <w:r w:rsidRPr="000E4664">
        <w:rPr>
          <w:rFonts w:ascii="Calibri" w:hAnsi="Calibri" w:cs="Calibri"/>
          <w:sz w:val="22"/>
          <w:szCs w:val="22"/>
        </w:rPr>
        <w:t xml:space="preserve">jest niezgodne z </w:t>
      </w:r>
      <w:r w:rsidR="001B1068" w:rsidRPr="000E4664">
        <w:rPr>
          <w:rFonts w:ascii="Calibri" w:hAnsi="Calibri" w:cs="Calibri"/>
          <w:sz w:val="22"/>
          <w:szCs w:val="22"/>
        </w:rPr>
        <w:t>art.</w:t>
      </w:r>
      <w:r w:rsidRPr="000E4664">
        <w:rPr>
          <w:rFonts w:ascii="Calibri" w:hAnsi="Calibri" w:cs="Calibri"/>
          <w:sz w:val="22"/>
          <w:szCs w:val="22"/>
        </w:rPr>
        <w:t xml:space="preserve"> </w:t>
      </w:r>
      <w:r w:rsidR="00521120" w:rsidRPr="000E4664">
        <w:rPr>
          <w:rFonts w:ascii="Calibri" w:hAnsi="Calibri" w:cs="Calibri"/>
          <w:sz w:val="22"/>
          <w:szCs w:val="22"/>
        </w:rPr>
        <w:t>28</w:t>
      </w:r>
      <w:r w:rsidRPr="000E4664">
        <w:rPr>
          <w:rFonts w:ascii="Calibri" w:hAnsi="Calibri" w:cs="Calibri"/>
          <w:sz w:val="22"/>
          <w:szCs w:val="22"/>
        </w:rPr>
        <w:t xml:space="preserve"> </w:t>
      </w:r>
      <w:r w:rsidR="002012C8" w:rsidRPr="000E4664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012C8" w:rsidRPr="000E4664">
        <w:rPr>
          <w:rFonts w:ascii="Calibri" w:hAnsi="Calibri" w:cs="Calibri"/>
          <w:sz w:val="22"/>
          <w:szCs w:val="22"/>
        </w:rPr>
        <w:t>Pzp</w:t>
      </w:r>
      <w:proofErr w:type="spellEnd"/>
      <w:r w:rsidRPr="000E4664">
        <w:rPr>
          <w:rFonts w:ascii="Calibri" w:hAnsi="Calibri" w:cs="Calibri"/>
          <w:sz w:val="22"/>
          <w:szCs w:val="22"/>
        </w:rPr>
        <w:t xml:space="preserve"> i stanowi naruszenie § 20 ust. </w:t>
      </w:r>
      <w:r w:rsidR="002012C8" w:rsidRPr="000E4664">
        <w:rPr>
          <w:rFonts w:ascii="Calibri" w:hAnsi="Calibri" w:cs="Calibri"/>
          <w:sz w:val="22"/>
          <w:szCs w:val="22"/>
        </w:rPr>
        <w:t>2</w:t>
      </w:r>
      <w:r w:rsidRPr="000E4664">
        <w:rPr>
          <w:rFonts w:ascii="Calibri" w:hAnsi="Calibri" w:cs="Calibri"/>
          <w:sz w:val="22"/>
          <w:szCs w:val="22"/>
        </w:rPr>
        <w:t xml:space="preserve"> </w:t>
      </w:r>
      <w:r w:rsidR="002012C8" w:rsidRPr="000E4664">
        <w:rPr>
          <w:rFonts w:ascii="Calibri" w:hAnsi="Calibri" w:cs="Calibri"/>
          <w:sz w:val="22"/>
          <w:szCs w:val="22"/>
        </w:rPr>
        <w:t>pkt 1</w:t>
      </w:r>
      <w:r w:rsidRPr="000E4664">
        <w:rPr>
          <w:rFonts w:ascii="Calibri" w:hAnsi="Calibri" w:cs="Calibri"/>
          <w:sz w:val="22"/>
          <w:szCs w:val="22"/>
        </w:rPr>
        <w:t xml:space="preserve"> Umowy</w:t>
      </w:r>
      <w:r w:rsidR="00A57DF2" w:rsidRPr="000E4664">
        <w:rPr>
          <w:rFonts w:ascii="Calibri" w:hAnsi="Calibri" w:cs="Calibri"/>
          <w:sz w:val="22"/>
          <w:szCs w:val="22"/>
        </w:rPr>
        <w:br/>
      </w:r>
      <w:r w:rsidRPr="000E4664">
        <w:rPr>
          <w:rFonts w:ascii="Calibri" w:hAnsi="Calibri" w:cs="Calibri"/>
          <w:sz w:val="22"/>
          <w:szCs w:val="22"/>
        </w:rPr>
        <w:t>o dofinansowanie.</w:t>
      </w:r>
    </w:p>
    <w:p w14:paraId="00C66792" w14:textId="7679B640" w:rsidR="00011FD5" w:rsidRPr="000E4664" w:rsidRDefault="00011FD5" w:rsidP="00982D4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bCs/>
          <w:sz w:val="22"/>
          <w:szCs w:val="22"/>
        </w:rPr>
        <w:t>Zalecenie:</w:t>
      </w:r>
      <w:r w:rsidRPr="000E4664">
        <w:rPr>
          <w:rFonts w:ascii="Calibri" w:hAnsi="Calibri" w:cs="Calibri"/>
          <w:sz w:val="22"/>
          <w:szCs w:val="22"/>
        </w:rPr>
        <w:t xml:space="preserve"> IZ zaleca dochowanie należytej staranności podczas szacowania wartości zamówienia zgodnie z  obowiązującą ustawą </w:t>
      </w:r>
      <w:proofErr w:type="spellStart"/>
      <w:r w:rsidRPr="000E4664">
        <w:rPr>
          <w:rFonts w:ascii="Calibri" w:hAnsi="Calibri" w:cs="Calibri"/>
          <w:sz w:val="22"/>
          <w:szCs w:val="22"/>
        </w:rPr>
        <w:t>Pzp</w:t>
      </w:r>
      <w:proofErr w:type="spellEnd"/>
      <w:r w:rsidRPr="000E4664">
        <w:rPr>
          <w:rFonts w:ascii="Calibri" w:hAnsi="Calibri" w:cs="Calibri"/>
          <w:sz w:val="22"/>
          <w:szCs w:val="22"/>
        </w:rPr>
        <w:t>. Na potwierdzenie wykonania zalecenia, należy przedstawić zobowiązanie w powyższym zakresie.</w:t>
      </w:r>
    </w:p>
    <w:p w14:paraId="7603A6B1" w14:textId="1A66669B" w:rsidR="00982D47" w:rsidRPr="000E4664" w:rsidRDefault="00982D47" w:rsidP="00982D47">
      <w:pPr>
        <w:tabs>
          <w:tab w:val="num" w:pos="709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12.2.</w:t>
      </w:r>
      <w:r w:rsidR="00A57DF2" w:rsidRPr="000E4664">
        <w:rPr>
          <w:rFonts w:ascii="Calibri" w:hAnsi="Calibri" w:cs="Calibri"/>
          <w:b/>
          <w:sz w:val="22"/>
          <w:szCs w:val="22"/>
        </w:rPr>
        <w:t>2 </w:t>
      </w:r>
      <w:r w:rsidRPr="000E4664">
        <w:rPr>
          <w:rFonts w:ascii="Calibri" w:hAnsi="Calibri" w:cs="Calibri"/>
          <w:b/>
          <w:sz w:val="22"/>
          <w:szCs w:val="22"/>
        </w:rPr>
        <w:t>Ustalenie:</w:t>
      </w:r>
      <w:r w:rsidR="00A57DF2" w:rsidRPr="000E4664">
        <w:rPr>
          <w:rFonts w:ascii="Calibri" w:hAnsi="Calibri" w:cs="Calibri"/>
          <w:sz w:val="22"/>
          <w:szCs w:val="22"/>
        </w:rPr>
        <w:t> </w:t>
      </w:r>
      <w:r w:rsidRPr="000E4664">
        <w:rPr>
          <w:rFonts w:ascii="Calibri" w:hAnsi="Calibri" w:cs="Calibri"/>
          <w:sz w:val="22"/>
          <w:szCs w:val="22"/>
        </w:rPr>
        <w:t xml:space="preserve">Sporządzenie protokołu postępowania niezgodnie z wymogami </w:t>
      </w:r>
      <w:r w:rsidR="00A57DF2" w:rsidRPr="000E4664">
        <w:rPr>
          <w:rFonts w:ascii="Calibri" w:hAnsi="Calibri" w:cs="Calibri"/>
          <w:sz w:val="22"/>
          <w:szCs w:val="22"/>
        </w:rPr>
        <w:t>jest</w:t>
      </w:r>
      <w:r w:rsidRPr="000E4664">
        <w:rPr>
          <w:rFonts w:ascii="Calibri" w:hAnsi="Calibri" w:cs="Calibri"/>
          <w:sz w:val="22"/>
          <w:szCs w:val="22"/>
        </w:rPr>
        <w:t xml:space="preserve"> </w:t>
      </w:r>
      <w:r w:rsidR="00A57DF2" w:rsidRPr="000E4664">
        <w:rPr>
          <w:rFonts w:ascii="Calibri" w:hAnsi="Calibri" w:cs="Calibri"/>
          <w:sz w:val="22"/>
          <w:szCs w:val="22"/>
        </w:rPr>
        <w:br/>
      </w:r>
      <w:r w:rsidRPr="000E4664">
        <w:rPr>
          <w:rFonts w:ascii="Calibri" w:hAnsi="Calibri" w:cs="Calibri"/>
          <w:sz w:val="22"/>
          <w:szCs w:val="22"/>
        </w:rPr>
        <w:t xml:space="preserve">niezgodne z art. 72 </w:t>
      </w:r>
      <w:r w:rsidR="00280BD1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0E4664">
        <w:rPr>
          <w:rFonts w:ascii="Calibri" w:hAnsi="Calibri" w:cs="Calibri"/>
          <w:sz w:val="22"/>
          <w:szCs w:val="22"/>
        </w:rPr>
        <w:t>Pzp</w:t>
      </w:r>
      <w:proofErr w:type="spellEnd"/>
      <w:r w:rsidRPr="000E4664">
        <w:rPr>
          <w:rFonts w:ascii="Calibri" w:hAnsi="Calibri" w:cs="Calibri"/>
          <w:sz w:val="22"/>
          <w:szCs w:val="22"/>
        </w:rPr>
        <w:t xml:space="preserve"> i stanowi naruszenie § 20 ust. 2 pkt 1 Umowy o dofinansowanie.  </w:t>
      </w:r>
    </w:p>
    <w:p w14:paraId="051EC958" w14:textId="77777777" w:rsidR="00982D47" w:rsidRPr="000E4664" w:rsidRDefault="00982D47" w:rsidP="00982D47">
      <w:pPr>
        <w:tabs>
          <w:tab w:val="num" w:pos="709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lastRenderedPageBreak/>
        <w:t xml:space="preserve">Zalecenie: </w:t>
      </w:r>
      <w:r w:rsidRPr="000E4664">
        <w:rPr>
          <w:rFonts w:ascii="Calibri" w:hAnsi="Calibri" w:cs="Calibri"/>
          <w:sz w:val="22"/>
          <w:szCs w:val="22"/>
        </w:rPr>
        <w:t>IZ zobowiązuje Beneficjenta, do zachowania należytej staranności podczas wypełniania protokołu dotyczącego udzielanych zamówień publicznych. Na potwierdzenie wykonania zalecenia należy przesłać do IZ oświadczenie w powyższym zakresie.</w:t>
      </w:r>
      <w:r w:rsidRPr="000E4664">
        <w:rPr>
          <w:rFonts w:ascii="Calibri" w:hAnsi="Calibri" w:cs="Calibri"/>
          <w:b/>
          <w:sz w:val="22"/>
          <w:szCs w:val="22"/>
        </w:rPr>
        <w:t xml:space="preserve"> </w:t>
      </w:r>
      <w:r w:rsidRPr="000E4664">
        <w:rPr>
          <w:rFonts w:ascii="Calibri" w:hAnsi="Calibri" w:cs="Calibri"/>
          <w:sz w:val="22"/>
          <w:szCs w:val="22"/>
        </w:rPr>
        <w:t xml:space="preserve"> </w:t>
      </w:r>
    </w:p>
    <w:p w14:paraId="6C97A031" w14:textId="77777777" w:rsidR="00011FD5" w:rsidRPr="000E4664" w:rsidRDefault="00011FD5" w:rsidP="00011FD5">
      <w:pPr>
        <w:jc w:val="both"/>
        <w:rPr>
          <w:rFonts w:ascii="Calibri" w:hAnsi="Calibri" w:cs="Calibri"/>
          <w:sz w:val="22"/>
          <w:szCs w:val="22"/>
        </w:rPr>
      </w:pPr>
    </w:p>
    <w:p w14:paraId="4A77E9B7" w14:textId="77777777" w:rsidR="00011FD5" w:rsidRPr="000E4664" w:rsidRDefault="00011FD5" w:rsidP="00906304">
      <w:pPr>
        <w:tabs>
          <w:tab w:val="num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bookmarkEnd w:id="13"/>
    <w:p w14:paraId="7B55012F" w14:textId="77777777" w:rsidR="00760AD6" w:rsidRPr="000E4664" w:rsidRDefault="00760AD6" w:rsidP="00906304">
      <w:pPr>
        <w:numPr>
          <w:ilvl w:val="0"/>
          <w:numId w:val="27"/>
        </w:numPr>
        <w:spacing w:before="80" w:after="8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Termin na przekazanie informacji o wykonaniu zaleceń pokontrolnych i wykorzystaniu rekomendacji</w:t>
      </w:r>
    </w:p>
    <w:p w14:paraId="40B5E68A" w14:textId="15E47EF6" w:rsidR="00760AD6" w:rsidRPr="000E4664" w:rsidRDefault="00760AD6" w:rsidP="0090630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Podmiot kontrolowany jest zobowiązany do przekazania dokumentów potwierdzających wykonanie zaleceń pokontrolnych, a także informacji o podjętych działaniach lub przyczynach ich niepodjęcia, </w:t>
      </w:r>
      <w:r w:rsidRPr="000E4664">
        <w:rPr>
          <w:rFonts w:ascii="Calibri" w:hAnsi="Calibri" w:cs="Calibri"/>
          <w:sz w:val="22"/>
          <w:szCs w:val="22"/>
        </w:rPr>
        <w:br/>
        <w:t xml:space="preserve">w terminie 21 dni licząc od dnia otrzymania niniejszej Informacji pokontrolnej. </w:t>
      </w:r>
    </w:p>
    <w:p w14:paraId="1D5A0CE8" w14:textId="77777777" w:rsidR="00760AD6" w:rsidRPr="000E4664" w:rsidRDefault="00760AD6" w:rsidP="00906304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W przypadku wniesienia zastrzeżeń do Informacji pokontrolnej treść zaleceń i rekomendacji oraz termin ich wdrożenia zostaną wskazane w ostatecznej Informacji pokontrolnej. </w:t>
      </w:r>
    </w:p>
    <w:p w14:paraId="22ADF2C8" w14:textId="77777777" w:rsidR="00760AD6" w:rsidRPr="000E4664" w:rsidRDefault="00760AD6" w:rsidP="00906304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Instytucja kontrolująca może na uzasadniony wniosek podmiotu kontrolowanego złożony przed upływem terminu wskazanego w zdaniu pierwszym zmienić termin na przekazanie dokumentów potwierdzających wykonanie zaleceń pokontrolnych i wykorzystanie rekomendacji, a także informacji o podjętych działaniach lub przyczynach ich niepodjęcia.</w:t>
      </w:r>
    </w:p>
    <w:p w14:paraId="0647959D" w14:textId="77777777" w:rsidR="00760AD6" w:rsidRPr="000E4664" w:rsidRDefault="00760AD6" w:rsidP="00906304">
      <w:p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13.1 Informacja o skutkach niewykonania zaleceń oraz niewykorzystania rekomendacji</w:t>
      </w:r>
    </w:p>
    <w:p w14:paraId="034348EF" w14:textId="25E70081" w:rsidR="00760AD6" w:rsidRPr="000E4664" w:rsidRDefault="00760AD6" w:rsidP="00906304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Niewykonanie zaleceń oraz niewykorzystanie rekomendacji może zostać uznane za naruszenie postanowień § 18 ust. 11 Umowy o dofinansowanie nr</w:t>
      </w:r>
      <w:r w:rsidR="002642D9" w:rsidRPr="000E4664">
        <w:rPr>
          <w:rFonts w:ascii="Calibri" w:hAnsi="Calibri" w:cs="Calibri"/>
          <w:sz w:val="22"/>
          <w:szCs w:val="22"/>
        </w:rPr>
        <w:t xml:space="preserve">: </w:t>
      </w:r>
      <w:r w:rsidR="009033EC" w:rsidRPr="000E4664">
        <w:rPr>
          <w:rFonts w:ascii="Calibri" w:hAnsi="Calibri" w:cs="Calibri"/>
          <w:sz w:val="22"/>
          <w:szCs w:val="22"/>
        </w:rPr>
        <w:t>RPPM.06.02.02-22-0042/20-00</w:t>
      </w:r>
      <w:r w:rsidR="005144CD" w:rsidRPr="000E4664">
        <w:rPr>
          <w:rFonts w:ascii="Calibri" w:hAnsi="Calibri" w:cs="Calibri"/>
          <w:sz w:val="22"/>
          <w:szCs w:val="22"/>
        </w:rPr>
        <w:t xml:space="preserve"> </w:t>
      </w:r>
      <w:r w:rsidRPr="000E4664">
        <w:rPr>
          <w:rFonts w:ascii="Calibri" w:hAnsi="Calibri" w:cs="Calibri"/>
          <w:sz w:val="22"/>
          <w:szCs w:val="22"/>
        </w:rPr>
        <w:t xml:space="preserve">z dnia </w:t>
      </w:r>
      <w:r w:rsidR="005144CD" w:rsidRPr="000E4664">
        <w:rPr>
          <w:rFonts w:ascii="Calibri" w:hAnsi="Calibri" w:cs="Calibri"/>
          <w:sz w:val="22"/>
          <w:szCs w:val="22"/>
        </w:rPr>
        <w:t>2</w:t>
      </w:r>
      <w:r w:rsidR="009033EC" w:rsidRPr="000E4664">
        <w:rPr>
          <w:rFonts w:ascii="Calibri" w:hAnsi="Calibri" w:cs="Calibri"/>
          <w:sz w:val="22"/>
          <w:szCs w:val="22"/>
        </w:rPr>
        <w:t>8</w:t>
      </w:r>
      <w:r w:rsidRPr="000E4664">
        <w:rPr>
          <w:rFonts w:ascii="Calibri" w:hAnsi="Calibri" w:cs="Calibri"/>
          <w:sz w:val="22"/>
          <w:szCs w:val="22"/>
        </w:rPr>
        <w:t>.</w:t>
      </w:r>
      <w:r w:rsidR="005453EA" w:rsidRPr="000E4664">
        <w:rPr>
          <w:rFonts w:ascii="Calibri" w:hAnsi="Calibri" w:cs="Calibri"/>
          <w:sz w:val="22"/>
          <w:szCs w:val="22"/>
        </w:rPr>
        <w:t>1</w:t>
      </w:r>
      <w:r w:rsidR="009033EC" w:rsidRPr="000E4664">
        <w:rPr>
          <w:rFonts w:ascii="Calibri" w:hAnsi="Calibri" w:cs="Calibri"/>
          <w:sz w:val="22"/>
          <w:szCs w:val="22"/>
        </w:rPr>
        <w:t>2</w:t>
      </w:r>
      <w:r w:rsidRPr="000E4664">
        <w:rPr>
          <w:rFonts w:ascii="Calibri" w:hAnsi="Calibri" w:cs="Calibri"/>
          <w:sz w:val="22"/>
          <w:szCs w:val="22"/>
        </w:rPr>
        <w:t>.20</w:t>
      </w:r>
      <w:r w:rsidR="002642D9" w:rsidRPr="000E4664">
        <w:rPr>
          <w:rFonts w:ascii="Calibri" w:hAnsi="Calibri" w:cs="Calibri"/>
          <w:sz w:val="22"/>
          <w:szCs w:val="22"/>
        </w:rPr>
        <w:t>2</w:t>
      </w:r>
      <w:r w:rsidR="005453EA" w:rsidRPr="000E4664">
        <w:rPr>
          <w:rFonts w:ascii="Calibri" w:hAnsi="Calibri" w:cs="Calibri"/>
          <w:sz w:val="22"/>
          <w:szCs w:val="22"/>
        </w:rPr>
        <w:t>0</w:t>
      </w:r>
      <w:r w:rsidRPr="000E4664">
        <w:rPr>
          <w:rFonts w:ascii="Calibri" w:hAnsi="Calibri" w:cs="Calibri"/>
          <w:sz w:val="22"/>
          <w:szCs w:val="22"/>
        </w:rPr>
        <w:t xml:space="preserve"> r.</w:t>
      </w:r>
      <w:r w:rsidR="001035A9" w:rsidRPr="000E4664">
        <w:rPr>
          <w:rFonts w:ascii="Calibri" w:hAnsi="Calibri" w:cs="Calibri"/>
          <w:sz w:val="22"/>
          <w:szCs w:val="22"/>
        </w:rPr>
        <w:t xml:space="preserve"> ze zm.</w:t>
      </w:r>
      <w:r w:rsidRPr="000E4664">
        <w:rPr>
          <w:rFonts w:ascii="Calibri" w:hAnsi="Calibri" w:cs="Calibri"/>
          <w:sz w:val="22"/>
          <w:szCs w:val="22"/>
        </w:rPr>
        <w:t xml:space="preserve">, co zgodnie z § 24 ust. 2 pkt 4  niniejszej umowy może skutkować jej rozwiązaniem, z </w:t>
      </w:r>
      <w:r w:rsidR="00B97E21" w:rsidRPr="000E4664">
        <w:rPr>
          <w:rFonts w:ascii="Calibri" w:hAnsi="Calibri" w:cs="Calibri"/>
          <w:sz w:val="22"/>
          <w:szCs w:val="22"/>
        </w:rPr>
        <w:t> </w:t>
      </w:r>
      <w:r w:rsidRPr="000E4664">
        <w:rPr>
          <w:rFonts w:ascii="Calibri" w:hAnsi="Calibri" w:cs="Calibri"/>
          <w:sz w:val="22"/>
          <w:szCs w:val="22"/>
        </w:rPr>
        <w:t>zachowaniem jednomiesięcznego okresu wypowiedzenia.</w:t>
      </w:r>
    </w:p>
    <w:p w14:paraId="4751A256" w14:textId="51F9C9A1" w:rsidR="00760AD6" w:rsidRPr="000E4664" w:rsidRDefault="00760AD6" w:rsidP="00CF1BCF">
      <w:p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14. Data sporządzenia Informacji pokontrolnej</w:t>
      </w:r>
      <w:r w:rsidR="00906304" w:rsidRPr="000E4664">
        <w:rPr>
          <w:rFonts w:ascii="Calibri" w:hAnsi="Calibri" w:cs="Calibri"/>
          <w:i/>
          <w:sz w:val="20"/>
          <w:szCs w:val="20"/>
        </w:rPr>
        <w:t xml:space="preserve"> </w:t>
      </w:r>
      <w:r w:rsidR="00FA44F6" w:rsidRPr="00FA44F6">
        <w:rPr>
          <w:rFonts w:ascii="Calibri" w:hAnsi="Calibri" w:cs="Calibri"/>
          <w:sz w:val="22"/>
          <w:szCs w:val="22"/>
        </w:rPr>
        <w:t>29</w:t>
      </w:r>
      <w:r w:rsidRPr="00FA44F6">
        <w:rPr>
          <w:rFonts w:ascii="Calibri" w:hAnsi="Calibri" w:cs="Calibri"/>
          <w:sz w:val="22"/>
          <w:szCs w:val="22"/>
        </w:rPr>
        <w:t>.</w:t>
      </w:r>
      <w:r w:rsidR="00DF19CE" w:rsidRPr="00FA44F6">
        <w:rPr>
          <w:rFonts w:ascii="Calibri" w:hAnsi="Calibri" w:cs="Calibri"/>
          <w:sz w:val="22"/>
          <w:szCs w:val="22"/>
        </w:rPr>
        <w:t>0</w:t>
      </w:r>
      <w:r w:rsidR="002113E9" w:rsidRPr="00FA44F6">
        <w:rPr>
          <w:rFonts w:ascii="Calibri" w:hAnsi="Calibri" w:cs="Calibri"/>
          <w:sz w:val="22"/>
          <w:szCs w:val="22"/>
        </w:rPr>
        <w:t>5</w:t>
      </w:r>
      <w:r w:rsidRPr="00FA44F6">
        <w:rPr>
          <w:rFonts w:ascii="Calibri" w:hAnsi="Calibri" w:cs="Calibri"/>
          <w:sz w:val="22"/>
          <w:szCs w:val="22"/>
        </w:rPr>
        <w:t>.202</w:t>
      </w:r>
      <w:r w:rsidR="00DF19CE" w:rsidRPr="00FA44F6">
        <w:rPr>
          <w:rFonts w:ascii="Calibri" w:hAnsi="Calibri" w:cs="Calibri"/>
          <w:sz w:val="22"/>
          <w:szCs w:val="22"/>
        </w:rPr>
        <w:t>3</w:t>
      </w:r>
      <w:r w:rsidRPr="00FA44F6">
        <w:rPr>
          <w:rFonts w:ascii="Calibri" w:hAnsi="Calibri" w:cs="Calibri"/>
          <w:sz w:val="22"/>
          <w:szCs w:val="22"/>
        </w:rPr>
        <w:t xml:space="preserve"> r.</w:t>
      </w:r>
      <w:r w:rsidRPr="000E4664">
        <w:rPr>
          <w:rFonts w:ascii="Calibri" w:hAnsi="Calibri" w:cs="Calibri"/>
          <w:b/>
          <w:sz w:val="22"/>
          <w:szCs w:val="22"/>
        </w:rPr>
        <w:br/>
      </w:r>
      <w:r w:rsidRPr="000E4664">
        <w:rPr>
          <w:rFonts w:ascii="Calibri" w:hAnsi="Calibri" w:cs="Calibri"/>
          <w:b/>
          <w:sz w:val="22"/>
          <w:szCs w:val="22"/>
        </w:rPr>
        <w:br/>
        <w:t>15</w:t>
      </w:r>
      <w:r w:rsidRPr="000E4664">
        <w:rPr>
          <w:rFonts w:ascii="Calibri" w:hAnsi="Calibri" w:cs="Calibri"/>
          <w:sz w:val="22"/>
          <w:szCs w:val="22"/>
        </w:rPr>
        <w:t xml:space="preserve">. Informację pokontrolną sporządzono w dwóch jednobrzmiących egzemplarzach, po jednym </w:t>
      </w:r>
      <w:r w:rsidRPr="000E4664">
        <w:rPr>
          <w:rFonts w:ascii="Calibri" w:hAnsi="Calibri" w:cs="Calibri"/>
          <w:sz w:val="22"/>
          <w:szCs w:val="22"/>
        </w:rPr>
        <w:br/>
        <w:t>dla jednostki kontrolującej i jednostki kontrolowanej.</w:t>
      </w:r>
    </w:p>
    <w:p w14:paraId="21CD88D9" w14:textId="77777777" w:rsidR="00760AD6" w:rsidRPr="000E4664" w:rsidRDefault="00760AD6" w:rsidP="00906304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W przypadku </w:t>
      </w:r>
      <w:r w:rsidRPr="000E4664">
        <w:rPr>
          <w:rFonts w:ascii="Calibri" w:hAnsi="Calibri" w:cs="Calibri"/>
          <w:b/>
          <w:sz w:val="22"/>
          <w:szCs w:val="22"/>
        </w:rPr>
        <w:t xml:space="preserve">braku zastrzeżeń do treści Informacji pokontrolnej podmiot kontrolowany przekazuje </w:t>
      </w:r>
      <w:r w:rsidRPr="000E4664">
        <w:rPr>
          <w:rFonts w:ascii="Calibri" w:hAnsi="Calibri" w:cs="Calibri"/>
          <w:b/>
          <w:sz w:val="22"/>
          <w:szCs w:val="22"/>
        </w:rPr>
        <w:br/>
        <w:t>w terminie 14 dni podmiotowi kontrolującemu jeden egzemplarz podpisanej Informacji pokontrolnej,</w:t>
      </w:r>
      <w:r w:rsidRPr="000E4664">
        <w:rPr>
          <w:rFonts w:ascii="Calibri" w:hAnsi="Calibri" w:cs="Calibri"/>
          <w:sz w:val="22"/>
          <w:szCs w:val="22"/>
        </w:rPr>
        <w:t xml:space="preserve"> co skutkuje uzyskaniem przez ww. Informację statusu ostatecznej Informacji pokontrolnej.</w:t>
      </w:r>
    </w:p>
    <w:p w14:paraId="6507C1E0" w14:textId="77777777" w:rsidR="00760AD6" w:rsidRPr="000E4664" w:rsidRDefault="00760AD6" w:rsidP="00906304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W przypadku </w:t>
      </w:r>
      <w:r w:rsidRPr="000E4664">
        <w:rPr>
          <w:rFonts w:ascii="Calibri" w:hAnsi="Calibri" w:cs="Calibri"/>
          <w:b/>
          <w:sz w:val="22"/>
          <w:szCs w:val="22"/>
        </w:rPr>
        <w:t>wniesienia zastrzeżeń</w:t>
      </w:r>
      <w:r w:rsidRPr="000E4664">
        <w:rPr>
          <w:rFonts w:ascii="Calibri" w:hAnsi="Calibri" w:cs="Calibri"/>
          <w:sz w:val="22"/>
          <w:szCs w:val="22"/>
        </w:rPr>
        <w:t xml:space="preserve"> do treści Informacji pokontrolnej podmiot kontrolowany </w:t>
      </w:r>
      <w:r w:rsidRPr="000E4664">
        <w:rPr>
          <w:rFonts w:ascii="Calibri" w:hAnsi="Calibri" w:cs="Calibri"/>
          <w:sz w:val="22"/>
          <w:szCs w:val="22"/>
        </w:rPr>
        <w:br/>
      </w:r>
      <w:r w:rsidRPr="000E4664">
        <w:rPr>
          <w:rFonts w:ascii="Calibri" w:hAnsi="Calibri" w:cs="Calibri"/>
          <w:b/>
          <w:sz w:val="22"/>
          <w:szCs w:val="22"/>
        </w:rPr>
        <w:t>w terminie 14 dni od dnia jej otrzymania przekazuje jeden niepodpisany</w:t>
      </w:r>
      <w:r w:rsidRPr="000E466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0E4664">
        <w:rPr>
          <w:rFonts w:ascii="Calibri" w:hAnsi="Calibri" w:cs="Calibri"/>
          <w:sz w:val="22"/>
          <w:szCs w:val="22"/>
        </w:rPr>
        <w:t xml:space="preserve">egzemplarz niniejszej Informacji pokontrolnej wraz z umotywowanymi pisemnymi zastrzeżeniami, które podmiot kontrolujący rozpatruje w terminie nie dłuższym niż 14 dni od dnia ich otrzymania. Termin </w:t>
      </w:r>
      <w:r w:rsidRPr="000E4664">
        <w:rPr>
          <w:rFonts w:ascii="Calibri" w:hAnsi="Calibri" w:cs="Calibri"/>
          <w:sz w:val="22"/>
          <w:szCs w:val="22"/>
        </w:rPr>
        <w:br/>
        <w:t xml:space="preserve">na zgłoszenie pisemnych zastrzeżeń może być przedłużony przez podmiot kontrolujący na czas oznaczony, na wniosek podmiotu kontrolowanego, złożony przed upływem terminu zgłaszania zastrzeżeń. Podmiot kontrolowany może w każdym czasie wycofać zastrzeżenia, które podmiot kontrolujący następnie pozostawia bez rozpatrzenia. W trakcie rozpatrywania zastrzeżeń podmiot kontrolujący ma prawo przeprowadzić dodatkowe czynności kontrolne lub żądać przedstawienia dokumentów lub złożenia dodatkowych wyjaśnień na piśmie, co skutkuje przerwaniem biegu ww. </w:t>
      </w:r>
      <w:r w:rsidRPr="000E4664">
        <w:rPr>
          <w:rFonts w:ascii="Calibri" w:hAnsi="Calibri" w:cs="Calibri"/>
          <w:sz w:val="22"/>
          <w:szCs w:val="22"/>
        </w:rPr>
        <w:lastRenderedPageBreak/>
        <w:t xml:space="preserve">terminów. Po rozpatrzeniu zastrzeżeń podmiot kontrolujący sporządza ostateczną Informacje pokontrolną, zawierającą skorygowane ustalenia kontroli lub pisemne stanowisko wobec zgłoszonych zastrzeżeń wraz z uzasadnieniem odmowy skorygowania ustaleń. </w:t>
      </w:r>
      <w:r w:rsidRPr="000E4664">
        <w:rPr>
          <w:rFonts w:ascii="Calibri" w:hAnsi="Calibri" w:cs="Calibri"/>
          <w:b/>
          <w:sz w:val="22"/>
          <w:szCs w:val="22"/>
        </w:rPr>
        <w:t>Do ostatecznej Informacji pokontrolnej oraz pisemnego stanowiska wobec zgłoszonych zastrzeżeń nie przysługuje możliwość złożenia zastrzeżeń.</w:t>
      </w:r>
    </w:p>
    <w:p w14:paraId="75A58E6E" w14:textId="77777777" w:rsidR="00760AD6" w:rsidRPr="000E4664" w:rsidRDefault="00760AD6" w:rsidP="00906304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Instytucja kontrolująca ma prawo w każdym czasie, z urzędu lub na wniosek podmiotu kontrolowanego poprawienia w Informacji pokontrolnej oczywistych omyłek.</w:t>
      </w:r>
    </w:p>
    <w:p w14:paraId="6B560CEA" w14:textId="5DBF9466" w:rsidR="00760AD6" w:rsidRPr="000E4664" w:rsidRDefault="00760AD6" w:rsidP="00906304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Niestwierdzenie na skutek przeprowadzonej kontroli wystąpienia nieprawidłowości nie stanowi przesłanki odstąpienia od odpowiednich działań, o których mowa w art. 24 ust. 9 lub 11 ustawy wdrożeniowej, w przypadku późniejszego stwierdzenia jej wystąpienia. Powyższe nie dotyczy sytuacji w której stwierdzona nieprawidłowość wynika bezpośrednio z działania lub zaniechania właściwej instytucji lub organów państwa. </w:t>
      </w:r>
    </w:p>
    <w:p w14:paraId="5F3A700E" w14:textId="77777777" w:rsidR="00760AD6" w:rsidRPr="000E4664" w:rsidRDefault="00760AD6" w:rsidP="0090630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br/>
      </w:r>
      <w:r w:rsidRPr="000E4664">
        <w:rPr>
          <w:rFonts w:ascii="Calibri" w:hAnsi="Calibri" w:cs="Calibri"/>
          <w:sz w:val="22"/>
          <w:szCs w:val="22"/>
        </w:rPr>
        <w:br/>
        <w:t>Sporządził Zespół kontrolujący w składzie:</w:t>
      </w:r>
      <w:r w:rsidRPr="000E4664">
        <w:rPr>
          <w:rFonts w:ascii="Calibri" w:hAnsi="Calibri" w:cs="Calibri"/>
          <w:sz w:val="22"/>
          <w:szCs w:val="22"/>
        </w:rPr>
        <w:tab/>
        <w:t>………………………………</w:t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>………………………………</w:t>
      </w:r>
    </w:p>
    <w:p w14:paraId="5FE9BD73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         (Podpis)</w:t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         (Podpis)</w:t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</w:t>
      </w:r>
    </w:p>
    <w:p w14:paraId="2515C1FD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</w:p>
    <w:p w14:paraId="4EBFDF40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</w:p>
    <w:p w14:paraId="31E47A02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</w:p>
    <w:p w14:paraId="25297DD0" w14:textId="1197EFAD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Sprawdził Kierownik </w:t>
      </w:r>
      <w:r w:rsidR="0065550E" w:rsidRPr="000E4664">
        <w:rPr>
          <w:rFonts w:ascii="Calibri" w:hAnsi="Calibri" w:cs="Calibri"/>
          <w:sz w:val="22"/>
          <w:szCs w:val="22"/>
        </w:rPr>
        <w:t>R</w:t>
      </w:r>
      <w:r w:rsidRPr="000E4664">
        <w:rPr>
          <w:rFonts w:ascii="Calibri" w:hAnsi="Calibri" w:cs="Calibri"/>
          <w:sz w:val="22"/>
          <w:szCs w:val="22"/>
        </w:rPr>
        <w:t xml:space="preserve">eferatu </w:t>
      </w:r>
      <w:r w:rsidR="0065550E" w:rsidRPr="000E4664">
        <w:rPr>
          <w:rFonts w:ascii="Calibri" w:hAnsi="Calibri" w:cs="Calibri"/>
          <w:sz w:val="22"/>
          <w:szCs w:val="22"/>
        </w:rPr>
        <w:t>K</w:t>
      </w:r>
      <w:r w:rsidRPr="000E4664">
        <w:rPr>
          <w:rFonts w:ascii="Calibri" w:hAnsi="Calibri" w:cs="Calibri"/>
          <w:sz w:val="22"/>
          <w:szCs w:val="22"/>
        </w:rPr>
        <w:t>ontroli</w:t>
      </w:r>
      <w:r w:rsidR="0065550E" w:rsidRPr="000E4664">
        <w:rPr>
          <w:rFonts w:ascii="Calibri" w:hAnsi="Calibri" w:cs="Calibri"/>
          <w:sz w:val="22"/>
          <w:szCs w:val="22"/>
        </w:rPr>
        <w:t xml:space="preserve"> Zamówień</w:t>
      </w:r>
      <w:r w:rsidRPr="000E4664">
        <w:rPr>
          <w:rFonts w:ascii="Calibri" w:hAnsi="Calibri" w:cs="Calibri"/>
          <w:sz w:val="22"/>
          <w:szCs w:val="22"/>
        </w:rPr>
        <w:t xml:space="preserve">:   </w:t>
      </w:r>
      <w:r w:rsidRPr="000E4664">
        <w:rPr>
          <w:rFonts w:ascii="Calibri" w:hAnsi="Calibri" w:cs="Calibri"/>
          <w:sz w:val="22"/>
          <w:szCs w:val="22"/>
        </w:rPr>
        <w:tab/>
        <w:t>…………………………………</w:t>
      </w:r>
    </w:p>
    <w:p w14:paraId="43CC5B4B" w14:textId="24524680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</w:t>
      </w:r>
      <w:r w:rsidR="00F44C0F" w:rsidRPr="000E4664">
        <w:rPr>
          <w:rFonts w:ascii="Calibri" w:hAnsi="Calibri" w:cs="Calibri"/>
          <w:sz w:val="22"/>
          <w:szCs w:val="22"/>
        </w:rPr>
        <w:t xml:space="preserve">                </w:t>
      </w:r>
      <w:r w:rsidRPr="000E4664">
        <w:rPr>
          <w:rFonts w:ascii="Calibri" w:hAnsi="Calibri" w:cs="Calibri"/>
          <w:sz w:val="22"/>
          <w:szCs w:val="22"/>
        </w:rPr>
        <w:t xml:space="preserve">     (Data, podpis)</w:t>
      </w:r>
    </w:p>
    <w:p w14:paraId="11D73812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</w:p>
    <w:p w14:paraId="088ECCA1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</w:p>
    <w:p w14:paraId="694CF7E7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</w:p>
    <w:p w14:paraId="48CF5AB2" w14:textId="77777777" w:rsidR="00760AD6" w:rsidRPr="000E4664" w:rsidRDefault="00760AD6" w:rsidP="0037055B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3A5518EB" w14:textId="00D603AD" w:rsidR="00760AD6" w:rsidRPr="000E4664" w:rsidRDefault="00760AD6" w:rsidP="00FD2DB6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Zatwierdził </w:t>
      </w:r>
      <w:r w:rsidRPr="000E4664">
        <w:rPr>
          <w:rFonts w:ascii="Calibri" w:hAnsi="Calibri"/>
          <w:sz w:val="22"/>
          <w:szCs w:val="22"/>
        </w:rPr>
        <w:t>Z-ca Dyrektora Departamentu</w:t>
      </w:r>
      <w:r w:rsidRPr="000E4664">
        <w:rPr>
          <w:rFonts w:ascii="Calibri" w:hAnsi="Calibri" w:cs="Calibri"/>
          <w:sz w:val="22"/>
          <w:szCs w:val="22"/>
        </w:rPr>
        <w:t>:</w:t>
      </w:r>
      <w:r w:rsidRPr="000E4664">
        <w:rPr>
          <w:rFonts w:ascii="Calibri" w:hAnsi="Calibri" w:cs="Calibri"/>
          <w:sz w:val="22"/>
          <w:szCs w:val="22"/>
        </w:rPr>
        <w:tab/>
      </w:r>
      <w:r w:rsidR="00F44C0F" w:rsidRPr="000E4664">
        <w:rPr>
          <w:rFonts w:ascii="Calibri" w:hAnsi="Calibri" w:cs="Calibri"/>
          <w:sz w:val="22"/>
          <w:szCs w:val="22"/>
        </w:rPr>
        <w:t xml:space="preserve">           </w:t>
      </w:r>
    </w:p>
    <w:bookmarkEnd w:id="0"/>
    <w:p w14:paraId="3CD43778" w14:textId="77777777" w:rsidR="00FD2DB6" w:rsidRDefault="00FD2DB6" w:rsidP="00FD2DB6">
      <w:pPr>
        <w:rPr>
          <w:rFonts w:ascii="Calibri" w:eastAsia="Calibri" w:hAnsi="Calibri"/>
          <w:sz w:val="22"/>
          <w:szCs w:val="21"/>
          <w:lang w:eastAsia="en-US"/>
        </w:rPr>
      </w:pPr>
      <w:r>
        <w:rPr>
          <w:rFonts w:ascii="Calibri" w:eastAsia="Calibri" w:hAnsi="Calibri"/>
          <w:sz w:val="22"/>
          <w:szCs w:val="21"/>
          <w:lang w:eastAsia="en-US"/>
        </w:rPr>
        <w:br/>
        <w:t>Katarzyna Sadalska</w:t>
      </w:r>
    </w:p>
    <w:p w14:paraId="3460DC7F" w14:textId="77777777" w:rsidR="00FD2DB6" w:rsidRDefault="00FD2DB6" w:rsidP="00FD2DB6">
      <w:pPr>
        <w:tabs>
          <w:tab w:val="left" w:pos="6096"/>
        </w:tabs>
        <w:spacing w:after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1"/>
          <w:lang w:eastAsia="en-US"/>
        </w:rPr>
        <w:t>Z-ca Dyrektora Departamentów Europejskiego Funduszu Społecznego</w:t>
      </w:r>
    </w:p>
    <w:p w14:paraId="680F926A" w14:textId="2D57B05B" w:rsidR="00760AD6" w:rsidRPr="000E4664" w:rsidRDefault="00760AD6">
      <w:pPr>
        <w:rPr>
          <w:rFonts w:ascii="Calibri" w:hAnsi="Calibri" w:cs="Calibri"/>
          <w:sz w:val="22"/>
          <w:szCs w:val="22"/>
        </w:rPr>
      </w:pPr>
    </w:p>
    <w:sectPr w:rsidR="00760AD6" w:rsidRPr="000E4664" w:rsidSect="0037743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204B" w14:textId="77777777" w:rsidR="00F6563A" w:rsidRDefault="00F6563A">
      <w:r>
        <w:separator/>
      </w:r>
    </w:p>
  </w:endnote>
  <w:endnote w:type="continuationSeparator" w:id="0">
    <w:p w14:paraId="30EAD3F0" w14:textId="77777777" w:rsidR="00F6563A" w:rsidRDefault="00F6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C2FC" w14:textId="77777777" w:rsidR="00464A28" w:rsidRDefault="00464A28" w:rsidP="00881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6216E" w14:textId="77777777" w:rsidR="00464A28" w:rsidRDefault="00464A28" w:rsidP="00C826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4DD3" w14:textId="77777777" w:rsidR="00464A28" w:rsidRDefault="00464A28" w:rsidP="00881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0E7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F626D99" w14:textId="77777777" w:rsidR="00464A28" w:rsidRDefault="001536D3" w:rsidP="001536D3">
    <w:pPr>
      <w:pStyle w:val="Stopka"/>
      <w:ind w:right="360"/>
    </w:pPr>
    <w:r w:rsidRPr="00290AEC">
      <w:rPr>
        <w:rStyle w:val="Odwoanieprzypisudolnego"/>
        <w:rFonts w:ascii="Calibri" w:hAnsi="Calibri"/>
        <w:sz w:val="16"/>
        <w:szCs w:val="16"/>
      </w:rPr>
      <w:footnoteRef/>
    </w:r>
    <w:r w:rsidRPr="00290AEC">
      <w:rPr>
        <w:rFonts w:ascii="Calibri" w:hAnsi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F784" w14:textId="77777777" w:rsidR="003142AE" w:rsidRDefault="0023429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C205D59" wp14:editId="20A9EFCF">
          <wp:simplePos x="0" y="0"/>
          <wp:positionH relativeFrom="page">
            <wp:posOffset>252095</wp:posOffset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" name="Obraz 12" descr="LISTOWNIKI-2021-D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ISTOWNIKI-2021-D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7DCE5" w14:textId="77777777" w:rsidR="00F6563A" w:rsidRDefault="00F6563A">
      <w:r>
        <w:separator/>
      </w:r>
    </w:p>
  </w:footnote>
  <w:footnote w:type="continuationSeparator" w:id="0">
    <w:p w14:paraId="2E23F1E0" w14:textId="77777777" w:rsidR="00F6563A" w:rsidRDefault="00F6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CE40" w14:textId="77777777" w:rsidR="00464A28" w:rsidRDefault="00464A28" w:rsidP="00933E79">
    <w:pPr>
      <w:pStyle w:val="Nagwek"/>
    </w:pPr>
  </w:p>
  <w:p w14:paraId="398F15B6" w14:textId="77777777" w:rsidR="00464A28" w:rsidRDefault="00464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2C7D" w14:textId="77777777" w:rsidR="00464A28" w:rsidRDefault="00234293" w:rsidP="0037743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6EA5C72D" wp14:editId="68D7067A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23735" cy="759460"/>
          <wp:effectExtent l="0" t="0" r="0" b="0"/>
          <wp:wrapNone/>
          <wp:docPr id="3" name="Obraz 3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D9884" w14:textId="77777777" w:rsidR="00464A28" w:rsidRDefault="00464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4036"/>
    <w:multiLevelType w:val="hybridMultilevel"/>
    <w:tmpl w:val="FF9E0646"/>
    <w:lvl w:ilvl="0" w:tplc="C3F290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455D9"/>
    <w:multiLevelType w:val="multilevel"/>
    <w:tmpl w:val="7AF0C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8F21C4"/>
    <w:multiLevelType w:val="hybridMultilevel"/>
    <w:tmpl w:val="3D2AD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26A53"/>
    <w:multiLevelType w:val="hybridMultilevel"/>
    <w:tmpl w:val="69F8A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179E"/>
    <w:multiLevelType w:val="hybridMultilevel"/>
    <w:tmpl w:val="5CA6C01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4DCE"/>
    <w:multiLevelType w:val="hybridMultilevel"/>
    <w:tmpl w:val="D07489CA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3A704D"/>
    <w:multiLevelType w:val="multilevel"/>
    <w:tmpl w:val="0E4CB8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2FB51BD"/>
    <w:multiLevelType w:val="hybridMultilevel"/>
    <w:tmpl w:val="FA04F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3240F"/>
    <w:multiLevelType w:val="hybridMultilevel"/>
    <w:tmpl w:val="FAD0A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84DF7"/>
    <w:multiLevelType w:val="hybridMultilevel"/>
    <w:tmpl w:val="A93CE6E0"/>
    <w:lvl w:ilvl="0" w:tplc="F1D6349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7D3BD3"/>
    <w:multiLevelType w:val="hybridMultilevel"/>
    <w:tmpl w:val="9D7C1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21CC7"/>
    <w:multiLevelType w:val="hybridMultilevel"/>
    <w:tmpl w:val="475AD1BA"/>
    <w:lvl w:ilvl="0" w:tplc="DF54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7D3F"/>
    <w:multiLevelType w:val="hybridMultilevel"/>
    <w:tmpl w:val="5ABC59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61A61"/>
    <w:multiLevelType w:val="hybridMultilevel"/>
    <w:tmpl w:val="E4AAD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2A648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14B"/>
    <w:multiLevelType w:val="multilevel"/>
    <w:tmpl w:val="B160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0A14008"/>
    <w:multiLevelType w:val="hybridMultilevel"/>
    <w:tmpl w:val="6E5AF0AA"/>
    <w:lvl w:ilvl="0" w:tplc="C3F290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546B3"/>
    <w:multiLevelType w:val="hybridMultilevel"/>
    <w:tmpl w:val="0E041D9A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4F00B1"/>
    <w:multiLevelType w:val="hybridMultilevel"/>
    <w:tmpl w:val="B7ACB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874CB4"/>
    <w:multiLevelType w:val="hybridMultilevel"/>
    <w:tmpl w:val="B718C5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E318C"/>
    <w:multiLevelType w:val="hybridMultilevel"/>
    <w:tmpl w:val="EED278AA"/>
    <w:lvl w:ilvl="0" w:tplc="C3F290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CF7451"/>
    <w:multiLevelType w:val="hybridMultilevel"/>
    <w:tmpl w:val="26BE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70627"/>
    <w:multiLevelType w:val="hybridMultilevel"/>
    <w:tmpl w:val="276E2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F1A21"/>
    <w:multiLevelType w:val="hybridMultilevel"/>
    <w:tmpl w:val="2D6AA6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04BDF"/>
    <w:multiLevelType w:val="hybridMultilevel"/>
    <w:tmpl w:val="F940BF1E"/>
    <w:lvl w:ilvl="0" w:tplc="2D90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427F"/>
    <w:multiLevelType w:val="hybridMultilevel"/>
    <w:tmpl w:val="6D409AD4"/>
    <w:lvl w:ilvl="0" w:tplc="F1D6349A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5" w15:restartNumberingAfterBreak="0">
    <w:nsid w:val="42340630"/>
    <w:multiLevelType w:val="multilevel"/>
    <w:tmpl w:val="62D6110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03A82"/>
    <w:multiLevelType w:val="multilevel"/>
    <w:tmpl w:val="7D268B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433A384C"/>
    <w:multiLevelType w:val="hybridMultilevel"/>
    <w:tmpl w:val="068477A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5E820F3"/>
    <w:multiLevelType w:val="hybridMultilevel"/>
    <w:tmpl w:val="4FB2DB0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B9E2CA8"/>
    <w:multiLevelType w:val="multilevel"/>
    <w:tmpl w:val="A808B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A6231EF"/>
    <w:multiLevelType w:val="hybridMultilevel"/>
    <w:tmpl w:val="276E2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B4546"/>
    <w:multiLevelType w:val="hybridMultilevel"/>
    <w:tmpl w:val="AC5CC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C03ED"/>
    <w:multiLevelType w:val="hybridMultilevel"/>
    <w:tmpl w:val="E5B4BB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0B436AE"/>
    <w:multiLevelType w:val="hybridMultilevel"/>
    <w:tmpl w:val="D928795A"/>
    <w:lvl w:ilvl="0" w:tplc="F1D63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43DAA"/>
    <w:multiLevelType w:val="hybridMultilevel"/>
    <w:tmpl w:val="7736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650F7"/>
    <w:multiLevelType w:val="multilevel"/>
    <w:tmpl w:val="94BEA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B462882"/>
    <w:multiLevelType w:val="hybridMultilevel"/>
    <w:tmpl w:val="276E2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7303"/>
    <w:multiLevelType w:val="hybridMultilevel"/>
    <w:tmpl w:val="276E2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03A83"/>
    <w:multiLevelType w:val="hybridMultilevel"/>
    <w:tmpl w:val="31BA1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64DD5"/>
    <w:multiLevelType w:val="hybridMultilevel"/>
    <w:tmpl w:val="2CB6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E045B"/>
    <w:multiLevelType w:val="hybridMultilevel"/>
    <w:tmpl w:val="AFE6903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A4A9C"/>
    <w:multiLevelType w:val="hybridMultilevel"/>
    <w:tmpl w:val="0764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82922"/>
    <w:multiLevelType w:val="hybridMultilevel"/>
    <w:tmpl w:val="7FEE6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D3222"/>
    <w:multiLevelType w:val="hybridMultilevel"/>
    <w:tmpl w:val="EFECB29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3D1FF8"/>
    <w:multiLevelType w:val="hybridMultilevel"/>
    <w:tmpl w:val="4560D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594"/>
    <w:multiLevelType w:val="hybridMultilevel"/>
    <w:tmpl w:val="315E72AE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FE833FE"/>
    <w:multiLevelType w:val="hybridMultilevel"/>
    <w:tmpl w:val="C634429E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29"/>
  </w:num>
  <w:num w:numId="4">
    <w:abstractNumId w:val="14"/>
  </w:num>
  <w:num w:numId="5">
    <w:abstractNumId w:val="1"/>
  </w:num>
  <w:num w:numId="6">
    <w:abstractNumId w:val="13"/>
  </w:num>
  <w:num w:numId="7">
    <w:abstractNumId w:val="38"/>
  </w:num>
  <w:num w:numId="8">
    <w:abstractNumId w:val="2"/>
  </w:num>
  <w:num w:numId="9">
    <w:abstractNumId w:val="4"/>
  </w:num>
  <w:num w:numId="10">
    <w:abstractNumId w:val="0"/>
  </w:num>
  <w:num w:numId="11">
    <w:abstractNumId w:val="17"/>
  </w:num>
  <w:num w:numId="12">
    <w:abstractNumId w:val="10"/>
  </w:num>
  <w:num w:numId="13">
    <w:abstractNumId w:val="22"/>
  </w:num>
  <w:num w:numId="14">
    <w:abstractNumId w:val="41"/>
  </w:num>
  <w:num w:numId="15">
    <w:abstractNumId w:val="23"/>
  </w:num>
  <w:num w:numId="16">
    <w:abstractNumId w:val="26"/>
  </w:num>
  <w:num w:numId="17">
    <w:abstractNumId w:val="6"/>
  </w:num>
  <w:num w:numId="18">
    <w:abstractNumId w:val="19"/>
  </w:num>
  <w:num w:numId="19">
    <w:abstractNumId w:val="15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39"/>
  </w:num>
  <w:num w:numId="25">
    <w:abstractNumId w:val="8"/>
  </w:num>
  <w:num w:numId="26">
    <w:abstractNumId w:val="34"/>
  </w:num>
  <w:num w:numId="27">
    <w:abstractNumId w:val="25"/>
  </w:num>
  <w:num w:numId="28">
    <w:abstractNumId w:val="3"/>
  </w:num>
  <w:num w:numId="29">
    <w:abstractNumId w:val="44"/>
  </w:num>
  <w:num w:numId="30">
    <w:abstractNumId w:val="24"/>
  </w:num>
  <w:num w:numId="31">
    <w:abstractNumId w:val="5"/>
  </w:num>
  <w:num w:numId="32">
    <w:abstractNumId w:val="27"/>
  </w:num>
  <w:num w:numId="33">
    <w:abstractNumId w:val="28"/>
  </w:num>
  <w:num w:numId="34">
    <w:abstractNumId w:val="42"/>
  </w:num>
  <w:num w:numId="35">
    <w:abstractNumId w:val="7"/>
  </w:num>
  <w:num w:numId="36">
    <w:abstractNumId w:val="43"/>
  </w:num>
  <w:num w:numId="37">
    <w:abstractNumId w:val="30"/>
  </w:num>
  <w:num w:numId="38">
    <w:abstractNumId w:val="21"/>
  </w:num>
  <w:num w:numId="39">
    <w:abstractNumId w:val="40"/>
  </w:num>
  <w:num w:numId="40">
    <w:abstractNumId w:val="36"/>
  </w:num>
  <w:num w:numId="41">
    <w:abstractNumId w:val="37"/>
  </w:num>
  <w:num w:numId="42">
    <w:abstractNumId w:val="31"/>
  </w:num>
  <w:num w:numId="43">
    <w:abstractNumId w:val="16"/>
  </w:num>
  <w:num w:numId="44">
    <w:abstractNumId w:val="33"/>
  </w:num>
  <w:num w:numId="45">
    <w:abstractNumId w:val="46"/>
  </w:num>
  <w:num w:numId="46">
    <w:abstractNumId w:val="9"/>
  </w:num>
  <w:num w:numId="47">
    <w:abstractNumId w:val="32"/>
  </w:num>
  <w:num w:numId="48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F67FE4E-DE1C-41A4-BF4A-24F09EDBD429}"/>
  </w:docVars>
  <w:rsids>
    <w:rsidRoot w:val="00305DD2"/>
    <w:rsid w:val="000004F7"/>
    <w:rsid w:val="0000154D"/>
    <w:rsid w:val="00002498"/>
    <w:rsid w:val="0000444D"/>
    <w:rsid w:val="00006D7D"/>
    <w:rsid w:val="0000767C"/>
    <w:rsid w:val="00010CE7"/>
    <w:rsid w:val="00011195"/>
    <w:rsid w:val="00011FD5"/>
    <w:rsid w:val="000129CF"/>
    <w:rsid w:val="000143D2"/>
    <w:rsid w:val="00016419"/>
    <w:rsid w:val="000168A1"/>
    <w:rsid w:val="000168D5"/>
    <w:rsid w:val="000177AF"/>
    <w:rsid w:val="00022F96"/>
    <w:rsid w:val="0002487A"/>
    <w:rsid w:val="00026105"/>
    <w:rsid w:val="00027299"/>
    <w:rsid w:val="000313B4"/>
    <w:rsid w:val="00034595"/>
    <w:rsid w:val="00034742"/>
    <w:rsid w:val="000353B6"/>
    <w:rsid w:val="00040ABD"/>
    <w:rsid w:val="00040AF6"/>
    <w:rsid w:val="00041FEC"/>
    <w:rsid w:val="000434C2"/>
    <w:rsid w:val="000443C3"/>
    <w:rsid w:val="00044CC3"/>
    <w:rsid w:val="00045151"/>
    <w:rsid w:val="00045407"/>
    <w:rsid w:val="000511AB"/>
    <w:rsid w:val="0005121C"/>
    <w:rsid w:val="00053049"/>
    <w:rsid w:val="000556D4"/>
    <w:rsid w:val="00063210"/>
    <w:rsid w:val="00064554"/>
    <w:rsid w:val="00066773"/>
    <w:rsid w:val="00066F90"/>
    <w:rsid w:val="00071196"/>
    <w:rsid w:val="000714C0"/>
    <w:rsid w:val="00074B17"/>
    <w:rsid w:val="00075056"/>
    <w:rsid w:val="00075E1E"/>
    <w:rsid w:val="00077F26"/>
    <w:rsid w:val="000810D1"/>
    <w:rsid w:val="00082A9C"/>
    <w:rsid w:val="0008382C"/>
    <w:rsid w:val="000851F4"/>
    <w:rsid w:val="000856A5"/>
    <w:rsid w:val="000861C2"/>
    <w:rsid w:val="00086ABE"/>
    <w:rsid w:val="00092C2C"/>
    <w:rsid w:val="000932B0"/>
    <w:rsid w:val="00094B36"/>
    <w:rsid w:val="00096DE9"/>
    <w:rsid w:val="000A0373"/>
    <w:rsid w:val="000A07F0"/>
    <w:rsid w:val="000A18D4"/>
    <w:rsid w:val="000A380F"/>
    <w:rsid w:val="000A40AE"/>
    <w:rsid w:val="000B1716"/>
    <w:rsid w:val="000B23D4"/>
    <w:rsid w:val="000B5273"/>
    <w:rsid w:val="000B5EEF"/>
    <w:rsid w:val="000B64F2"/>
    <w:rsid w:val="000C09F3"/>
    <w:rsid w:val="000C2FF0"/>
    <w:rsid w:val="000C3287"/>
    <w:rsid w:val="000C3B9D"/>
    <w:rsid w:val="000C4799"/>
    <w:rsid w:val="000C789D"/>
    <w:rsid w:val="000C7DBF"/>
    <w:rsid w:val="000D157C"/>
    <w:rsid w:val="000D2A37"/>
    <w:rsid w:val="000D3BAE"/>
    <w:rsid w:val="000D3EF6"/>
    <w:rsid w:val="000E056C"/>
    <w:rsid w:val="000E218C"/>
    <w:rsid w:val="000E3352"/>
    <w:rsid w:val="000E3E63"/>
    <w:rsid w:val="000E4085"/>
    <w:rsid w:val="000E4664"/>
    <w:rsid w:val="000E6140"/>
    <w:rsid w:val="000E6602"/>
    <w:rsid w:val="000E676F"/>
    <w:rsid w:val="000E751D"/>
    <w:rsid w:val="000F1F8E"/>
    <w:rsid w:val="000F2201"/>
    <w:rsid w:val="000F2BF1"/>
    <w:rsid w:val="000F38F3"/>
    <w:rsid w:val="000F404D"/>
    <w:rsid w:val="000F5311"/>
    <w:rsid w:val="000F7021"/>
    <w:rsid w:val="00100F8C"/>
    <w:rsid w:val="00101654"/>
    <w:rsid w:val="00103190"/>
    <w:rsid w:val="001035A9"/>
    <w:rsid w:val="001035F8"/>
    <w:rsid w:val="00106CB8"/>
    <w:rsid w:val="00110D7D"/>
    <w:rsid w:val="001116C7"/>
    <w:rsid w:val="00113B49"/>
    <w:rsid w:val="00115E8C"/>
    <w:rsid w:val="00116F2A"/>
    <w:rsid w:val="0012084E"/>
    <w:rsid w:val="00120C35"/>
    <w:rsid w:val="00121A16"/>
    <w:rsid w:val="00123D50"/>
    <w:rsid w:val="00126781"/>
    <w:rsid w:val="001267F5"/>
    <w:rsid w:val="00126B60"/>
    <w:rsid w:val="00133A8C"/>
    <w:rsid w:val="001341A7"/>
    <w:rsid w:val="00136A34"/>
    <w:rsid w:val="001404A6"/>
    <w:rsid w:val="00140BFB"/>
    <w:rsid w:val="00143022"/>
    <w:rsid w:val="00144630"/>
    <w:rsid w:val="00145200"/>
    <w:rsid w:val="0014743C"/>
    <w:rsid w:val="001477F4"/>
    <w:rsid w:val="001512A4"/>
    <w:rsid w:val="00153202"/>
    <w:rsid w:val="001536D3"/>
    <w:rsid w:val="00154D22"/>
    <w:rsid w:val="00155458"/>
    <w:rsid w:val="00160FA4"/>
    <w:rsid w:val="00163EC3"/>
    <w:rsid w:val="00170BAD"/>
    <w:rsid w:val="00170DDA"/>
    <w:rsid w:val="001718C5"/>
    <w:rsid w:val="00173712"/>
    <w:rsid w:val="00173E27"/>
    <w:rsid w:val="00174A80"/>
    <w:rsid w:val="00180157"/>
    <w:rsid w:val="00181D0C"/>
    <w:rsid w:val="00181E53"/>
    <w:rsid w:val="001847CB"/>
    <w:rsid w:val="001857AB"/>
    <w:rsid w:val="001908F3"/>
    <w:rsid w:val="00190949"/>
    <w:rsid w:val="00190EAB"/>
    <w:rsid w:val="001915B4"/>
    <w:rsid w:val="00192CCE"/>
    <w:rsid w:val="00194CC1"/>
    <w:rsid w:val="00194F86"/>
    <w:rsid w:val="001958A9"/>
    <w:rsid w:val="001A3547"/>
    <w:rsid w:val="001A4AE4"/>
    <w:rsid w:val="001B1068"/>
    <w:rsid w:val="001B1377"/>
    <w:rsid w:val="001B73BE"/>
    <w:rsid w:val="001B780C"/>
    <w:rsid w:val="001B7D75"/>
    <w:rsid w:val="001C0B55"/>
    <w:rsid w:val="001C118C"/>
    <w:rsid w:val="001C267F"/>
    <w:rsid w:val="001C3428"/>
    <w:rsid w:val="001C3AAD"/>
    <w:rsid w:val="001C6367"/>
    <w:rsid w:val="001C68C0"/>
    <w:rsid w:val="001D101F"/>
    <w:rsid w:val="001D1531"/>
    <w:rsid w:val="001D1CB3"/>
    <w:rsid w:val="001D2C2C"/>
    <w:rsid w:val="001D6637"/>
    <w:rsid w:val="001E0126"/>
    <w:rsid w:val="001E54C7"/>
    <w:rsid w:val="001E6A60"/>
    <w:rsid w:val="001E6F9E"/>
    <w:rsid w:val="001F2131"/>
    <w:rsid w:val="001F2C05"/>
    <w:rsid w:val="001F4120"/>
    <w:rsid w:val="001F5F13"/>
    <w:rsid w:val="001F615B"/>
    <w:rsid w:val="001F6484"/>
    <w:rsid w:val="001F69D7"/>
    <w:rsid w:val="001F6E02"/>
    <w:rsid w:val="002012C8"/>
    <w:rsid w:val="00201D04"/>
    <w:rsid w:val="002020B4"/>
    <w:rsid w:val="00202138"/>
    <w:rsid w:val="00202544"/>
    <w:rsid w:val="002028D1"/>
    <w:rsid w:val="0020318A"/>
    <w:rsid w:val="0020472A"/>
    <w:rsid w:val="00204CC6"/>
    <w:rsid w:val="00206181"/>
    <w:rsid w:val="002113E9"/>
    <w:rsid w:val="002124B9"/>
    <w:rsid w:val="00215132"/>
    <w:rsid w:val="00215564"/>
    <w:rsid w:val="00216D36"/>
    <w:rsid w:val="00217426"/>
    <w:rsid w:val="002175F7"/>
    <w:rsid w:val="00217C53"/>
    <w:rsid w:val="00220045"/>
    <w:rsid w:val="00220CDA"/>
    <w:rsid w:val="00223D94"/>
    <w:rsid w:val="0023017B"/>
    <w:rsid w:val="00232EF8"/>
    <w:rsid w:val="00234293"/>
    <w:rsid w:val="00235200"/>
    <w:rsid w:val="002400FC"/>
    <w:rsid w:val="00240300"/>
    <w:rsid w:val="002424C3"/>
    <w:rsid w:val="00242810"/>
    <w:rsid w:val="002435B2"/>
    <w:rsid w:val="00244684"/>
    <w:rsid w:val="00251ECB"/>
    <w:rsid w:val="00255333"/>
    <w:rsid w:val="002575ED"/>
    <w:rsid w:val="00261B8C"/>
    <w:rsid w:val="00262182"/>
    <w:rsid w:val="0026344D"/>
    <w:rsid w:val="002642D9"/>
    <w:rsid w:val="00264AAB"/>
    <w:rsid w:val="002665FF"/>
    <w:rsid w:val="00273434"/>
    <w:rsid w:val="00274CD2"/>
    <w:rsid w:val="002754C6"/>
    <w:rsid w:val="0027570B"/>
    <w:rsid w:val="00277D3F"/>
    <w:rsid w:val="00280BD1"/>
    <w:rsid w:val="00280EF3"/>
    <w:rsid w:val="00283C76"/>
    <w:rsid w:val="00285771"/>
    <w:rsid w:val="00286A7B"/>
    <w:rsid w:val="00286AF6"/>
    <w:rsid w:val="00292488"/>
    <w:rsid w:val="002927B6"/>
    <w:rsid w:val="00293833"/>
    <w:rsid w:val="00293EE9"/>
    <w:rsid w:val="002947A8"/>
    <w:rsid w:val="002959FA"/>
    <w:rsid w:val="00295C5B"/>
    <w:rsid w:val="00297772"/>
    <w:rsid w:val="00297D59"/>
    <w:rsid w:val="00297FD6"/>
    <w:rsid w:val="002A003D"/>
    <w:rsid w:val="002A149A"/>
    <w:rsid w:val="002A339E"/>
    <w:rsid w:val="002A376F"/>
    <w:rsid w:val="002A5618"/>
    <w:rsid w:val="002A6FBC"/>
    <w:rsid w:val="002A7C6B"/>
    <w:rsid w:val="002B3B37"/>
    <w:rsid w:val="002B5140"/>
    <w:rsid w:val="002B67FA"/>
    <w:rsid w:val="002B6935"/>
    <w:rsid w:val="002B7722"/>
    <w:rsid w:val="002B7F72"/>
    <w:rsid w:val="002C0034"/>
    <w:rsid w:val="002C0860"/>
    <w:rsid w:val="002C325F"/>
    <w:rsid w:val="002C5AD6"/>
    <w:rsid w:val="002C6B9C"/>
    <w:rsid w:val="002D4C17"/>
    <w:rsid w:val="002D558B"/>
    <w:rsid w:val="002D768B"/>
    <w:rsid w:val="002E0013"/>
    <w:rsid w:val="002E076B"/>
    <w:rsid w:val="002E0C39"/>
    <w:rsid w:val="002E6850"/>
    <w:rsid w:val="002E68D2"/>
    <w:rsid w:val="002E76D7"/>
    <w:rsid w:val="002F01DF"/>
    <w:rsid w:val="002F0F76"/>
    <w:rsid w:val="003000A9"/>
    <w:rsid w:val="00300E11"/>
    <w:rsid w:val="00304DEA"/>
    <w:rsid w:val="00305C11"/>
    <w:rsid w:val="00305DD2"/>
    <w:rsid w:val="00310FBA"/>
    <w:rsid w:val="00311AA7"/>
    <w:rsid w:val="00312A23"/>
    <w:rsid w:val="003131BC"/>
    <w:rsid w:val="003142AE"/>
    <w:rsid w:val="00316829"/>
    <w:rsid w:val="0032027C"/>
    <w:rsid w:val="00320BA9"/>
    <w:rsid w:val="00322980"/>
    <w:rsid w:val="00323730"/>
    <w:rsid w:val="003240A6"/>
    <w:rsid w:val="00325523"/>
    <w:rsid w:val="0032591A"/>
    <w:rsid w:val="00325DDD"/>
    <w:rsid w:val="0032612D"/>
    <w:rsid w:val="00326B5C"/>
    <w:rsid w:val="00330136"/>
    <w:rsid w:val="0033020B"/>
    <w:rsid w:val="0033458C"/>
    <w:rsid w:val="00335138"/>
    <w:rsid w:val="00335C2E"/>
    <w:rsid w:val="003366E9"/>
    <w:rsid w:val="00336954"/>
    <w:rsid w:val="0034291B"/>
    <w:rsid w:val="003447B3"/>
    <w:rsid w:val="003454DB"/>
    <w:rsid w:val="00346299"/>
    <w:rsid w:val="003476B1"/>
    <w:rsid w:val="00347C66"/>
    <w:rsid w:val="00351FD7"/>
    <w:rsid w:val="00353381"/>
    <w:rsid w:val="00354421"/>
    <w:rsid w:val="00356704"/>
    <w:rsid w:val="00356DBA"/>
    <w:rsid w:val="003618DE"/>
    <w:rsid w:val="00361901"/>
    <w:rsid w:val="00362BE7"/>
    <w:rsid w:val="00363B79"/>
    <w:rsid w:val="00364698"/>
    <w:rsid w:val="003676F7"/>
    <w:rsid w:val="0036789E"/>
    <w:rsid w:val="00371939"/>
    <w:rsid w:val="00372684"/>
    <w:rsid w:val="00373AD1"/>
    <w:rsid w:val="0037477C"/>
    <w:rsid w:val="00376816"/>
    <w:rsid w:val="0037743A"/>
    <w:rsid w:val="0037760F"/>
    <w:rsid w:val="00381911"/>
    <w:rsid w:val="003832DA"/>
    <w:rsid w:val="00383858"/>
    <w:rsid w:val="00383A55"/>
    <w:rsid w:val="00386EE5"/>
    <w:rsid w:val="0038701C"/>
    <w:rsid w:val="0038750D"/>
    <w:rsid w:val="00387CD6"/>
    <w:rsid w:val="003923E1"/>
    <w:rsid w:val="00393919"/>
    <w:rsid w:val="003A0E3B"/>
    <w:rsid w:val="003A2257"/>
    <w:rsid w:val="003A22A1"/>
    <w:rsid w:val="003A3DA3"/>
    <w:rsid w:val="003A42C9"/>
    <w:rsid w:val="003A46BF"/>
    <w:rsid w:val="003A4E48"/>
    <w:rsid w:val="003A4F4E"/>
    <w:rsid w:val="003A7147"/>
    <w:rsid w:val="003B102B"/>
    <w:rsid w:val="003B10F0"/>
    <w:rsid w:val="003B1A47"/>
    <w:rsid w:val="003B1D3A"/>
    <w:rsid w:val="003B35C4"/>
    <w:rsid w:val="003B386D"/>
    <w:rsid w:val="003B61DA"/>
    <w:rsid w:val="003B68DF"/>
    <w:rsid w:val="003C056D"/>
    <w:rsid w:val="003C0DF3"/>
    <w:rsid w:val="003C22AC"/>
    <w:rsid w:val="003C32C3"/>
    <w:rsid w:val="003C510A"/>
    <w:rsid w:val="003D1C00"/>
    <w:rsid w:val="003D44FE"/>
    <w:rsid w:val="003D7562"/>
    <w:rsid w:val="003E0941"/>
    <w:rsid w:val="003E0DA6"/>
    <w:rsid w:val="003E0E8A"/>
    <w:rsid w:val="003E1041"/>
    <w:rsid w:val="003E1CD8"/>
    <w:rsid w:val="003E21C7"/>
    <w:rsid w:val="003E3E38"/>
    <w:rsid w:val="003E4B57"/>
    <w:rsid w:val="003E6C48"/>
    <w:rsid w:val="003F0720"/>
    <w:rsid w:val="003F0754"/>
    <w:rsid w:val="003F2A42"/>
    <w:rsid w:val="00400D6A"/>
    <w:rsid w:val="004010DB"/>
    <w:rsid w:val="00403230"/>
    <w:rsid w:val="00403D79"/>
    <w:rsid w:val="0040465D"/>
    <w:rsid w:val="0040563E"/>
    <w:rsid w:val="00413D80"/>
    <w:rsid w:val="00415DF4"/>
    <w:rsid w:val="004160C5"/>
    <w:rsid w:val="00416763"/>
    <w:rsid w:val="00421F1F"/>
    <w:rsid w:val="0042489E"/>
    <w:rsid w:val="00425362"/>
    <w:rsid w:val="004269D0"/>
    <w:rsid w:val="004300A6"/>
    <w:rsid w:val="00430EAA"/>
    <w:rsid w:val="00430F17"/>
    <w:rsid w:val="00431353"/>
    <w:rsid w:val="004326C5"/>
    <w:rsid w:val="00433D04"/>
    <w:rsid w:val="00436AB0"/>
    <w:rsid w:val="004403B7"/>
    <w:rsid w:val="00443A69"/>
    <w:rsid w:val="004479D5"/>
    <w:rsid w:val="00450A43"/>
    <w:rsid w:val="004512BA"/>
    <w:rsid w:val="004553E0"/>
    <w:rsid w:val="004572A8"/>
    <w:rsid w:val="00457C1D"/>
    <w:rsid w:val="00460CC5"/>
    <w:rsid w:val="00461793"/>
    <w:rsid w:val="00461B7D"/>
    <w:rsid w:val="00461E84"/>
    <w:rsid w:val="00463707"/>
    <w:rsid w:val="00464A28"/>
    <w:rsid w:val="004654B0"/>
    <w:rsid w:val="004741AA"/>
    <w:rsid w:val="004757C6"/>
    <w:rsid w:val="0047643A"/>
    <w:rsid w:val="00476AAA"/>
    <w:rsid w:val="00480A0E"/>
    <w:rsid w:val="00480AA9"/>
    <w:rsid w:val="004816C0"/>
    <w:rsid w:val="0048231F"/>
    <w:rsid w:val="00482362"/>
    <w:rsid w:val="00484D85"/>
    <w:rsid w:val="00485691"/>
    <w:rsid w:val="00487A23"/>
    <w:rsid w:val="00493237"/>
    <w:rsid w:val="00494CB8"/>
    <w:rsid w:val="00494F98"/>
    <w:rsid w:val="0049770B"/>
    <w:rsid w:val="004A0940"/>
    <w:rsid w:val="004A153F"/>
    <w:rsid w:val="004A171A"/>
    <w:rsid w:val="004A1A0E"/>
    <w:rsid w:val="004A1C0D"/>
    <w:rsid w:val="004A2312"/>
    <w:rsid w:val="004A61D1"/>
    <w:rsid w:val="004B3989"/>
    <w:rsid w:val="004B3E26"/>
    <w:rsid w:val="004B516A"/>
    <w:rsid w:val="004B7172"/>
    <w:rsid w:val="004B7F47"/>
    <w:rsid w:val="004C26DE"/>
    <w:rsid w:val="004C2B0E"/>
    <w:rsid w:val="004C4BEA"/>
    <w:rsid w:val="004C715F"/>
    <w:rsid w:val="004C7F9F"/>
    <w:rsid w:val="004C7FC1"/>
    <w:rsid w:val="004D1DC5"/>
    <w:rsid w:val="004D71EF"/>
    <w:rsid w:val="004D79DD"/>
    <w:rsid w:val="004E37E4"/>
    <w:rsid w:val="004F41F5"/>
    <w:rsid w:val="004F51E6"/>
    <w:rsid w:val="004F64E8"/>
    <w:rsid w:val="0050375B"/>
    <w:rsid w:val="00504C52"/>
    <w:rsid w:val="00505FE5"/>
    <w:rsid w:val="005104AA"/>
    <w:rsid w:val="00513DF1"/>
    <w:rsid w:val="005144CD"/>
    <w:rsid w:val="00514E2B"/>
    <w:rsid w:val="00515EF7"/>
    <w:rsid w:val="0051716A"/>
    <w:rsid w:val="00517EFE"/>
    <w:rsid w:val="005209E1"/>
    <w:rsid w:val="00521120"/>
    <w:rsid w:val="00522728"/>
    <w:rsid w:val="00523F27"/>
    <w:rsid w:val="005245C3"/>
    <w:rsid w:val="005246BF"/>
    <w:rsid w:val="00524BBD"/>
    <w:rsid w:val="005257B1"/>
    <w:rsid w:val="00526091"/>
    <w:rsid w:val="00527907"/>
    <w:rsid w:val="0053015D"/>
    <w:rsid w:val="00530528"/>
    <w:rsid w:val="005305A9"/>
    <w:rsid w:val="00530CA2"/>
    <w:rsid w:val="00530FAF"/>
    <w:rsid w:val="00532F96"/>
    <w:rsid w:val="005337F8"/>
    <w:rsid w:val="00533F90"/>
    <w:rsid w:val="00534120"/>
    <w:rsid w:val="00534829"/>
    <w:rsid w:val="00536AA7"/>
    <w:rsid w:val="00536EE4"/>
    <w:rsid w:val="00536F2A"/>
    <w:rsid w:val="005377B9"/>
    <w:rsid w:val="00542618"/>
    <w:rsid w:val="00543E01"/>
    <w:rsid w:val="005453EA"/>
    <w:rsid w:val="00545862"/>
    <w:rsid w:val="0054688E"/>
    <w:rsid w:val="00547F0B"/>
    <w:rsid w:val="00551F54"/>
    <w:rsid w:val="00554DE7"/>
    <w:rsid w:val="005578C3"/>
    <w:rsid w:val="00557CB4"/>
    <w:rsid w:val="005602CE"/>
    <w:rsid w:val="005611DC"/>
    <w:rsid w:val="005630FD"/>
    <w:rsid w:val="005635AE"/>
    <w:rsid w:val="005648CA"/>
    <w:rsid w:val="00564D4D"/>
    <w:rsid w:val="00566949"/>
    <w:rsid w:val="00571ACF"/>
    <w:rsid w:val="00575003"/>
    <w:rsid w:val="00575112"/>
    <w:rsid w:val="0057514E"/>
    <w:rsid w:val="00575A2F"/>
    <w:rsid w:val="00576EAD"/>
    <w:rsid w:val="00577C63"/>
    <w:rsid w:val="0058142B"/>
    <w:rsid w:val="00581C5B"/>
    <w:rsid w:val="0058297F"/>
    <w:rsid w:val="00583661"/>
    <w:rsid w:val="0058485A"/>
    <w:rsid w:val="00585509"/>
    <w:rsid w:val="005860F5"/>
    <w:rsid w:val="0058771C"/>
    <w:rsid w:val="00590A49"/>
    <w:rsid w:val="00590A8E"/>
    <w:rsid w:val="0059491C"/>
    <w:rsid w:val="00595607"/>
    <w:rsid w:val="005957DF"/>
    <w:rsid w:val="00596C5C"/>
    <w:rsid w:val="005A05BE"/>
    <w:rsid w:val="005A17E0"/>
    <w:rsid w:val="005A2E6D"/>
    <w:rsid w:val="005A38A6"/>
    <w:rsid w:val="005A3A5C"/>
    <w:rsid w:val="005A6131"/>
    <w:rsid w:val="005A630F"/>
    <w:rsid w:val="005B0598"/>
    <w:rsid w:val="005B068E"/>
    <w:rsid w:val="005B0DAC"/>
    <w:rsid w:val="005B1823"/>
    <w:rsid w:val="005B3373"/>
    <w:rsid w:val="005B383E"/>
    <w:rsid w:val="005B6FFC"/>
    <w:rsid w:val="005C0507"/>
    <w:rsid w:val="005C07B9"/>
    <w:rsid w:val="005C27FD"/>
    <w:rsid w:val="005C43D7"/>
    <w:rsid w:val="005C6375"/>
    <w:rsid w:val="005C78C0"/>
    <w:rsid w:val="005D292D"/>
    <w:rsid w:val="005D5643"/>
    <w:rsid w:val="005D7856"/>
    <w:rsid w:val="005E053B"/>
    <w:rsid w:val="005E0D55"/>
    <w:rsid w:val="005E1EE7"/>
    <w:rsid w:val="005E2F8C"/>
    <w:rsid w:val="005E7212"/>
    <w:rsid w:val="005E76DF"/>
    <w:rsid w:val="005F0EDD"/>
    <w:rsid w:val="005F19B0"/>
    <w:rsid w:val="005F2091"/>
    <w:rsid w:val="005F2A54"/>
    <w:rsid w:val="005F36AB"/>
    <w:rsid w:val="00600BBE"/>
    <w:rsid w:val="00601708"/>
    <w:rsid w:val="006021E6"/>
    <w:rsid w:val="00602F42"/>
    <w:rsid w:val="00604193"/>
    <w:rsid w:val="006048EE"/>
    <w:rsid w:val="00610D2F"/>
    <w:rsid w:val="00610DBF"/>
    <w:rsid w:val="00614CE5"/>
    <w:rsid w:val="00616EA4"/>
    <w:rsid w:val="00620E8F"/>
    <w:rsid w:val="00625A9E"/>
    <w:rsid w:val="00625CCC"/>
    <w:rsid w:val="0062696C"/>
    <w:rsid w:val="00627948"/>
    <w:rsid w:val="006311E7"/>
    <w:rsid w:val="006318DC"/>
    <w:rsid w:val="00632FC2"/>
    <w:rsid w:val="006345CE"/>
    <w:rsid w:val="006351F0"/>
    <w:rsid w:val="00635EA3"/>
    <w:rsid w:val="00636314"/>
    <w:rsid w:val="00636DBB"/>
    <w:rsid w:val="00636EB1"/>
    <w:rsid w:val="0064061B"/>
    <w:rsid w:val="00641111"/>
    <w:rsid w:val="00644576"/>
    <w:rsid w:val="00651A52"/>
    <w:rsid w:val="0065550E"/>
    <w:rsid w:val="00656EB1"/>
    <w:rsid w:val="00660039"/>
    <w:rsid w:val="00660316"/>
    <w:rsid w:val="0066199D"/>
    <w:rsid w:val="00666284"/>
    <w:rsid w:val="00670505"/>
    <w:rsid w:val="006758A6"/>
    <w:rsid w:val="00676517"/>
    <w:rsid w:val="00676CD6"/>
    <w:rsid w:val="006843D3"/>
    <w:rsid w:val="006845AD"/>
    <w:rsid w:val="006852F2"/>
    <w:rsid w:val="00687D65"/>
    <w:rsid w:val="006907FD"/>
    <w:rsid w:val="00692F56"/>
    <w:rsid w:val="00697E05"/>
    <w:rsid w:val="006A047E"/>
    <w:rsid w:val="006A2715"/>
    <w:rsid w:val="006A3162"/>
    <w:rsid w:val="006A76CC"/>
    <w:rsid w:val="006A7E63"/>
    <w:rsid w:val="006B0FD0"/>
    <w:rsid w:val="006B1C76"/>
    <w:rsid w:val="006B2FAB"/>
    <w:rsid w:val="006B3604"/>
    <w:rsid w:val="006B3EC8"/>
    <w:rsid w:val="006B3F6B"/>
    <w:rsid w:val="006B41D1"/>
    <w:rsid w:val="006B5BA1"/>
    <w:rsid w:val="006B6325"/>
    <w:rsid w:val="006B684E"/>
    <w:rsid w:val="006C1721"/>
    <w:rsid w:val="006C3393"/>
    <w:rsid w:val="006C33CB"/>
    <w:rsid w:val="006C3A5E"/>
    <w:rsid w:val="006C3D90"/>
    <w:rsid w:val="006C4AEC"/>
    <w:rsid w:val="006C4D25"/>
    <w:rsid w:val="006C7F06"/>
    <w:rsid w:val="006D0285"/>
    <w:rsid w:val="006D16CD"/>
    <w:rsid w:val="006D427E"/>
    <w:rsid w:val="006D44E7"/>
    <w:rsid w:val="006D7A6C"/>
    <w:rsid w:val="006D7E0F"/>
    <w:rsid w:val="006D7F32"/>
    <w:rsid w:val="006E009D"/>
    <w:rsid w:val="006E22BB"/>
    <w:rsid w:val="006E244B"/>
    <w:rsid w:val="006E41A7"/>
    <w:rsid w:val="006E7B1A"/>
    <w:rsid w:val="006F24BA"/>
    <w:rsid w:val="006F2E70"/>
    <w:rsid w:val="006F32D2"/>
    <w:rsid w:val="006F5FD0"/>
    <w:rsid w:val="0070054B"/>
    <w:rsid w:val="007011D3"/>
    <w:rsid w:val="00701B69"/>
    <w:rsid w:val="007025AE"/>
    <w:rsid w:val="007070C2"/>
    <w:rsid w:val="00707779"/>
    <w:rsid w:val="00707B3C"/>
    <w:rsid w:val="00707F45"/>
    <w:rsid w:val="00711696"/>
    <w:rsid w:val="00711B56"/>
    <w:rsid w:val="00712CF6"/>
    <w:rsid w:val="007152FE"/>
    <w:rsid w:val="0071700F"/>
    <w:rsid w:val="00721BA0"/>
    <w:rsid w:val="00722DB7"/>
    <w:rsid w:val="00730CF5"/>
    <w:rsid w:val="0073166A"/>
    <w:rsid w:val="00731C9E"/>
    <w:rsid w:val="00734E9E"/>
    <w:rsid w:val="00736642"/>
    <w:rsid w:val="007373EC"/>
    <w:rsid w:val="00740DDD"/>
    <w:rsid w:val="00742D09"/>
    <w:rsid w:val="0074361C"/>
    <w:rsid w:val="007437B0"/>
    <w:rsid w:val="007438A3"/>
    <w:rsid w:val="00744D05"/>
    <w:rsid w:val="00746A51"/>
    <w:rsid w:val="00750225"/>
    <w:rsid w:val="007516B8"/>
    <w:rsid w:val="00757CFA"/>
    <w:rsid w:val="00760AD6"/>
    <w:rsid w:val="0076112D"/>
    <w:rsid w:val="00761BF7"/>
    <w:rsid w:val="0076218A"/>
    <w:rsid w:val="007642BA"/>
    <w:rsid w:val="00764BA1"/>
    <w:rsid w:val="00766379"/>
    <w:rsid w:val="00767927"/>
    <w:rsid w:val="00771113"/>
    <w:rsid w:val="00774107"/>
    <w:rsid w:val="007741B5"/>
    <w:rsid w:val="00775366"/>
    <w:rsid w:val="00775C5F"/>
    <w:rsid w:val="007761BA"/>
    <w:rsid w:val="0077688B"/>
    <w:rsid w:val="0078018D"/>
    <w:rsid w:val="007807A8"/>
    <w:rsid w:val="00781195"/>
    <w:rsid w:val="007813D8"/>
    <w:rsid w:val="00781621"/>
    <w:rsid w:val="0078286E"/>
    <w:rsid w:val="00784B26"/>
    <w:rsid w:val="00784F9A"/>
    <w:rsid w:val="00785452"/>
    <w:rsid w:val="0078550D"/>
    <w:rsid w:val="00787905"/>
    <w:rsid w:val="00787D05"/>
    <w:rsid w:val="00793B1B"/>
    <w:rsid w:val="00795820"/>
    <w:rsid w:val="00797C82"/>
    <w:rsid w:val="007A0602"/>
    <w:rsid w:val="007A43EB"/>
    <w:rsid w:val="007A5588"/>
    <w:rsid w:val="007A6344"/>
    <w:rsid w:val="007A66CD"/>
    <w:rsid w:val="007A78FB"/>
    <w:rsid w:val="007B00A4"/>
    <w:rsid w:val="007B0216"/>
    <w:rsid w:val="007B10BD"/>
    <w:rsid w:val="007B2E12"/>
    <w:rsid w:val="007B370C"/>
    <w:rsid w:val="007B70B9"/>
    <w:rsid w:val="007C1C8F"/>
    <w:rsid w:val="007C5092"/>
    <w:rsid w:val="007C53EF"/>
    <w:rsid w:val="007D091F"/>
    <w:rsid w:val="007D2297"/>
    <w:rsid w:val="007D28BA"/>
    <w:rsid w:val="007D3E02"/>
    <w:rsid w:val="007D52A0"/>
    <w:rsid w:val="007D7039"/>
    <w:rsid w:val="007E16AD"/>
    <w:rsid w:val="007E1D83"/>
    <w:rsid w:val="007E63B5"/>
    <w:rsid w:val="007E63FF"/>
    <w:rsid w:val="007E7B3F"/>
    <w:rsid w:val="007F0444"/>
    <w:rsid w:val="007F182F"/>
    <w:rsid w:val="007F1F8B"/>
    <w:rsid w:val="007F413C"/>
    <w:rsid w:val="007F4A9F"/>
    <w:rsid w:val="007F624C"/>
    <w:rsid w:val="007F7D5C"/>
    <w:rsid w:val="00802741"/>
    <w:rsid w:val="00802F63"/>
    <w:rsid w:val="00803703"/>
    <w:rsid w:val="0080540A"/>
    <w:rsid w:val="0080542C"/>
    <w:rsid w:val="00807503"/>
    <w:rsid w:val="00807977"/>
    <w:rsid w:val="00812AE0"/>
    <w:rsid w:val="008157A6"/>
    <w:rsid w:val="00815D98"/>
    <w:rsid w:val="00815E42"/>
    <w:rsid w:val="008164FD"/>
    <w:rsid w:val="00816FFB"/>
    <w:rsid w:val="008178D1"/>
    <w:rsid w:val="00822B2F"/>
    <w:rsid w:val="00823F2C"/>
    <w:rsid w:val="008253E8"/>
    <w:rsid w:val="00827846"/>
    <w:rsid w:val="00832CED"/>
    <w:rsid w:val="0083315F"/>
    <w:rsid w:val="00834E76"/>
    <w:rsid w:val="00835D1A"/>
    <w:rsid w:val="00835ED3"/>
    <w:rsid w:val="00842119"/>
    <w:rsid w:val="0084343D"/>
    <w:rsid w:val="00846476"/>
    <w:rsid w:val="00847CC5"/>
    <w:rsid w:val="00847D25"/>
    <w:rsid w:val="008504E9"/>
    <w:rsid w:val="00852E54"/>
    <w:rsid w:val="008557A4"/>
    <w:rsid w:val="008566C5"/>
    <w:rsid w:val="008572DF"/>
    <w:rsid w:val="00862590"/>
    <w:rsid w:val="00862D05"/>
    <w:rsid w:val="00864FA6"/>
    <w:rsid w:val="0086649D"/>
    <w:rsid w:val="00867689"/>
    <w:rsid w:val="00867D9C"/>
    <w:rsid w:val="008724A9"/>
    <w:rsid w:val="00873296"/>
    <w:rsid w:val="00875E64"/>
    <w:rsid w:val="0087767C"/>
    <w:rsid w:val="00880D2C"/>
    <w:rsid w:val="00880F9E"/>
    <w:rsid w:val="00881132"/>
    <w:rsid w:val="00881206"/>
    <w:rsid w:val="00883506"/>
    <w:rsid w:val="00883564"/>
    <w:rsid w:val="00883CC7"/>
    <w:rsid w:val="008846B5"/>
    <w:rsid w:val="00886FCF"/>
    <w:rsid w:val="0089532B"/>
    <w:rsid w:val="00897EA2"/>
    <w:rsid w:val="008A00FB"/>
    <w:rsid w:val="008A0E76"/>
    <w:rsid w:val="008A147A"/>
    <w:rsid w:val="008A298F"/>
    <w:rsid w:val="008A691D"/>
    <w:rsid w:val="008B07C2"/>
    <w:rsid w:val="008B1AD4"/>
    <w:rsid w:val="008B2CA4"/>
    <w:rsid w:val="008B3041"/>
    <w:rsid w:val="008B5677"/>
    <w:rsid w:val="008B5F52"/>
    <w:rsid w:val="008B76C3"/>
    <w:rsid w:val="008B79A7"/>
    <w:rsid w:val="008C0E46"/>
    <w:rsid w:val="008C2B85"/>
    <w:rsid w:val="008C412D"/>
    <w:rsid w:val="008C58F9"/>
    <w:rsid w:val="008C5E6F"/>
    <w:rsid w:val="008D2779"/>
    <w:rsid w:val="008D3053"/>
    <w:rsid w:val="008D4D4D"/>
    <w:rsid w:val="008D4F3E"/>
    <w:rsid w:val="008D584C"/>
    <w:rsid w:val="008E198C"/>
    <w:rsid w:val="008E3330"/>
    <w:rsid w:val="008E3F5B"/>
    <w:rsid w:val="008E630E"/>
    <w:rsid w:val="008E754E"/>
    <w:rsid w:val="008F1AF6"/>
    <w:rsid w:val="008F3BDD"/>
    <w:rsid w:val="008F3FD7"/>
    <w:rsid w:val="008F6A7B"/>
    <w:rsid w:val="009033EC"/>
    <w:rsid w:val="009050B1"/>
    <w:rsid w:val="00905B72"/>
    <w:rsid w:val="00906014"/>
    <w:rsid w:val="00906304"/>
    <w:rsid w:val="00907D77"/>
    <w:rsid w:val="00910377"/>
    <w:rsid w:val="00910E19"/>
    <w:rsid w:val="00913583"/>
    <w:rsid w:val="00915248"/>
    <w:rsid w:val="00915398"/>
    <w:rsid w:val="0091545A"/>
    <w:rsid w:val="00915714"/>
    <w:rsid w:val="00915D8A"/>
    <w:rsid w:val="00916758"/>
    <w:rsid w:val="00916DFC"/>
    <w:rsid w:val="009171D4"/>
    <w:rsid w:val="0092253A"/>
    <w:rsid w:val="009247E6"/>
    <w:rsid w:val="00925281"/>
    <w:rsid w:val="00926012"/>
    <w:rsid w:val="009263C7"/>
    <w:rsid w:val="0092694F"/>
    <w:rsid w:val="00930931"/>
    <w:rsid w:val="00933E79"/>
    <w:rsid w:val="00934C84"/>
    <w:rsid w:val="0093769F"/>
    <w:rsid w:val="0094013B"/>
    <w:rsid w:val="00944C2E"/>
    <w:rsid w:val="00945CED"/>
    <w:rsid w:val="0094740A"/>
    <w:rsid w:val="009478AA"/>
    <w:rsid w:val="009527DF"/>
    <w:rsid w:val="00955DE6"/>
    <w:rsid w:val="00956774"/>
    <w:rsid w:val="00956D79"/>
    <w:rsid w:val="00960E18"/>
    <w:rsid w:val="00961105"/>
    <w:rsid w:val="00962FEB"/>
    <w:rsid w:val="0096440E"/>
    <w:rsid w:val="00965476"/>
    <w:rsid w:val="00966175"/>
    <w:rsid w:val="00966313"/>
    <w:rsid w:val="009667F0"/>
    <w:rsid w:val="009701AF"/>
    <w:rsid w:val="0097065C"/>
    <w:rsid w:val="00970C25"/>
    <w:rsid w:val="00972EF3"/>
    <w:rsid w:val="00973E68"/>
    <w:rsid w:val="00973FF9"/>
    <w:rsid w:val="0097624B"/>
    <w:rsid w:val="00977940"/>
    <w:rsid w:val="00982D47"/>
    <w:rsid w:val="00984FD2"/>
    <w:rsid w:val="00985EE7"/>
    <w:rsid w:val="00986304"/>
    <w:rsid w:val="00986B23"/>
    <w:rsid w:val="00987643"/>
    <w:rsid w:val="00996F44"/>
    <w:rsid w:val="009A0110"/>
    <w:rsid w:val="009A1C8D"/>
    <w:rsid w:val="009A1FDC"/>
    <w:rsid w:val="009A3466"/>
    <w:rsid w:val="009A36B7"/>
    <w:rsid w:val="009A3AB7"/>
    <w:rsid w:val="009A4922"/>
    <w:rsid w:val="009A4CBF"/>
    <w:rsid w:val="009A5FAA"/>
    <w:rsid w:val="009A689E"/>
    <w:rsid w:val="009A7900"/>
    <w:rsid w:val="009B044F"/>
    <w:rsid w:val="009B07FA"/>
    <w:rsid w:val="009B08F6"/>
    <w:rsid w:val="009B2795"/>
    <w:rsid w:val="009B3036"/>
    <w:rsid w:val="009B42C8"/>
    <w:rsid w:val="009B5FC4"/>
    <w:rsid w:val="009B78AF"/>
    <w:rsid w:val="009C03D2"/>
    <w:rsid w:val="009C088E"/>
    <w:rsid w:val="009C51B4"/>
    <w:rsid w:val="009C523D"/>
    <w:rsid w:val="009C576E"/>
    <w:rsid w:val="009C63BD"/>
    <w:rsid w:val="009D23FE"/>
    <w:rsid w:val="009D327E"/>
    <w:rsid w:val="009D5DBE"/>
    <w:rsid w:val="009D6C78"/>
    <w:rsid w:val="009E0843"/>
    <w:rsid w:val="009E178D"/>
    <w:rsid w:val="009E520C"/>
    <w:rsid w:val="009E53B8"/>
    <w:rsid w:val="009E698A"/>
    <w:rsid w:val="009E759E"/>
    <w:rsid w:val="009F186E"/>
    <w:rsid w:val="009F19FE"/>
    <w:rsid w:val="009F264D"/>
    <w:rsid w:val="009F33B5"/>
    <w:rsid w:val="009F409D"/>
    <w:rsid w:val="009F45BE"/>
    <w:rsid w:val="009F6400"/>
    <w:rsid w:val="00A00D4B"/>
    <w:rsid w:val="00A017D7"/>
    <w:rsid w:val="00A04B0B"/>
    <w:rsid w:val="00A05753"/>
    <w:rsid w:val="00A10975"/>
    <w:rsid w:val="00A10A7A"/>
    <w:rsid w:val="00A11BF5"/>
    <w:rsid w:val="00A1296F"/>
    <w:rsid w:val="00A15985"/>
    <w:rsid w:val="00A17CB8"/>
    <w:rsid w:val="00A25DFC"/>
    <w:rsid w:val="00A30F58"/>
    <w:rsid w:val="00A3217E"/>
    <w:rsid w:val="00A32AC6"/>
    <w:rsid w:val="00A336F0"/>
    <w:rsid w:val="00A43825"/>
    <w:rsid w:val="00A447B4"/>
    <w:rsid w:val="00A463C6"/>
    <w:rsid w:val="00A50EB2"/>
    <w:rsid w:val="00A5128D"/>
    <w:rsid w:val="00A533CB"/>
    <w:rsid w:val="00A53C4E"/>
    <w:rsid w:val="00A5450A"/>
    <w:rsid w:val="00A54578"/>
    <w:rsid w:val="00A56157"/>
    <w:rsid w:val="00A56609"/>
    <w:rsid w:val="00A56648"/>
    <w:rsid w:val="00A56DA5"/>
    <w:rsid w:val="00A5736C"/>
    <w:rsid w:val="00A57CF5"/>
    <w:rsid w:val="00A57DF2"/>
    <w:rsid w:val="00A624B0"/>
    <w:rsid w:val="00A6578A"/>
    <w:rsid w:val="00A65E85"/>
    <w:rsid w:val="00A66046"/>
    <w:rsid w:val="00A66141"/>
    <w:rsid w:val="00A671D3"/>
    <w:rsid w:val="00A67B9A"/>
    <w:rsid w:val="00A75435"/>
    <w:rsid w:val="00A75D7E"/>
    <w:rsid w:val="00A776CF"/>
    <w:rsid w:val="00A77A1D"/>
    <w:rsid w:val="00A80032"/>
    <w:rsid w:val="00A83C2A"/>
    <w:rsid w:val="00A871AB"/>
    <w:rsid w:val="00A916E2"/>
    <w:rsid w:val="00A91F0E"/>
    <w:rsid w:val="00A921E1"/>
    <w:rsid w:val="00A95288"/>
    <w:rsid w:val="00A95B36"/>
    <w:rsid w:val="00A967E8"/>
    <w:rsid w:val="00A96897"/>
    <w:rsid w:val="00A96F90"/>
    <w:rsid w:val="00AA378B"/>
    <w:rsid w:val="00AB0292"/>
    <w:rsid w:val="00AB7B10"/>
    <w:rsid w:val="00AC03CD"/>
    <w:rsid w:val="00AC1274"/>
    <w:rsid w:val="00AC21BB"/>
    <w:rsid w:val="00AC244C"/>
    <w:rsid w:val="00AC2D07"/>
    <w:rsid w:val="00AC2FEF"/>
    <w:rsid w:val="00AC3D33"/>
    <w:rsid w:val="00AC3F1A"/>
    <w:rsid w:val="00AD104D"/>
    <w:rsid w:val="00AD10C5"/>
    <w:rsid w:val="00AD6199"/>
    <w:rsid w:val="00AD7275"/>
    <w:rsid w:val="00AE1C60"/>
    <w:rsid w:val="00AE3586"/>
    <w:rsid w:val="00AE6820"/>
    <w:rsid w:val="00AF00B2"/>
    <w:rsid w:val="00AF2947"/>
    <w:rsid w:val="00AF3449"/>
    <w:rsid w:val="00AF3DD9"/>
    <w:rsid w:val="00AF435D"/>
    <w:rsid w:val="00AF4CE6"/>
    <w:rsid w:val="00B03D6C"/>
    <w:rsid w:val="00B05406"/>
    <w:rsid w:val="00B0723F"/>
    <w:rsid w:val="00B07B70"/>
    <w:rsid w:val="00B07CEF"/>
    <w:rsid w:val="00B10E7E"/>
    <w:rsid w:val="00B13BD6"/>
    <w:rsid w:val="00B14A79"/>
    <w:rsid w:val="00B1572C"/>
    <w:rsid w:val="00B20020"/>
    <w:rsid w:val="00B203E7"/>
    <w:rsid w:val="00B22F39"/>
    <w:rsid w:val="00B23DF1"/>
    <w:rsid w:val="00B32734"/>
    <w:rsid w:val="00B33C49"/>
    <w:rsid w:val="00B349AD"/>
    <w:rsid w:val="00B353E6"/>
    <w:rsid w:val="00B400A6"/>
    <w:rsid w:val="00B40123"/>
    <w:rsid w:val="00B413BC"/>
    <w:rsid w:val="00B41478"/>
    <w:rsid w:val="00B44959"/>
    <w:rsid w:val="00B46B8B"/>
    <w:rsid w:val="00B4719C"/>
    <w:rsid w:val="00B504BE"/>
    <w:rsid w:val="00B517EA"/>
    <w:rsid w:val="00B53E13"/>
    <w:rsid w:val="00B540C2"/>
    <w:rsid w:val="00B554A9"/>
    <w:rsid w:val="00B61DDB"/>
    <w:rsid w:val="00B62358"/>
    <w:rsid w:val="00B625BC"/>
    <w:rsid w:val="00B62F18"/>
    <w:rsid w:val="00B63E46"/>
    <w:rsid w:val="00B6415D"/>
    <w:rsid w:val="00B64F91"/>
    <w:rsid w:val="00B65EC5"/>
    <w:rsid w:val="00B66EE0"/>
    <w:rsid w:val="00B711D8"/>
    <w:rsid w:val="00B71978"/>
    <w:rsid w:val="00B72F26"/>
    <w:rsid w:val="00B736E9"/>
    <w:rsid w:val="00B74AD9"/>
    <w:rsid w:val="00B7556F"/>
    <w:rsid w:val="00B77454"/>
    <w:rsid w:val="00B77A84"/>
    <w:rsid w:val="00B81C18"/>
    <w:rsid w:val="00B82D9B"/>
    <w:rsid w:val="00B9152F"/>
    <w:rsid w:val="00B94966"/>
    <w:rsid w:val="00B953C6"/>
    <w:rsid w:val="00B96C05"/>
    <w:rsid w:val="00B96CCA"/>
    <w:rsid w:val="00B97E21"/>
    <w:rsid w:val="00BA081E"/>
    <w:rsid w:val="00BA2C73"/>
    <w:rsid w:val="00BA4CC4"/>
    <w:rsid w:val="00BA4F8A"/>
    <w:rsid w:val="00BA53CE"/>
    <w:rsid w:val="00BA7A10"/>
    <w:rsid w:val="00BB20F8"/>
    <w:rsid w:val="00BB2AB3"/>
    <w:rsid w:val="00BB2D26"/>
    <w:rsid w:val="00BB3265"/>
    <w:rsid w:val="00BB5945"/>
    <w:rsid w:val="00BB5CAC"/>
    <w:rsid w:val="00BC19F2"/>
    <w:rsid w:val="00BC644E"/>
    <w:rsid w:val="00BC69D6"/>
    <w:rsid w:val="00BC78C4"/>
    <w:rsid w:val="00BD2CD2"/>
    <w:rsid w:val="00BD34DE"/>
    <w:rsid w:val="00BD4377"/>
    <w:rsid w:val="00BD4A63"/>
    <w:rsid w:val="00BD63E8"/>
    <w:rsid w:val="00BD647A"/>
    <w:rsid w:val="00BD64D3"/>
    <w:rsid w:val="00BE017A"/>
    <w:rsid w:val="00BE2B26"/>
    <w:rsid w:val="00BE4594"/>
    <w:rsid w:val="00BE4A42"/>
    <w:rsid w:val="00BE660B"/>
    <w:rsid w:val="00BF1C27"/>
    <w:rsid w:val="00BF232A"/>
    <w:rsid w:val="00BF331C"/>
    <w:rsid w:val="00BF51FF"/>
    <w:rsid w:val="00BF5A76"/>
    <w:rsid w:val="00BF5E2C"/>
    <w:rsid w:val="00BF7EEB"/>
    <w:rsid w:val="00C00D87"/>
    <w:rsid w:val="00C00EFD"/>
    <w:rsid w:val="00C02A73"/>
    <w:rsid w:val="00C02FCC"/>
    <w:rsid w:val="00C047DE"/>
    <w:rsid w:val="00C0482F"/>
    <w:rsid w:val="00C06052"/>
    <w:rsid w:val="00C10C10"/>
    <w:rsid w:val="00C10D12"/>
    <w:rsid w:val="00C12595"/>
    <w:rsid w:val="00C13CB2"/>
    <w:rsid w:val="00C1741C"/>
    <w:rsid w:val="00C17826"/>
    <w:rsid w:val="00C220D8"/>
    <w:rsid w:val="00C231D8"/>
    <w:rsid w:val="00C25311"/>
    <w:rsid w:val="00C25DAC"/>
    <w:rsid w:val="00C3536E"/>
    <w:rsid w:val="00C37465"/>
    <w:rsid w:val="00C37FEE"/>
    <w:rsid w:val="00C40282"/>
    <w:rsid w:val="00C45B59"/>
    <w:rsid w:val="00C4628F"/>
    <w:rsid w:val="00C475EF"/>
    <w:rsid w:val="00C50084"/>
    <w:rsid w:val="00C501C9"/>
    <w:rsid w:val="00C507DF"/>
    <w:rsid w:val="00C50CAA"/>
    <w:rsid w:val="00C515C7"/>
    <w:rsid w:val="00C51F29"/>
    <w:rsid w:val="00C54671"/>
    <w:rsid w:val="00C57372"/>
    <w:rsid w:val="00C618C3"/>
    <w:rsid w:val="00C61B7B"/>
    <w:rsid w:val="00C63EB8"/>
    <w:rsid w:val="00C64C2F"/>
    <w:rsid w:val="00C65BFA"/>
    <w:rsid w:val="00C665AD"/>
    <w:rsid w:val="00C66C73"/>
    <w:rsid w:val="00C70815"/>
    <w:rsid w:val="00C729C0"/>
    <w:rsid w:val="00C74485"/>
    <w:rsid w:val="00C804C5"/>
    <w:rsid w:val="00C81DA2"/>
    <w:rsid w:val="00C81DBF"/>
    <w:rsid w:val="00C826E1"/>
    <w:rsid w:val="00C83628"/>
    <w:rsid w:val="00C83CF3"/>
    <w:rsid w:val="00C8654E"/>
    <w:rsid w:val="00C86D08"/>
    <w:rsid w:val="00C8701C"/>
    <w:rsid w:val="00C871A3"/>
    <w:rsid w:val="00C87243"/>
    <w:rsid w:val="00C90065"/>
    <w:rsid w:val="00C905AC"/>
    <w:rsid w:val="00C90985"/>
    <w:rsid w:val="00C92AE3"/>
    <w:rsid w:val="00C92EC8"/>
    <w:rsid w:val="00C94F7E"/>
    <w:rsid w:val="00C95470"/>
    <w:rsid w:val="00C95F39"/>
    <w:rsid w:val="00C969D0"/>
    <w:rsid w:val="00CA10C7"/>
    <w:rsid w:val="00CA3376"/>
    <w:rsid w:val="00CA61A6"/>
    <w:rsid w:val="00CA6C57"/>
    <w:rsid w:val="00CB0ACB"/>
    <w:rsid w:val="00CB1389"/>
    <w:rsid w:val="00CB17A6"/>
    <w:rsid w:val="00CB6562"/>
    <w:rsid w:val="00CB6666"/>
    <w:rsid w:val="00CB6E56"/>
    <w:rsid w:val="00CB798C"/>
    <w:rsid w:val="00CC06E2"/>
    <w:rsid w:val="00CC0869"/>
    <w:rsid w:val="00CC2B4F"/>
    <w:rsid w:val="00CC2FFA"/>
    <w:rsid w:val="00CC378B"/>
    <w:rsid w:val="00CC484D"/>
    <w:rsid w:val="00CC6A1D"/>
    <w:rsid w:val="00CC7D31"/>
    <w:rsid w:val="00CC7FCF"/>
    <w:rsid w:val="00CD3617"/>
    <w:rsid w:val="00CD4A8F"/>
    <w:rsid w:val="00CD4B57"/>
    <w:rsid w:val="00CD4C9E"/>
    <w:rsid w:val="00CD5959"/>
    <w:rsid w:val="00CD659E"/>
    <w:rsid w:val="00CD72E8"/>
    <w:rsid w:val="00CD7642"/>
    <w:rsid w:val="00CE02FC"/>
    <w:rsid w:val="00CE1263"/>
    <w:rsid w:val="00CE1A56"/>
    <w:rsid w:val="00CE3453"/>
    <w:rsid w:val="00CE34B9"/>
    <w:rsid w:val="00CE3FAD"/>
    <w:rsid w:val="00CE48C6"/>
    <w:rsid w:val="00CE6457"/>
    <w:rsid w:val="00CF0880"/>
    <w:rsid w:val="00CF1BCF"/>
    <w:rsid w:val="00CF3337"/>
    <w:rsid w:val="00CF4AA8"/>
    <w:rsid w:val="00CF6251"/>
    <w:rsid w:val="00CF68BC"/>
    <w:rsid w:val="00D0069E"/>
    <w:rsid w:val="00D00F9D"/>
    <w:rsid w:val="00D01CAC"/>
    <w:rsid w:val="00D03D95"/>
    <w:rsid w:val="00D04619"/>
    <w:rsid w:val="00D05353"/>
    <w:rsid w:val="00D12446"/>
    <w:rsid w:val="00D13464"/>
    <w:rsid w:val="00D14B11"/>
    <w:rsid w:val="00D16851"/>
    <w:rsid w:val="00D16BE3"/>
    <w:rsid w:val="00D1733F"/>
    <w:rsid w:val="00D17C62"/>
    <w:rsid w:val="00D200D1"/>
    <w:rsid w:val="00D252FF"/>
    <w:rsid w:val="00D26352"/>
    <w:rsid w:val="00D267B5"/>
    <w:rsid w:val="00D306CE"/>
    <w:rsid w:val="00D31D7E"/>
    <w:rsid w:val="00D33FA6"/>
    <w:rsid w:val="00D34857"/>
    <w:rsid w:val="00D3491D"/>
    <w:rsid w:val="00D35471"/>
    <w:rsid w:val="00D37EBB"/>
    <w:rsid w:val="00D4174A"/>
    <w:rsid w:val="00D43C24"/>
    <w:rsid w:val="00D4427A"/>
    <w:rsid w:val="00D47E03"/>
    <w:rsid w:val="00D52004"/>
    <w:rsid w:val="00D5229F"/>
    <w:rsid w:val="00D52822"/>
    <w:rsid w:val="00D53D51"/>
    <w:rsid w:val="00D54CDA"/>
    <w:rsid w:val="00D5517C"/>
    <w:rsid w:val="00D566CC"/>
    <w:rsid w:val="00D60DDC"/>
    <w:rsid w:val="00D628B9"/>
    <w:rsid w:val="00D6633D"/>
    <w:rsid w:val="00D66839"/>
    <w:rsid w:val="00D7268E"/>
    <w:rsid w:val="00D74097"/>
    <w:rsid w:val="00D7779B"/>
    <w:rsid w:val="00D806BA"/>
    <w:rsid w:val="00D80C3E"/>
    <w:rsid w:val="00D85D42"/>
    <w:rsid w:val="00D86CDB"/>
    <w:rsid w:val="00D8793E"/>
    <w:rsid w:val="00D9052F"/>
    <w:rsid w:val="00D91A59"/>
    <w:rsid w:val="00D91DB5"/>
    <w:rsid w:val="00D9210B"/>
    <w:rsid w:val="00D92887"/>
    <w:rsid w:val="00D92AA0"/>
    <w:rsid w:val="00D94CC5"/>
    <w:rsid w:val="00D9615B"/>
    <w:rsid w:val="00D966FD"/>
    <w:rsid w:val="00D969BC"/>
    <w:rsid w:val="00D96CEF"/>
    <w:rsid w:val="00DA0479"/>
    <w:rsid w:val="00DA4EFD"/>
    <w:rsid w:val="00DA554B"/>
    <w:rsid w:val="00DA55B3"/>
    <w:rsid w:val="00DA585F"/>
    <w:rsid w:val="00DA600E"/>
    <w:rsid w:val="00DA76D6"/>
    <w:rsid w:val="00DB04A8"/>
    <w:rsid w:val="00DB2321"/>
    <w:rsid w:val="00DB32E8"/>
    <w:rsid w:val="00DB348C"/>
    <w:rsid w:val="00DB4EF2"/>
    <w:rsid w:val="00DB57A6"/>
    <w:rsid w:val="00DB5CF7"/>
    <w:rsid w:val="00DB6510"/>
    <w:rsid w:val="00DB7AA4"/>
    <w:rsid w:val="00DC0129"/>
    <w:rsid w:val="00DC05BA"/>
    <w:rsid w:val="00DC0CA0"/>
    <w:rsid w:val="00DC2E3E"/>
    <w:rsid w:val="00DC35EA"/>
    <w:rsid w:val="00DC405B"/>
    <w:rsid w:val="00DC584D"/>
    <w:rsid w:val="00DC65BA"/>
    <w:rsid w:val="00DC6F51"/>
    <w:rsid w:val="00DD1702"/>
    <w:rsid w:val="00DD2160"/>
    <w:rsid w:val="00DD4E6E"/>
    <w:rsid w:val="00DD7647"/>
    <w:rsid w:val="00DD779C"/>
    <w:rsid w:val="00DE0592"/>
    <w:rsid w:val="00DE2E95"/>
    <w:rsid w:val="00DE331E"/>
    <w:rsid w:val="00DE4F8E"/>
    <w:rsid w:val="00DE5C67"/>
    <w:rsid w:val="00DE6414"/>
    <w:rsid w:val="00DE6F7B"/>
    <w:rsid w:val="00DE737B"/>
    <w:rsid w:val="00DE7E19"/>
    <w:rsid w:val="00DF19CE"/>
    <w:rsid w:val="00DF2363"/>
    <w:rsid w:val="00DF25E9"/>
    <w:rsid w:val="00DF43EC"/>
    <w:rsid w:val="00DF5985"/>
    <w:rsid w:val="00E02B5B"/>
    <w:rsid w:val="00E02E4E"/>
    <w:rsid w:val="00E03681"/>
    <w:rsid w:val="00E04588"/>
    <w:rsid w:val="00E076DD"/>
    <w:rsid w:val="00E11050"/>
    <w:rsid w:val="00E2121D"/>
    <w:rsid w:val="00E22362"/>
    <w:rsid w:val="00E24445"/>
    <w:rsid w:val="00E25B2A"/>
    <w:rsid w:val="00E26C22"/>
    <w:rsid w:val="00E27271"/>
    <w:rsid w:val="00E27FA8"/>
    <w:rsid w:val="00E32EFE"/>
    <w:rsid w:val="00E3666E"/>
    <w:rsid w:val="00E37780"/>
    <w:rsid w:val="00E4049C"/>
    <w:rsid w:val="00E41213"/>
    <w:rsid w:val="00E42A29"/>
    <w:rsid w:val="00E45481"/>
    <w:rsid w:val="00E462CE"/>
    <w:rsid w:val="00E47624"/>
    <w:rsid w:val="00E568EC"/>
    <w:rsid w:val="00E5743F"/>
    <w:rsid w:val="00E60117"/>
    <w:rsid w:val="00E60630"/>
    <w:rsid w:val="00E61EB8"/>
    <w:rsid w:val="00E620BD"/>
    <w:rsid w:val="00E6310B"/>
    <w:rsid w:val="00E63879"/>
    <w:rsid w:val="00E661F7"/>
    <w:rsid w:val="00E66628"/>
    <w:rsid w:val="00E66869"/>
    <w:rsid w:val="00E67D0F"/>
    <w:rsid w:val="00E70AA2"/>
    <w:rsid w:val="00E70B62"/>
    <w:rsid w:val="00E75B38"/>
    <w:rsid w:val="00E775E4"/>
    <w:rsid w:val="00E77843"/>
    <w:rsid w:val="00E820E2"/>
    <w:rsid w:val="00E8596B"/>
    <w:rsid w:val="00E86BAF"/>
    <w:rsid w:val="00E87CDA"/>
    <w:rsid w:val="00E90E83"/>
    <w:rsid w:val="00E94681"/>
    <w:rsid w:val="00E96918"/>
    <w:rsid w:val="00E977D1"/>
    <w:rsid w:val="00EA030D"/>
    <w:rsid w:val="00EA427F"/>
    <w:rsid w:val="00EA5349"/>
    <w:rsid w:val="00EA5BE9"/>
    <w:rsid w:val="00EA5DBA"/>
    <w:rsid w:val="00EA68A8"/>
    <w:rsid w:val="00EA73AD"/>
    <w:rsid w:val="00EB029C"/>
    <w:rsid w:val="00EB23D4"/>
    <w:rsid w:val="00EB2849"/>
    <w:rsid w:val="00EB3D9A"/>
    <w:rsid w:val="00EB5265"/>
    <w:rsid w:val="00EB6D38"/>
    <w:rsid w:val="00EB70CF"/>
    <w:rsid w:val="00EB7274"/>
    <w:rsid w:val="00EC063E"/>
    <w:rsid w:val="00EC1A52"/>
    <w:rsid w:val="00EC1D4D"/>
    <w:rsid w:val="00EC6FB1"/>
    <w:rsid w:val="00ED1EBA"/>
    <w:rsid w:val="00ED22E9"/>
    <w:rsid w:val="00ED247F"/>
    <w:rsid w:val="00ED5BED"/>
    <w:rsid w:val="00ED79A1"/>
    <w:rsid w:val="00EE2A60"/>
    <w:rsid w:val="00EE43D6"/>
    <w:rsid w:val="00EE4586"/>
    <w:rsid w:val="00EE5A1B"/>
    <w:rsid w:val="00EE5A55"/>
    <w:rsid w:val="00EE5AB6"/>
    <w:rsid w:val="00EF0CA2"/>
    <w:rsid w:val="00EF2FC4"/>
    <w:rsid w:val="00EF3FC6"/>
    <w:rsid w:val="00EF4404"/>
    <w:rsid w:val="00EF7151"/>
    <w:rsid w:val="00EF7223"/>
    <w:rsid w:val="00EF7C2F"/>
    <w:rsid w:val="00F00E9E"/>
    <w:rsid w:val="00F01B20"/>
    <w:rsid w:val="00F02EDD"/>
    <w:rsid w:val="00F033B3"/>
    <w:rsid w:val="00F04449"/>
    <w:rsid w:val="00F04773"/>
    <w:rsid w:val="00F06C89"/>
    <w:rsid w:val="00F07500"/>
    <w:rsid w:val="00F100FF"/>
    <w:rsid w:val="00F117E3"/>
    <w:rsid w:val="00F1394E"/>
    <w:rsid w:val="00F13ED2"/>
    <w:rsid w:val="00F161F4"/>
    <w:rsid w:val="00F21F10"/>
    <w:rsid w:val="00F23A15"/>
    <w:rsid w:val="00F24326"/>
    <w:rsid w:val="00F3047F"/>
    <w:rsid w:val="00F32CBD"/>
    <w:rsid w:val="00F33440"/>
    <w:rsid w:val="00F36527"/>
    <w:rsid w:val="00F37FAE"/>
    <w:rsid w:val="00F43924"/>
    <w:rsid w:val="00F44C0F"/>
    <w:rsid w:val="00F45B4E"/>
    <w:rsid w:val="00F466CD"/>
    <w:rsid w:val="00F46F73"/>
    <w:rsid w:val="00F5382B"/>
    <w:rsid w:val="00F54CEE"/>
    <w:rsid w:val="00F55B2D"/>
    <w:rsid w:val="00F603B8"/>
    <w:rsid w:val="00F6298A"/>
    <w:rsid w:val="00F646CF"/>
    <w:rsid w:val="00F6563A"/>
    <w:rsid w:val="00F659E7"/>
    <w:rsid w:val="00F708EF"/>
    <w:rsid w:val="00F71196"/>
    <w:rsid w:val="00F71AF8"/>
    <w:rsid w:val="00F72348"/>
    <w:rsid w:val="00F74744"/>
    <w:rsid w:val="00F7681E"/>
    <w:rsid w:val="00F76832"/>
    <w:rsid w:val="00F7694D"/>
    <w:rsid w:val="00F80F84"/>
    <w:rsid w:val="00F81985"/>
    <w:rsid w:val="00F8394E"/>
    <w:rsid w:val="00F84BA9"/>
    <w:rsid w:val="00F8534B"/>
    <w:rsid w:val="00F92146"/>
    <w:rsid w:val="00F92A9A"/>
    <w:rsid w:val="00F94318"/>
    <w:rsid w:val="00FA33B7"/>
    <w:rsid w:val="00FA3B18"/>
    <w:rsid w:val="00FA44F6"/>
    <w:rsid w:val="00FA525A"/>
    <w:rsid w:val="00FA5CEA"/>
    <w:rsid w:val="00FA6E0E"/>
    <w:rsid w:val="00FA7EFC"/>
    <w:rsid w:val="00FB0C6B"/>
    <w:rsid w:val="00FB1A0D"/>
    <w:rsid w:val="00FB1D3C"/>
    <w:rsid w:val="00FB33E4"/>
    <w:rsid w:val="00FB5139"/>
    <w:rsid w:val="00FB59A9"/>
    <w:rsid w:val="00FB5F02"/>
    <w:rsid w:val="00FB6C90"/>
    <w:rsid w:val="00FB74F6"/>
    <w:rsid w:val="00FC150D"/>
    <w:rsid w:val="00FC25D4"/>
    <w:rsid w:val="00FD0E1D"/>
    <w:rsid w:val="00FD2DB6"/>
    <w:rsid w:val="00FD440A"/>
    <w:rsid w:val="00FD610E"/>
    <w:rsid w:val="00FE0941"/>
    <w:rsid w:val="00FE26C1"/>
    <w:rsid w:val="00FE2DA0"/>
    <w:rsid w:val="00FE52BB"/>
    <w:rsid w:val="00FE628B"/>
    <w:rsid w:val="00FE66F8"/>
    <w:rsid w:val="00FE6D0B"/>
    <w:rsid w:val="00FE77C5"/>
    <w:rsid w:val="00FE7C51"/>
    <w:rsid w:val="00FF0362"/>
    <w:rsid w:val="00FF0983"/>
    <w:rsid w:val="00FF18A9"/>
    <w:rsid w:val="00FF3773"/>
    <w:rsid w:val="00FF3AF1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63B0F816"/>
  <w15:chartTrackingRefBased/>
  <w15:docId w15:val="{8E676570-A055-44EF-8664-8F38E25A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79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32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93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60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3E46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customStyle="1" w:styleId="BodyText24">
    <w:name w:val="Body Text 24"/>
    <w:basedOn w:val="Normalny"/>
    <w:rsid w:val="00493237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rsid w:val="00493237"/>
    <w:rPr>
      <w:sz w:val="20"/>
      <w:szCs w:val="20"/>
    </w:rPr>
  </w:style>
  <w:style w:type="character" w:styleId="Odwoanieprzypisudolnego">
    <w:name w:val="footnote reference"/>
    <w:semiHidden/>
    <w:rsid w:val="00493237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semiHidden/>
    <w:rsid w:val="00493237"/>
    <w:rPr>
      <w:lang w:val="pl-PL" w:eastAsia="pl-PL" w:bidi="ar-SA"/>
    </w:rPr>
  </w:style>
  <w:style w:type="paragraph" w:customStyle="1" w:styleId="ZnakZnak">
    <w:name w:val="Znak Znak"/>
    <w:basedOn w:val="Normalny"/>
    <w:link w:val="Bezlisty"/>
    <w:rsid w:val="0049323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2">
    <w:name w:val="Body Text 2"/>
    <w:basedOn w:val="Normalny"/>
    <w:rsid w:val="006B3F6B"/>
    <w:pPr>
      <w:spacing w:after="120" w:line="480" w:lineRule="auto"/>
    </w:pPr>
  </w:style>
  <w:style w:type="paragraph" w:customStyle="1" w:styleId="Sc">
    <w:name w:val="Sc"/>
    <w:basedOn w:val="Normalny"/>
    <w:rsid w:val="006B3F6B"/>
    <w:pPr>
      <w:jc w:val="both"/>
    </w:pPr>
    <w:rPr>
      <w:b/>
    </w:rPr>
  </w:style>
  <w:style w:type="character" w:styleId="Odwoaniedokomentarza">
    <w:name w:val="annotation reference"/>
    <w:semiHidden/>
    <w:rsid w:val="006B3F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B3F6B"/>
    <w:rPr>
      <w:sz w:val="20"/>
      <w:szCs w:val="20"/>
    </w:rPr>
  </w:style>
  <w:style w:type="paragraph" w:styleId="Tekstdymka">
    <w:name w:val="Balloon Text"/>
    <w:basedOn w:val="Normalny"/>
    <w:semiHidden/>
    <w:rsid w:val="006B3F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44CC3"/>
    <w:rPr>
      <w:sz w:val="20"/>
      <w:szCs w:val="20"/>
    </w:rPr>
  </w:style>
  <w:style w:type="character" w:styleId="Odwoanieprzypisukocowego">
    <w:name w:val="endnote reference"/>
    <w:semiHidden/>
    <w:rsid w:val="00044CC3"/>
    <w:rPr>
      <w:vertAlign w:val="superscript"/>
    </w:rPr>
  </w:style>
  <w:style w:type="paragraph" w:styleId="Tekstpodstawowy">
    <w:name w:val="Body Text"/>
    <w:basedOn w:val="Normalny"/>
    <w:rsid w:val="005635AE"/>
    <w:pPr>
      <w:spacing w:after="120"/>
    </w:pPr>
  </w:style>
  <w:style w:type="character" w:styleId="Hipercze">
    <w:name w:val="Hyperlink"/>
    <w:uiPriority w:val="99"/>
    <w:rsid w:val="00D0069E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semiHidden/>
    <w:rsid w:val="00075E1E"/>
    <w:rPr>
      <w:b/>
      <w:bCs/>
    </w:rPr>
  </w:style>
  <w:style w:type="paragraph" w:styleId="Stopka">
    <w:name w:val="footer"/>
    <w:basedOn w:val="Normalny"/>
    <w:rsid w:val="00C826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26E1"/>
  </w:style>
  <w:style w:type="paragraph" w:styleId="Tekstpodstawowywcity">
    <w:name w:val="Body Text Indent"/>
    <w:basedOn w:val="Normalny"/>
    <w:unhideWhenUsed/>
    <w:rsid w:val="00016419"/>
    <w:pPr>
      <w:spacing w:after="120"/>
      <w:ind w:left="283"/>
    </w:pPr>
  </w:style>
  <w:style w:type="paragraph" w:styleId="Akapitzlist">
    <w:name w:val="List Paragraph"/>
    <w:aliases w:val="T_SZ_List Paragraph,Numerowanie,Paragraf,Preambuła,Akapit z listą BS,L1,Akapit z listą5"/>
    <w:basedOn w:val="Normalny"/>
    <w:link w:val="AkapitzlistZnak"/>
    <w:uiPriority w:val="34"/>
    <w:qFormat/>
    <w:rsid w:val="0001641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semiHidden/>
    <w:locked/>
    <w:rsid w:val="007813D8"/>
    <w:rPr>
      <w:rFonts w:cs="Times New Roman"/>
      <w:sz w:val="20"/>
      <w:szCs w:val="20"/>
    </w:rPr>
  </w:style>
  <w:style w:type="paragraph" w:customStyle="1" w:styleId="Akapitzlist1">
    <w:name w:val="Akapit z listą1"/>
    <w:basedOn w:val="Normalny"/>
    <w:rsid w:val="007813D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4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74A80"/>
    <w:pPr>
      <w:widowControl w:val="0"/>
    </w:pPr>
    <w:rPr>
      <w:color w:val="auto"/>
    </w:rPr>
  </w:style>
  <w:style w:type="paragraph" w:customStyle="1" w:styleId="CM9">
    <w:name w:val="CM9"/>
    <w:basedOn w:val="Default"/>
    <w:next w:val="Default"/>
    <w:rsid w:val="00174A80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rsid w:val="00174A80"/>
    <w:pPr>
      <w:widowControl w:val="0"/>
      <w:spacing w:line="371" w:lineRule="atLeast"/>
    </w:pPr>
    <w:rPr>
      <w:color w:val="auto"/>
    </w:rPr>
  </w:style>
  <w:style w:type="paragraph" w:styleId="Nagwek">
    <w:name w:val="header"/>
    <w:basedOn w:val="Normalny"/>
    <w:link w:val="NagwekZnak"/>
    <w:rsid w:val="00933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33E79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EE5A1B"/>
    <w:pPr>
      <w:tabs>
        <w:tab w:val="left" w:pos="0"/>
        <w:tab w:val="right" w:leader="dot" w:pos="9060"/>
      </w:tabs>
      <w:spacing w:line="276" w:lineRule="auto"/>
      <w:jc w:val="center"/>
    </w:pPr>
  </w:style>
  <w:style w:type="paragraph" w:styleId="Spistreci2">
    <w:name w:val="toc 2"/>
    <w:basedOn w:val="Normalny"/>
    <w:next w:val="Normalny"/>
    <w:autoRedefine/>
    <w:uiPriority w:val="39"/>
    <w:rsid w:val="00576EAD"/>
    <w:pPr>
      <w:tabs>
        <w:tab w:val="right" w:leader="dot" w:pos="9060"/>
      </w:tabs>
      <w:jc w:val="both"/>
    </w:pPr>
  </w:style>
  <w:style w:type="character" w:styleId="Pogrubienie">
    <w:name w:val="Strong"/>
    <w:qFormat/>
    <w:rsid w:val="00C220D8"/>
    <w:rPr>
      <w:b/>
      <w:bCs/>
    </w:rPr>
  </w:style>
  <w:style w:type="paragraph" w:styleId="Poprawka">
    <w:name w:val="Revision"/>
    <w:hidden/>
    <w:uiPriority w:val="99"/>
    <w:semiHidden/>
    <w:rsid w:val="0083315F"/>
    <w:rPr>
      <w:sz w:val="24"/>
      <w:szCs w:val="24"/>
    </w:rPr>
  </w:style>
  <w:style w:type="character" w:customStyle="1" w:styleId="AkapitzlistZnak">
    <w:name w:val="Akapit z listą Znak"/>
    <w:aliases w:val="T_SZ_List Paragraph Znak,Numerowanie Znak,Paragraf Znak,Preambuła Znak,Akapit z listą BS Znak,L1 Znak,Akapit z listą5 Znak"/>
    <w:link w:val="Akapitzlist"/>
    <w:uiPriority w:val="34"/>
    <w:qFormat/>
    <w:locked/>
    <w:rsid w:val="002B514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63E46"/>
    <w:rPr>
      <w:rFonts w:ascii="Calibri Light" w:hAnsi="Calibri Light"/>
      <w:color w:val="2E74B5"/>
      <w:sz w:val="24"/>
      <w:szCs w:val="24"/>
    </w:rPr>
  </w:style>
  <w:style w:type="paragraph" w:customStyle="1" w:styleId="HeadDown">
    <w:name w:val="Head Down"/>
    <w:basedOn w:val="Normalny"/>
    <w:rsid w:val="00F23A15"/>
    <w:pPr>
      <w:spacing w:before="120" w:after="240" w:line="276" w:lineRule="auto"/>
      <w:jc w:val="center"/>
    </w:pPr>
    <w:rPr>
      <w:rFonts w:ascii="Calibri" w:hAnsi="Calibri"/>
      <w:b/>
      <w:bCs/>
      <w:sz w:val="32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C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415D"/>
  </w:style>
  <w:style w:type="table" w:styleId="Tabela-Siatka">
    <w:name w:val="Table Grid"/>
    <w:basedOn w:val="Standardowy"/>
    <w:rsid w:val="0001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7FE4E-DE1C-41A4-BF4A-24F09EDBD4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CE3303-48CD-41FA-BC8E-AA4C1B67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2800</Words>
  <Characters>18229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dotyczące kwalifikowalności wydatków</vt:lpstr>
    </vt:vector>
  </TitlesOfParts>
  <Company>umwp</Company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dotyczące kwalifikowalności wydatków</dc:title>
  <dc:subject/>
  <dc:creator>dplachta</dc:creator>
  <cp:keywords/>
  <cp:lastModifiedBy>Armatowska Ewelina</cp:lastModifiedBy>
  <cp:revision>7</cp:revision>
  <cp:lastPrinted>2023-04-04T07:35:00Z</cp:lastPrinted>
  <dcterms:created xsi:type="dcterms:W3CDTF">2023-05-29T07:59:00Z</dcterms:created>
  <dcterms:modified xsi:type="dcterms:W3CDTF">2023-06-23T09:04:00Z</dcterms:modified>
</cp:coreProperties>
</file>