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6B6C8" w14:textId="4B694168" w:rsidR="00760AD6" w:rsidRPr="005F0EDD" w:rsidRDefault="00E977D1" w:rsidP="0037055B">
      <w:pPr>
        <w:jc w:val="both"/>
        <w:rPr>
          <w:rFonts w:ascii="Calibri" w:hAnsi="Calibri" w:cs="Calibri"/>
          <w:sz w:val="22"/>
          <w:szCs w:val="22"/>
        </w:rPr>
      </w:pPr>
      <w:r w:rsidRPr="005F0EDD">
        <w:rPr>
          <w:rFonts w:ascii="Calibri" w:hAnsi="Calibri" w:cs="Calibri"/>
          <w:sz w:val="22"/>
          <w:szCs w:val="22"/>
        </w:rPr>
        <w:t xml:space="preserve"> </w:t>
      </w:r>
    </w:p>
    <w:p w14:paraId="0A5EE0D7" w14:textId="17DBEAD3" w:rsidR="00760AD6" w:rsidRPr="005F0EDD" w:rsidRDefault="00760AD6" w:rsidP="00A15985">
      <w:pPr>
        <w:spacing w:after="240"/>
        <w:jc w:val="center"/>
        <w:outlineLvl w:val="0"/>
        <w:rPr>
          <w:rFonts w:ascii="Calibri" w:hAnsi="Calibri" w:cs="Arial"/>
          <w:sz w:val="22"/>
          <w:szCs w:val="22"/>
        </w:rPr>
      </w:pPr>
      <w:bookmarkStart w:id="0" w:name="_Hlk115338877"/>
      <w:r w:rsidRPr="005F0EDD">
        <w:rPr>
          <w:rFonts w:ascii="Calibri" w:hAnsi="Calibri" w:cs="Arial"/>
          <w:b/>
          <w:sz w:val="22"/>
          <w:szCs w:val="22"/>
        </w:rPr>
        <w:t xml:space="preserve">Informacja pokontrolna nr </w:t>
      </w:r>
      <w:r w:rsidR="00880F9E" w:rsidRPr="005F0EDD">
        <w:rPr>
          <w:rFonts w:ascii="Calibri" w:hAnsi="Calibri" w:cs="Arial"/>
          <w:b/>
          <w:sz w:val="22"/>
          <w:szCs w:val="22"/>
        </w:rPr>
        <w:t>RPPM.0</w:t>
      </w:r>
      <w:r w:rsidR="00635959">
        <w:rPr>
          <w:rFonts w:ascii="Calibri" w:hAnsi="Calibri" w:cs="Arial"/>
          <w:b/>
          <w:sz w:val="22"/>
          <w:szCs w:val="22"/>
        </w:rPr>
        <w:t>3</w:t>
      </w:r>
      <w:r w:rsidR="00880F9E" w:rsidRPr="005F0EDD">
        <w:rPr>
          <w:rFonts w:ascii="Calibri" w:hAnsi="Calibri" w:cs="Arial"/>
          <w:b/>
          <w:sz w:val="22"/>
          <w:szCs w:val="22"/>
        </w:rPr>
        <w:t>.0</w:t>
      </w:r>
      <w:r w:rsidR="00635959">
        <w:rPr>
          <w:rFonts w:ascii="Calibri" w:hAnsi="Calibri" w:cs="Arial"/>
          <w:b/>
          <w:sz w:val="22"/>
          <w:szCs w:val="22"/>
        </w:rPr>
        <w:t>1</w:t>
      </w:r>
      <w:r w:rsidR="00880F9E" w:rsidRPr="005F0EDD">
        <w:rPr>
          <w:rFonts w:ascii="Calibri" w:hAnsi="Calibri" w:cs="Arial"/>
          <w:b/>
          <w:sz w:val="22"/>
          <w:szCs w:val="22"/>
        </w:rPr>
        <w:t>.0</w:t>
      </w:r>
      <w:r w:rsidR="00635959">
        <w:rPr>
          <w:rFonts w:ascii="Calibri" w:hAnsi="Calibri" w:cs="Arial"/>
          <w:b/>
          <w:sz w:val="22"/>
          <w:szCs w:val="22"/>
        </w:rPr>
        <w:t>0</w:t>
      </w:r>
      <w:r w:rsidR="00880F9E" w:rsidRPr="005F0EDD">
        <w:rPr>
          <w:rFonts w:ascii="Calibri" w:hAnsi="Calibri" w:cs="Arial"/>
          <w:b/>
          <w:sz w:val="22"/>
          <w:szCs w:val="22"/>
        </w:rPr>
        <w:t>-</w:t>
      </w:r>
      <w:r w:rsidR="00880F9E" w:rsidRPr="00746A51">
        <w:rPr>
          <w:rFonts w:ascii="Calibri" w:hAnsi="Calibri" w:cs="Arial"/>
          <w:b/>
          <w:sz w:val="22"/>
          <w:szCs w:val="22"/>
        </w:rPr>
        <w:t>22-00</w:t>
      </w:r>
      <w:r w:rsidR="00BD5BD1">
        <w:rPr>
          <w:rFonts w:ascii="Calibri" w:hAnsi="Calibri" w:cs="Arial"/>
          <w:b/>
          <w:sz w:val="22"/>
          <w:szCs w:val="22"/>
        </w:rPr>
        <w:t>05</w:t>
      </w:r>
      <w:r w:rsidR="00880F9E" w:rsidRPr="00642848">
        <w:rPr>
          <w:rFonts w:ascii="Calibri" w:hAnsi="Calibri" w:cs="Arial"/>
          <w:b/>
          <w:sz w:val="22"/>
          <w:szCs w:val="22"/>
        </w:rPr>
        <w:t>/20</w:t>
      </w:r>
      <w:r w:rsidR="000856A5" w:rsidRPr="00642848">
        <w:rPr>
          <w:rFonts w:ascii="Calibri" w:hAnsi="Calibri" w:cs="Arial"/>
          <w:b/>
          <w:sz w:val="22"/>
          <w:szCs w:val="22"/>
        </w:rPr>
        <w:t>-00</w:t>
      </w:r>
      <w:r w:rsidR="00BD5BD1" w:rsidRPr="00642848">
        <w:rPr>
          <w:rFonts w:ascii="Calibri" w:hAnsi="Calibri" w:cs="Arial"/>
          <w:b/>
          <w:sz w:val="22"/>
          <w:szCs w:val="22"/>
        </w:rPr>
        <w:t>1</w:t>
      </w:r>
    </w:p>
    <w:p w14:paraId="74E444D6" w14:textId="77777777" w:rsidR="00760AD6" w:rsidRPr="005F0EDD" w:rsidRDefault="00760AD6" w:rsidP="00A65E85">
      <w:pPr>
        <w:numPr>
          <w:ilvl w:val="0"/>
          <w:numId w:val="1"/>
        </w:numPr>
        <w:spacing w:before="120" w:after="120" w:line="276" w:lineRule="auto"/>
        <w:ind w:left="357" w:hanging="357"/>
        <w:jc w:val="both"/>
        <w:rPr>
          <w:rFonts w:ascii="Calibri" w:hAnsi="Calibri" w:cs="Calibri"/>
          <w:b/>
          <w:sz w:val="22"/>
          <w:szCs w:val="22"/>
        </w:rPr>
      </w:pPr>
      <w:r w:rsidRPr="005F0EDD">
        <w:rPr>
          <w:rFonts w:ascii="Calibri" w:hAnsi="Calibri" w:cs="Calibri"/>
          <w:b/>
          <w:sz w:val="22"/>
          <w:szCs w:val="22"/>
        </w:rPr>
        <w:t>Podstawa prawna przeprowadzenia kontroli</w:t>
      </w:r>
    </w:p>
    <w:p w14:paraId="7431B070" w14:textId="6ACC723F" w:rsidR="00760AD6" w:rsidRPr="0036419C" w:rsidRDefault="00760AD6" w:rsidP="00344AA3">
      <w:pPr>
        <w:numPr>
          <w:ilvl w:val="0"/>
          <w:numId w:val="4"/>
        </w:numPr>
        <w:spacing w:line="276" w:lineRule="auto"/>
        <w:ind w:left="357" w:hanging="357"/>
        <w:jc w:val="both"/>
        <w:rPr>
          <w:rFonts w:ascii="Calibri" w:hAnsi="Calibri" w:cs="Calibri"/>
          <w:b/>
          <w:sz w:val="22"/>
          <w:szCs w:val="22"/>
        </w:rPr>
      </w:pPr>
      <w:r w:rsidRPr="0036419C">
        <w:rPr>
          <w:rFonts w:ascii="Calibri" w:hAnsi="Calibri" w:cs="Calibri"/>
          <w:sz w:val="22"/>
          <w:szCs w:val="22"/>
          <w:u w:val="dotted" w:color="A6A6A6"/>
        </w:rPr>
        <w:t>art. 23</w:t>
      </w:r>
      <w:r w:rsidRPr="0036419C">
        <w:rPr>
          <w:rFonts w:ascii="Calibri" w:hAnsi="Calibri" w:cs="Calibri"/>
          <w:sz w:val="22"/>
          <w:szCs w:val="22"/>
        </w:rPr>
        <w:t xml:space="preserve"> w zw. z </w:t>
      </w:r>
      <w:r w:rsidRPr="0036419C">
        <w:rPr>
          <w:rFonts w:ascii="Calibri" w:hAnsi="Calibri" w:cs="Calibri"/>
          <w:sz w:val="22"/>
          <w:szCs w:val="22"/>
          <w:u w:val="dotted" w:color="A6A6A6"/>
        </w:rPr>
        <w:t>art. 9 ust. 2</w:t>
      </w:r>
      <w:r w:rsidRPr="0036419C">
        <w:rPr>
          <w:rFonts w:ascii="Calibri" w:hAnsi="Calibri" w:cs="Calibri"/>
          <w:sz w:val="22"/>
          <w:szCs w:val="22"/>
        </w:rPr>
        <w:t xml:space="preserve"> pkt  7 ustawy z dnia 11 lipca 2014 r. </w:t>
      </w:r>
      <w:r w:rsidRPr="0036419C">
        <w:rPr>
          <w:rFonts w:ascii="Calibri" w:hAnsi="Calibri" w:cs="Calibri"/>
          <w:i/>
          <w:sz w:val="22"/>
          <w:szCs w:val="22"/>
        </w:rPr>
        <w:t xml:space="preserve">o zasadach realizacji programów </w:t>
      </w:r>
      <w:r w:rsidRPr="0036419C">
        <w:rPr>
          <w:rFonts w:ascii="Calibri" w:hAnsi="Calibri" w:cs="Calibri"/>
          <w:i/>
          <w:sz w:val="22"/>
          <w:szCs w:val="22"/>
        </w:rPr>
        <w:br/>
        <w:t>w zakresie polityki spójności finansowanych w perspektywie finansowej 2014-202</w:t>
      </w:r>
      <w:r w:rsidR="00BD5BD1" w:rsidRPr="0036419C">
        <w:rPr>
          <w:rFonts w:ascii="Calibri" w:hAnsi="Calibri" w:cs="Calibri"/>
          <w:i/>
          <w:sz w:val="22"/>
          <w:szCs w:val="22"/>
        </w:rPr>
        <w:t>0</w:t>
      </w:r>
      <w:r w:rsidR="00F44C0F" w:rsidRPr="0036419C">
        <w:rPr>
          <w:rFonts w:ascii="Calibri" w:hAnsi="Calibri" w:cs="Calibri"/>
          <w:i/>
          <w:sz w:val="22"/>
          <w:szCs w:val="22"/>
        </w:rPr>
        <w:t xml:space="preserve"> </w:t>
      </w:r>
      <w:r w:rsidRPr="0036419C">
        <w:rPr>
          <w:rFonts w:ascii="Calibri" w:hAnsi="Calibri" w:cs="Calibri"/>
          <w:sz w:val="22"/>
          <w:szCs w:val="22"/>
        </w:rPr>
        <w:t>(</w:t>
      </w:r>
      <w:proofErr w:type="spellStart"/>
      <w:r w:rsidRPr="0036419C">
        <w:rPr>
          <w:rFonts w:ascii="Calibri" w:hAnsi="Calibri" w:cs="Calibri"/>
          <w:sz w:val="22"/>
          <w:szCs w:val="22"/>
        </w:rPr>
        <w:t>t.j</w:t>
      </w:r>
      <w:proofErr w:type="spellEnd"/>
      <w:r w:rsidRPr="0036419C">
        <w:rPr>
          <w:rFonts w:ascii="Calibri" w:hAnsi="Calibri" w:cs="Calibri"/>
          <w:sz w:val="22"/>
          <w:szCs w:val="22"/>
        </w:rPr>
        <w:t xml:space="preserve">. </w:t>
      </w:r>
      <w:r w:rsidRPr="0036419C">
        <w:rPr>
          <w:rFonts w:ascii="Calibri" w:hAnsi="Calibri" w:cs="Calibri"/>
          <w:sz w:val="22"/>
          <w:szCs w:val="22"/>
          <w:u w:val="dotted" w:color="A6A6A6"/>
        </w:rPr>
        <w:t xml:space="preserve">Dz.U. 2020 </w:t>
      </w:r>
      <w:r w:rsidR="00F44C0F" w:rsidRPr="0036419C">
        <w:rPr>
          <w:rFonts w:ascii="Calibri" w:hAnsi="Calibri" w:cs="Calibri"/>
          <w:sz w:val="22"/>
          <w:szCs w:val="22"/>
          <w:u w:val="dotted" w:color="A6A6A6"/>
        </w:rPr>
        <w:t> </w:t>
      </w:r>
      <w:r w:rsidRPr="0036419C">
        <w:rPr>
          <w:rFonts w:ascii="Calibri" w:hAnsi="Calibri" w:cs="Calibri"/>
          <w:sz w:val="22"/>
          <w:szCs w:val="22"/>
          <w:u w:val="dotted" w:color="A6A6A6"/>
        </w:rPr>
        <w:t xml:space="preserve">r., poz. 818 z </w:t>
      </w:r>
      <w:proofErr w:type="spellStart"/>
      <w:r w:rsidRPr="0036419C">
        <w:rPr>
          <w:rFonts w:ascii="Calibri" w:hAnsi="Calibri" w:cs="Calibri"/>
          <w:sz w:val="22"/>
          <w:szCs w:val="22"/>
          <w:u w:val="dotted" w:color="A6A6A6"/>
        </w:rPr>
        <w:t>późn</w:t>
      </w:r>
      <w:proofErr w:type="spellEnd"/>
      <w:r w:rsidRPr="0036419C">
        <w:rPr>
          <w:rFonts w:ascii="Calibri" w:hAnsi="Calibri" w:cs="Calibri"/>
          <w:sz w:val="22"/>
          <w:szCs w:val="22"/>
          <w:u w:val="dotted" w:color="A6A6A6"/>
        </w:rPr>
        <w:t>. zm.</w:t>
      </w:r>
      <w:r w:rsidR="00F44C0F" w:rsidRPr="0036419C">
        <w:rPr>
          <w:rFonts w:ascii="Calibri" w:hAnsi="Calibri" w:cs="Calibri"/>
          <w:sz w:val="22"/>
          <w:szCs w:val="22"/>
          <w:u w:val="dotted" w:color="A6A6A6"/>
        </w:rPr>
        <w:t>)</w:t>
      </w:r>
      <w:r w:rsidRPr="0036419C">
        <w:rPr>
          <w:rFonts w:ascii="Calibri" w:hAnsi="Calibri" w:cs="Calibri"/>
          <w:sz w:val="22"/>
          <w:szCs w:val="22"/>
        </w:rPr>
        <w:t>;</w:t>
      </w:r>
    </w:p>
    <w:p w14:paraId="314AABB4" w14:textId="04B23D37" w:rsidR="00760AD6" w:rsidRPr="005F0EDD" w:rsidRDefault="00760AD6" w:rsidP="00344AA3">
      <w:pPr>
        <w:numPr>
          <w:ilvl w:val="0"/>
          <w:numId w:val="4"/>
        </w:numPr>
        <w:spacing w:line="276" w:lineRule="auto"/>
        <w:ind w:left="357" w:hanging="357"/>
        <w:jc w:val="both"/>
        <w:rPr>
          <w:rFonts w:ascii="Calibri" w:hAnsi="Calibri" w:cs="Calibri"/>
          <w:b/>
          <w:sz w:val="22"/>
          <w:szCs w:val="22"/>
        </w:rPr>
      </w:pPr>
      <w:r w:rsidRPr="005F0EDD">
        <w:rPr>
          <w:rFonts w:ascii="Calibri" w:hAnsi="Calibri" w:cs="Calibri"/>
          <w:sz w:val="22"/>
          <w:szCs w:val="22"/>
        </w:rPr>
        <w:t xml:space="preserve">§ </w:t>
      </w:r>
      <w:bookmarkStart w:id="1" w:name="_Hlk134767342"/>
      <w:r w:rsidRPr="005F0EDD">
        <w:rPr>
          <w:rFonts w:ascii="Calibri" w:hAnsi="Calibri" w:cs="Calibri"/>
          <w:sz w:val="22"/>
          <w:szCs w:val="22"/>
        </w:rPr>
        <w:t>18 Umowy nr</w:t>
      </w:r>
      <w:r w:rsidR="00CA10C7" w:rsidRPr="005F0EDD">
        <w:rPr>
          <w:rFonts w:ascii="Calibri" w:hAnsi="Calibri" w:cs="Calibri"/>
          <w:sz w:val="22"/>
          <w:szCs w:val="22"/>
        </w:rPr>
        <w:t xml:space="preserve"> </w:t>
      </w:r>
      <w:bookmarkStart w:id="2" w:name="_Hlk134782200"/>
      <w:r w:rsidR="003C5466" w:rsidRPr="00677A58">
        <w:rPr>
          <w:rFonts w:ascii="Calibri" w:hAnsi="Calibri" w:cs="Calibri"/>
          <w:color w:val="000000"/>
          <w:sz w:val="22"/>
        </w:rPr>
        <w:t>RPPM.0</w:t>
      </w:r>
      <w:r w:rsidR="003C5466">
        <w:rPr>
          <w:rFonts w:ascii="Calibri" w:hAnsi="Calibri" w:cs="Calibri"/>
          <w:color w:val="000000"/>
          <w:sz w:val="22"/>
        </w:rPr>
        <w:t>3</w:t>
      </w:r>
      <w:r w:rsidR="003C5466" w:rsidRPr="00677A58">
        <w:rPr>
          <w:rFonts w:ascii="Calibri" w:hAnsi="Calibri" w:cs="Calibri"/>
          <w:color w:val="000000"/>
          <w:sz w:val="22"/>
        </w:rPr>
        <w:t>.0</w:t>
      </w:r>
      <w:r w:rsidR="003C5466">
        <w:rPr>
          <w:rFonts w:ascii="Calibri" w:hAnsi="Calibri" w:cs="Calibri"/>
          <w:color w:val="000000"/>
          <w:sz w:val="22"/>
        </w:rPr>
        <w:t>1</w:t>
      </w:r>
      <w:r w:rsidR="003C5466" w:rsidRPr="00677A58">
        <w:rPr>
          <w:rFonts w:ascii="Calibri" w:hAnsi="Calibri" w:cs="Calibri"/>
          <w:color w:val="000000"/>
          <w:sz w:val="22"/>
        </w:rPr>
        <w:t>.0</w:t>
      </w:r>
      <w:r w:rsidR="003C5466">
        <w:rPr>
          <w:rFonts w:ascii="Calibri" w:hAnsi="Calibri" w:cs="Calibri"/>
          <w:color w:val="000000"/>
          <w:sz w:val="22"/>
        </w:rPr>
        <w:t>0</w:t>
      </w:r>
      <w:r w:rsidR="003C5466" w:rsidRPr="00677A58">
        <w:rPr>
          <w:rFonts w:ascii="Calibri" w:hAnsi="Calibri" w:cs="Calibri"/>
          <w:color w:val="000000"/>
          <w:sz w:val="22"/>
        </w:rPr>
        <w:t>-22-00</w:t>
      </w:r>
      <w:r w:rsidR="00BD5BD1">
        <w:rPr>
          <w:rFonts w:ascii="Calibri" w:hAnsi="Calibri" w:cs="Calibri"/>
          <w:color w:val="000000"/>
          <w:sz w:val="22"/>
        </w:rPr>
        <w:t>05</w:t>
      </w:r>
      <w:r w:rsidR="003C5466" w:rsidRPr="00677A58">
        <w:rPr>
          <w:rFonts w:ascii="Calibri" w:hAnsi="Calibri" w:cs="Calibri"/>
          <w:color w:val="000000"/>
          <w:sz w:val="22"/>
        </w:rPr>
        <w:t>/</w:t>
      </w:r>
      <w:r w:rsidR="003C5466">
        <w:rPr>
          <w:rFonts w:ascii="Calibri" w:hAnsi="Calibri" w:cs="Calibri"/>
          <w:color w:val="000000"/>
          <w:sz w:val="22"/>
        </w:rPr>
        <w:t>20</w:t>
      </w:r>
      <w:bookmarkEnd w:id="2"/>
      <w:r w:rsidR="00880F9E" w:rsidRPr="005F0EDD">
        <w:rPr>
          <w:rFonts w:ascii="Calibri" w:hAnsi="Calibri" w:cs="Calibri"/>
          <w:sz w:val="22"/>
          <w:szCs w:val="22"/>
          <w:lang w:eastAsia="en-US"/>
        </w:rPr>
        <w:t xml:space="preserve">-00 </w:t>
      </w:r>
      <w:r w:rsidRPr="005F0EDD">
        <w:rPr>
          <w:rFonts w:ascii="Calibri" w:hAnsi="Calibri" w:cs="Calibri"/>
          <w:sz w:val="22"/>
          <w:szCs w:val="22"/>
        </w:rPr>
        <w:t xml:space="preserve">o dofinansowanie projektu współfinansowanego ze środków Europejskiego Funduszu Społecznego w ramach Regionalnego Programu Operacyjnego Województwa Pomorskiego na lata 2014-2020 z dnia </w:t>
      </w:r>
      <w:r w:rsidR="00BD5BD1">
        <w:rPr>
          <w:rFonts w:ascii="Calibri" w:hAnsi="Calibri" w:cs="Calibri"/>
          <w:sz w:val="22"/>
          <w:szCs w:val="22"/>
        </w:rPr>
        <w:t>19</w:t>
      </w:r>
      <w:r w:rsidRPr="005F0EDD">
        <w:rPr>
          <w:rFonts w:ascii="Calibri" w:hAnsi="Calibri" w:cs="Calibri"/>
          <w:sz w:val="22"/>
          <w:szCs w:val="22"/>
        </w:rPr>
        <w:t>.</w:t>
      </w:r>
      <w:r w:rsidR="00BD5BD1">
        <w:rPr>
          <w:rFonts w:ascii="Calibri" w:hAnsi="Calibri" w:cs="Calibri"/>
          <w:sz w:val="22"/>
          <w:szCs w:val="22"/>
        </w:rPr>
        <w:t>10</w:t>
      </w:r>
      <w:r w:rsidRPr="005F0EDD">
        <w:rPr>
          <w:rFonts w:ascii="Calibri" w:hAnsi="Calibri" w:cs="Calibri"/>
          <w:sz w:val="22"/>
          <w:szCs w:val="22"/>
        </w:rPr>
        <w:t>.20</w:t>
      </w:r>
      <w:r w:rsidR="00F44C0F" w:rsidRPr="005F0EDD">
        <w:rPr>
          <w:rFonts w:ascii="Calibri" w:hAnsi="Calibri" w:cs="Calibri"/>
          <w:sz w:val="22"/>
          <w:szCs w:val="22"/>
        </w:rPr>
        <w:t>2</w:t>
      </w:r>
      <w:r w:rsidR="00BD5BD1">
        <w:rPr>
          <w:rFonts w:ascii="Calibri" w:hAnsi="Calibri" w:cs="Calibri"/>
          <w:sz w:val="22"/>
          <w:szCs w:val="22"/>
        </w:rPr>
        <w:t>1</w:t>
      </w:r>
      <w:r w:rsidRPr="005F0EDD">
        <w:rPr>
          <w:rFonts w:ascii="Calibri" w:hAnsi="Calibri" w:cs="Calibri"/>
          <w:sz w:val="22"/>
          <w:szCs w:val="22"/>
        </w:rPr>
        <w:t xml:space="preserve"> r. </w:t>
      </w:r>
      <w:r w:rsidR="00DA554B" w:rsidRPr="005F0EDD">
        <w:rPr>
          <w:rFonts w:ascii="Calibri" w:hAnsi="Calibri" w:cs="Calibri"/>
          <w:sz w:val="22"/>
          <w:szCs w:val="22"/>
        </w:rPr>
        <w:t>ze zm.</w:t>
      </w:r>
      <w:r w:rsidR="00DA554B" w:rsidRPr="005F0EDD">
        <w:rPr>
          <w:rFonts w:ascii="Calibri" w:hAnsi="Calibri" w:cs="Calibri"/>
          <w:b/>
          <w:sz w:val="22"/>
          <w:szCs w:val="22"/>
          <w:u w:val="single"/>
        </w:rPr>
        <w:t xml:space="preserve"> </w:t>
      </w:r>
      <w:bookmarkEnd w:id="1"/>
    </w:p>
    <w:p w14:paraId="18A9EB57" w14:textId="77777777" w:rsidR="00760AD6" w:rsidRPr="005F0EDD" w:rsidRDefault="00760AD6" w:rsidP="00A65E85">
      <w:pPr>
        <w:numPr>
          <w:ilvl w:val="0"/>
          <w:numId w:val="1"/>
        </w:numPr>
        <w:spacing w:before="120" w:after="120" w:line="276" w:lineRule="auto"/>
        <w:ind w:left="357" w:hanging="357"/>
        <w:jc w:val="both"/>
        <w:rPr>
          <w:rFonts w:ascii="Calibri" w:hAnsi="Calibri" w:cs="Calibri"/>
          <w:b/>
          <w:i/>
          <w:sz w:val="20"/>
          <w:szCs w:val="20"/>
        </w:rPr>
      </w:pPr>
      <w:r w:rsidRPr="005F0EDD">
        <w:rPr>
          <w:rFonts w:ascii="Calibri" w:hAnsi="Calibri" w:cs="Calibri"/>
          <w:b/>
          <w:sz w:val="22"/>
          <w:szCs w:val="22"/>
        </w:rPr>
        <w:t>Użyte skróty</w:t>
      </w:r>
    </w:p>
    <w:p w14:paraId="1D4D0D82" w14:textId="76ED7477" w:rsidR="00760AD6" w:rsidRPr="002C4515" w:rsidRDefault="002C4515" w:rsidP="002C4515">
      <w:pPr>
        <w:spacing w:line="276" w:lineRule="auto"/>
        <w:ind w:left="360"/>
        <w:jc w:val="both"/>
        <w:rPr>
          <w:rFonts w:ascii="Calibri" w:hAnsi="Calibri" w:cs="Calibri"/>
          <w:sz w:val="22"/>
          <w:szCs w:val="22"/>
        </w:rPr>
      </w:pPr>
      <w:r w:rsidRPr="002C4515">
        <w:rPr>
          <w:rFonts w:ascii="Calibri" w:hAnsi="Calibri" w:cs="Calibri"/>
          <w:sz w:val="22"/>
          <w:szCs w:val="22"/>
        </w:rPr>
        <w:t>(…)</w:t>
      </w:r>
    </w:p>
    <w:p w14:paraId="300BF86A" w14:textId="77777777" w:rsidR="00760AD6" w:rsidRPr="005F0EDD" w:rsidRDefault="00760AD6" w:rsidP="00A65E85">
      <w:pPr>
        <w:numPr>
          <w:ilvl w:val="0"/>
          <w:numId w:val="1"/>
        </w:numPr>
        <w:spacing w:before="120" w:after="120" w:line="276" w:lineRule="auto"/>
        <w:ind w:left="357" w:hanging="357"/>
        <w:jc w:val="both"/>
        <w:rPr>
          <w:rFonts w:ascii="Calibri" w:hAnsi="Calibri" w:cs="Calibri"/>
          <w:b/>
          <w:sz w:val="22"/>
          <w:szCs w:val="22"/>
        </w:rPr>
      </w:pPr>
      <w:r w:rsidRPr="005F0EDD">
        <w:rPr>
          <w:rFonts w:ascii="Calibri" w:hAnsi="Calibri" w:cs="Calibri"/>
          <w:b/>
          <w:sz w:val="22"/>
          <w:szCs w:val="22"/>
        </w:rPr>
        <w:t>Nazwa jednostki kontrolującej</w:t>
      </w:r>
    </w:p>
    <w:p w14:paraId="5645B939" w14:textId="77777777" w:rsidR="00760AD6" w:rsidRPr="005F0EDD" w:rsidRDefault="00760AD6" w:rsidP="00A65E85">
      <w:pPr>
        <w:spacing w:before="80" w:after="80" w:line="276" w:lineRule="auto"/>
        <w:ind w:left="360"/>
        <w:jc w:val="both"/>
        <w:rPr>
          <w:rFonts w:ascii="Calibri" w:hAnsi="Calibri" w:cs="Calibri"/>
          <w:sz w:val="22"/>
          <w:szCs w:val="22"/>
        </w:rPr>
      </w:pPr>
      <w:r w:rsidRPr="005F0EDD">
        <w:rPr>
          <w:rFonts w:ascii="Calibri" w:hAnsi="Calibri" w:cs="Calibri"/>
          <w:sz w:val="22"/>
          <w:szCs w:val="22"/>
        </w:rPr>
        <w:t>Zarząd Województwa Pomorskiego, pełniący funkcję Instytucji Zarządzającej Regionalnego Programu Operacyjnego Województwa Pomorskiego na lata 2014-2020.</w:t>
      </w:r>
    </w:p>
    <w:p w14:paraId="4BDF9AD2" w14:textId="77777777" w:rsidR="00760AD6" w:rsidRPr="005F0EDD" w:rsidRDefault="00760AD6" w:rsidP="00A65E85">
      <w:pPr>
        <w:numPr>
          <w:ilvl w:val="0"/>
          <w:numId w:val="1"/>
        </w:numPr>
        <w:spacing w:before="120" w:after="120" w:line="276" w:lineRule="auto"/>
        <w:ind w:left="357" w:hanging="357"/>
        <w:jc w:val="both"/>
        <w:rPr>
          <w:rFonts w:ascii="Calibri" w:hAnsi="Calibri" w:cs="Calibri"/>
          <w:b/>
          <w:sz w:val="22"/>
          <w:szCs w:val="22"/>
        </w:rPr>
      </w:pPr>
      <w:r w:rsidRPr="005F0EDD">
        <w:rPr>
          <w:rFonts w:ascii="Calibri" w:hAnsi="Calibri" w:cs="Calibri"/>
          <w:b/>
          <w:sz w:val="22"/>
          <w:szCs w:val="22"/>
        </w:rPr>
        <w:t>Osoby uczestniczące w kontroli ze strony jednostki kontrolującej</w:t>
      </w:r>
    </w:p>
    <w:p w14:paraId="1AE17FF1" w14:textId="26056796" w:rsidR="00760AD6" w:rsidRPr="005F0EDD" w:rsidRDefault="002C4515" w:rsidP="002C4515">
      <w:pPr>
        <w:spacing w:line="276" w:lineRule="auto"/>
        <w:ind w:left="360"/>
        <w:rPr>
          <w:rFonts w:ascii="Calibri" w:hAnsi="Calibri" w:cs="Calibri"/>
          <w:sz w:val="22"/>
          <w:szCs w:val="22"/>
        </w:rPr>
      </w:pPr>
      <w:r>
        <w:rPr>
          <w:rFonts w:ascii="Calibri" w:hAnsi="Calibri" w:cs="Calibri"/>
          <w:sz w:val="22"/>
          <w:szCs w:val="22"/>
        </w:rPr>
        <w:t>(…)</w:t>
      </w:r>
    </w:p>
    <w:p w14:paraId="57F5EEC8" w14:textId="77777777" w:rsidR="00760AD6" w:rsidRPr="005F0EDD" w:rsidRDefault="00760AD6" w:rsidP="000B5EEF">
      <w:pPr>
        <w:numPr>
          <w:ilvl w:val="0"/>
          <w:numId w:val="1"/>
        </w:numPr>
        <w:spacing w:before="120" w:after="120" w:line="276" w:lineRule="auto"/>
        <w:ind w:left="357" w:hanging="357"/>
        <w:rPr>
          <w:rFonts w:ascii="Calibri" w:hAnsi="Calibri" w:cs="Calibri"/>
          <w:sz w:val="22"/>
          <w:szCs w:val="22"/>
        </w:rPr>
      </w:pPr>
      <w:r w:rsidRPr="005F0EDD">
        <w:rPr>
          <w:rFonts w:ascii="Calibri" w:hAnsi="Calibri" w:cs="Calibri"/>
          <w:b/>
          <w:sz w:val="22"/>
          <w:szCs w:val="22"/>
        </w:rPr>
        <w:t>Rodzaj i tryb kontroli</w:t>
      </w:r>
    </w:p>
    <w:p w14:paraId="10D64B45" w14:textId="0D3821B2" w:rsidR="00760AD6" w:rsidRPr="005F0EDD" w:rsidRDefault="00760AD6" w:rsidP="00344AA3">
      <w:pPr>
        <w:numPr>
          <w:ilvl w:val="0"/>
          <w:numId w:val="6"/>
        </w:numPr>
        <w:tabs>
          <w:tab w:val="left" w:pos="720"/>
          <w:tab w:val="left" w:pos="5812"/>
        </w:tabs>
        <w:spacing w:line="276" w:lineRule="auto"/>
        <w:ind w:left="709" w:hanging="283"/>
        <w:rPr>
          <w:rFonts w:ascii="Calibri" w:hAnsi="Calibri" w:cs="Calibri"/>
          <w:sz w:val="22"/>
          <w:szCs w:val="22"/>
        </w:rPr>
      </w:pPr>
      <w:r w:rsidRPr="005F0EDD">
        <w:rPr>
          <w:rFonts w:ascii="Calibri" w:hAnsi="Calibri" w:cs="Calibri"/>
          <w:sz w:val="22"/>
          <w:szCs w:val="22"/>
        </w:rPr>
        <w:t xml:space="preserve">Typ kontroli: kontrola własna instytucji (na </w:t>
      </w:r>
      <w:r w:rsidR="00EC6FB1" w:rsidRPr="005F0EDD">
        <w:rPr>
          <w:rFonts w:ascii="Calibri" w:hAnsi="Calibri" w:cs="Calibri"/>
          <w:sz w:val="22"/>
          <w:szCs w:val="22"/>
        </w:rPr>
        <w:t>miejscu</w:t>
      </w:r>
      <w:r w:rsidRPr="005F0EDD">
        <w:rPr>
          <w:rFonts w:ascii="Calibri" w:hAnsi="Calibri" w:cs="Calibri"/>
          <w:sz w:val="22"/>
          <w:szCs w:val="22"/>
        </w:rPr>
        <w:t xml:space="preserve">); </w:t>
      </w:r>
    </w:p>
    <w:p w14:paraId="08125D07" w14:textId="77777777" w:rsidR="00760AD6" w:rsidRPr="005F0EDD" w:rsidRDefault="00760AD6" w:rsidP="00344AA3">
      <w:pPr>
        <w:numPr>
          <w:ilvl w:val="0"/>
          <w:numId w:val="6"/>
        </w:numPr>
        <w:tabs>
          <w:tab w:val="left" w:pos="720"/>
          <w:tab w:val="left" w:pos="5812"/>
        </w:tabs>
        <w:spacing w:line="276" w:lineRule="auto"/>
        <w:ind w:left="709" w:hanging="283"/>
        <w:rPr>
          <w:rFonts w:ascii="Calibri" w:hAnsi="Calibri" w:cs="Calibri"/>
          <w:sz w:val="22"/>
          <w:szCs w:val="22"/>
        </w:rPr>
      </w:pPr>
      <w:r w:rsidRPr="005F0EDD">
        <w:rPr>
          <w:rFonts w:ascii="Calibri" w:hAnsi="Calibri" w:cs="Calibri"/>
          <w:sz w:val="22"/>
          <w:szCs w:val="22"/>
        </w:rPr>
        <w:t xml:space="preserve">Tryb kontroli: planowy; </w:t>
      </w:r>
    </w:p>
    <w:p w14:paraId="4387898B" w14:textId="2C341000" w:rsidR="00760AD6" w:rsidRPr="005F0EDD" w:rsidRDefault="00760AD6" w:rsidP="00344AA3">
      <w:pPr>
        <w:numPr>
          <w:ilvl w:val="0"/>
          <w:numId w:val="6"/>
        </w:numPr>
        <w:tabs>
          <w:tab w:val="left" w:pos="720"/>
          <w:tab w:val="left" w:pos="5812"/>
        </w:tabs>
        <w:spacing w:line="276" w:lineRule="auto"/>
        <w:ind w:left="709" w:hanging="283"/>
        <w:rPr>
          <w:rFonts w:ascii="Calibri" w:hAnsi="Calibri" w:cs="Calibri"/>
          <w:sz w:val="22"/>
          <w:szCs w:val="22"/>
        </w:rPr>
      </w:pPr>
      <w:r w:rsidRPr="005F0EDD">
        <w:rPr>
          <w:rFonts w:ascii="Calibri" w:hAnsi="Calibri" w:cs="Calibri"/>
          <w:sz w:val="22"/>
          <w:szCs w:val="22"/>
        </w:rPr>
        <w:t>Rodzaj kontroli: w trakcie realizacji projektu</w:t>
      </w:r>
      <w:r w:rsidR="009F186E" w:rsidRPr="005F0EDD">
        <w:rPr>
          <w:rFonts w:ascii="Calibri" w:hAnsi="Calibri" w:cs="Calibri"/>
          <w:sz w:val="22"/>
          <w:szCs w:val="22"/>
        </w:rPr>
        <w:t>, zamówień ex-post</w:t>
      </w:r>
      <w:r w:rsidRPr="005F0EDD">
        <w:rPr>
          <w:rFonts w:ascii="Calibri" w:hAnsi="Calibri" w:cs="Calibri"/>
          <w:sz w:val="22"/>
          <w:szCs w:val="22"/>
        </w:rPr>
        <w:t>;</w:t>
      </w:r>
    </w:p>
    <w:p w14:paraId="41B47595" w14:textId="7EBAD2F0" w:rsidR="00760AD6" w:rsidRPr="005F0EDD" w:rsidRDefault="00760AD6" w:rsidP="00344AA3">
      <w:pPr>
        <w:numPr>
          <w:ilvl w:val="0"/>
          <w:numId w:val="6"/>
        </w:numPr>
        <w:tabs>
          <w:tab w:val="left" w:pos="720"/>
          <w:tab w:val="left" w:pos="5812"/>
        </w:tabs>
        <w:spacing w:line="276" w:lineRule="auto"/>
        <w:ind w:left="709" w:hanging="283"/>
        <w:rPr>
          <w:rFonts w:ascii="Calibri" w:hAnsi="Calibri" w:cs="Calibri"/>
          <w:sz w:val="22"/>
          <w:szCs w:val="22"/>
          <w:lang w:val="en-US"/>
        </w:rPr>
      </w:pPr>
      <w:proofErr w:type="spellStart"/>
      <w:r w:rsidRPr="005F0EDD">
        <w:rPr>
          <w:rFonts w:ascii="Calibri" w:hAnsi="Calibri" w:cs="Calibri"/>
          <w:sz w:val="22"/>
          <w:szCs w:val="22"/>
          <w:lang w:val="en-US"/>
        </w:rPr>
        <w:t>Kontrole</w:t>
      </w:r>
      <w:proofErr w:type="spellEnd"/>
      <w:r w:rsidRPr="005F0EDD">
        <w:rPr>
          <w:rFonts w:ascii="Calibri" w:hAnsi="Calibri" w:cs="Calibri"/>
          <w:sz w:val="22"/>
          <w:szCs w:val="22"/>
          <w:lang w:val="en-US"/>
        </w:rPr>
        <w:t xml:space="preserve"> PZP: </w:t>
      </w:r>
      <w:proofErr w:type="spellStart"/>
      <w:r w:rsidR="00261B8C">
        <w:rPr>
          <w:rFonts w:ascii="Calibri" w:hAnsi="Calibri" w:cs="Calibri"/>
          <w:sz w:val="22"/>
          <w:szCs w:val="22"/>
          <w:lang w:val="en-US"/>
        </w:rPr>
        <w:t>tak</w:t>
      </w:r>
      <w:proofErr w:type="spellEnd"/>
      <w:r w:rsidRPr="005F0EDD">
        <w:rPr>
          <w:rFonts w:ascii="Calibri" w:hAnsi="Calibri" w:cs="Calibri"/>
          <w:sz w:val="22"/>
          <w:szCs w:val="22"/>
          <w:lang w:val="en-US"/>
        </w:rPr>
        <w:t>.</w:t>
      </w:r>
    </w:p>
    <w:p w14:paraId="430FB809" w14:textId="77777777" w:rsidR="00760AD6" w:rsidRPr="005F0EDD" w:rsidRDefault="00760AD6" w:rsidP="000B5EEF">
      <w:pPr>
        <w:numPr>
          <w:ilvl w:val="0"/>
          <w:numId w:val="1"/>
        </w:numPr>
        <w:spacing w:before="120" w:after="120" w:line="276" w:lineRule="auto"/>
        <w:ind w:left="357" w:hanging="357"/>
        <w:rPr>
          <w:rFonts w:ascii="Calibri" w:hAnsi="Calibri" w:cs="Calibri"/>
          <w:b/>
          <w:sz w:val="22"/>
          <w:szCs w:val="22"/>
        </w:rPr>
      </w:pPr>
      <w:r w:rsidRPr="005F0EDD">
        <w:rPr>
          <w:rFonts w:ascii="Calibri" w:hAnsi="Calibri" w:cs="Calibri"/>
          <w:b/>
          <w:sz w:val="22"/>
          <w:szCs w:val="22"/>
        </w:rPr>
        <w:t>Termin kontroli</w:t>
      </w:r>
    </w:p>
    <w:p w14:paraId="4D14021E" w14:textId="5B39D46B" w:rsidR="00760AD6" w:rsidRPr="005F0EDD" w:rsidRDefault="00760AD6" w:rsidP="000B5EEF">
      <w:pPr>
        <w:spacing w:before="120" w:after="120" w:line="276" w:lineRule="auto"/>
        <w:ind w:left="357"/>
        <w:rPr>
          <w:rFonts w:ascii="Calibri" w:hAnsi="Calibri" w:cs="Calibri"/>
          <w:sz w:val="22"/>
          <w:szCs w:val="22"/>
        </w:rPr>
      </w:pPr>
      <w:r w:rsidRPr="005F0EDD">
        <w:rPr>
          <w:rFonts w:ascii="Calibri" w:hAnsi="Calibri" w:cs="Calibri"/>
          <w:sz w:val="22"/>
          <w:szCs w:val="22"/>
        </w:rPr>
        <w:t xml:space="preserve">Od dnia </w:t>
      </w:r>
      <w:r w:rsidR="00871BB7">
        <w:rPr>
          <w:rFonts w:ascii="Calibri" w:hAnsi="Calibri" w:cs="Calibri"/>
          <w:sz w:val="22"/>
          <w:szCs w:val="22"/>
        </w:rPr>
        <w:t>21</w:t>
      </w:r>
      <w:r w:rsidRPr="005F0EDD">
        <w:rPr>
          <w:rFonts w:ascii="Calibri" w:hAnsi="Calibri" w:cs="Calibri"/>
          <w:sz w:val="22"/>
          <w:szCs w:val="22"/>
        </w:rPr>
        <w:t>.</w:t>
      </w:r>
      <w:r w:rsidR="007B2E12" w:rsidRPr="005F0EDD">
        <w:rPr>
          <w:rFonts w:ascii="Calibri" w:hAnsi="Calibri" w:cs="Calibri"/>
          <w:sz w:val="22"/>
          <w:szCs w:val="22"/>
        </w:rPr>
        <w:t>0</w:t>
      </w:r>
      <w:r w:rsidR="00871BB7">
        <w:rPr>
          <w:rFonts w:ascii="Calibri" w:hAnsi="Calibri" w:cs="Calibri"/>
          <w:sz w:val="22"/>
          <w:szCs w:val="22"/>
        </w:rPr>
        <w:t>8</w:t>
      </w:r>
      <w:r w:rsidRPr="005F0EDD">
        <w:rPr>
          <w:rFonts w:ascii="Calibri" w:hAnsi="Calibri" w:cs="Calibri"/>
          <w:sz w:val="22"/>
          <w:szCs w:val="22"/>
        </w:rPr>
        <w:t>.202</w:t>
      </w:r>
      <w:r w:rsidR="007B2E12" w:rsidRPr="005F0EDD">
        <w:rPr>
          <w:rFonts w:ascii="Calibri" w:hAnsi="Calibri" w:cs="Calibri"/>
          <w:sz w:val="22"/>
          <w:szCs w:val="22"/>
        </w:rPr>
        <w:t>3</w:t>
      </w:r>
      <w:r w:rsidRPr="005F0EDD">
        <w:rPr>
          <w:rFonts w:ascii="Calibri" w:hAnsi="Calibri" w:cs="Calibri"/>
          <w:sz w:val="22"/>
          <w:szCs w:val="22"/>
        </w:rPr>
        <w:t xml:space="preserve"> r. do </w:t>
      </w:r>
      <w:r w:rsidR="00871BB7">
        <w:rPr>
          <w:rFonts w:ascii="Calibri" w:hAnsi="Calibri" w:cs="Calibri"/>
          <w:sz w:val="22"/>
          <w:szCs w:val="22"/>
        </w:rPr>
        <w:t>22</w:t>
      </w:r>
      <w:r w:rsidRPr="005F0EDD">
        <w:rPr>
          <w:rFonts w:ascii="Calibri" w:hAnsi="Calibri" w:cs="Calibri"/>
          <w:sz w:val="22"/>
          <w:szCs w:val="22"/>
        </w:rPr>
        <w:t>.</w:t>
      </w:r>
      <w:r w:rsidR="007B2E12" w:rsidRPr="005F0EDD">
        <w:rPr>
          <w:rFonts w:ascii="Calibri" w:hAnsi="Calibri" w:cs="Calibri"/>
          <w:sz w:val="22"/>
          <w:szCs w:val="22"/>
        </w:rPr>
        <w:t>0</w:t>
      </w:r>
      <w:r w:rsidR="00871BB7">
        <w:rPr>
          <w:rFonts w:ascii="Calibri" w:hAnsi="Calibri" w:cs="Calibri"/>
          <w:sz w:val="22"/>
          <w:szCs w:val="22"/>
        </w:rPr>
        <w:t>8</w:t>
      </w:r>
      <w:r w:rsidRPr="005F0EDD">
        <w:rPr>
          <w:rFonts w:ascii="Calibri" w:hAnsi="Calibri" w:cs="Calibri"/>
          <w:sz w:val="22"/>
          <w:szCs w:val="22"/>
        </w:rPr>
        <w:t>.202</w:t>
      </w:r>
      <w:r w:rsidR="007B2E12" w:rsidRPr="005F0EDD">
        <w:rPr>
          <w:rFonts w:ascii="Calibri" w:hAnsi="Calibri" w:cs="Calibri"/>
          <w:sz w:val="22"/>
          <w:szCs w:val="22"/>
        </w:rPr>
        <w:t>3</w:t>
      </w:r>
      <w:r w:rsidRPr="005F0EDD">
        <w:rPr>
          <w:rFonts w:ascii="Calibri" w:hAnsi="Calibri" w:cs="Calibri"/>
          <w:sz w:val="22"/>
          <w:szCs w:val="22"/>
        </w:rPr>
        <w:t xml:space="preserve"> r.</w:t>
      </w:r>
    </w:p>
    <w:p w14:paraId="13A2125E" w14:textId="77777777" w:rsidR="00760AD6" w:rsidRPr="005F0EDD" w:rsidRDefault="00760AD6" w:rsidP="00A65E85">
      <w:pPr>
        <w:numPr>
          <w:ilvl w:val="0"/>
          <w:numId w:val="1"/>
        </w:numPr>
        <w:spacing w:before="120" w:after="120" w:line="276" w:lineRule="auto"/>
        <w:ind w:left="357" w:hanging="357"/>
        <w:jc w:val="both"/>
        <w:rPr>
          <w:rFonts w:ascii="Calibri" w:hAnsi="Calibri" w:cs="Calibri"/>
          <w:b/>
          <w:sz w:val="22"/>
          <w:szCs w:val="22"/>
        </w:rPr>
      </w:pPr>
      <w:r w:rsidRPr="005F0EDD">
        <w:rPr>
          <w:rFonts w:ascii="Calibri" w:hAnsi="Calibri" w:cs="Calibri"/>
          <w:b/>
          <w:sz w:val="22"/>
          <w:szCs w:val="22"/>
        </w:rPr>
        <w:t>Nazwa jednostki kontrolowanej</w:t>
      </w:r>
    </w:p>
    <w:p w14:paraId="2CA9E6F6" w14:textId="4C42F8E8" w:rsidR="00CD4A8F" w:rsidRPr="005F0EDD" w:rsidRDefault="006345CE" w:rsidP="00A65E85">
      <w:pPr>
        <w:spacing w:before="120" w:after="120" w:line="276" w:lineRule="auto"/>
        <w:jc w:val="both"/>
        <w:rPr>
          <w:rFonts w:ascii="Calibri" w:hAnsi="Calibri" w:cs="Calibri"/>
          <w:sz w:val="22"/>
          <w:szCs w:val="22"/>
        </w:rPr>
      </w:pPr>
      <w:bookmarkStart w:id="3" w:name="_Hlk101857965"/>
      <w:r w:rsidRPr="005F0EDD">
        <w:rPr>
          <w:rFonts w:ascii="Calibri" w:hAnsi="Calibri" w:cs="Calibri"/>
          <w:sz w:val="22"/>
          <w:szCs w:val="22"/>
        </w:rPr>
        <w:t xml:space="preserve">       </w:t>
      </w:r>
      <w:r w:rsidR="00760AD6" w:rsidRPr="005F0EDD">
        <w:rPr>
          <w:rFonts w:ascii="Calibri" w:hAnsi="Calibri" w:cs="Calibri"/>
          <w:sz w:val="22"/>
          <w:szCs w:val="22"/>
        </w:rPr>
        <w:t xml:space="preserve">Beneficjent: </w:t>
      </w:r>
      <w:r w:rsidR="00871BB7" w:rsidRPr="00871BB7">
        <w:rPr>
          <w:rFonts w:ascii="Calibri" w:hAnsi="Calibri" w:cs="Calibri"/>
          <w:sz w:val="22"/>
          <w:szCs w:val="22"/>
        </w:rPr>
        <w:t>Gmina Zblewo, ul. Główna 40, 83-210 Zblewo, NIP: 5921202586;</w:t>
      </w:r>
      <w:r w:rsidR="00ED79A1" w:rsidRPr="005F0EDD">
        <w:rPr>
          <w:rFonts w:ascii="Calibri" w:hAnsi="Calibri" w:cs="Calibri"/>
          <w:sz w:val="22"/>
          <w:szCs w:val="22"/>
        </w:rPr>
        <w:t>.</w:t>
      </w:r>
    </w:p>
    <w:bookmarkEnd w:id="3"/>
    <w:p w14:paraId="7111CA89" w14:textId="77777777" w:rsidR="00A15985" w:rsidRPr="005F0EDD" w:rsidRDefault="00760AD6" w:rsidP="00A65E85">
      <w:pPr>
        <w:numPr>
          <w:ilvl w:val="0"/>
          <w:numId w:val="1"/>
        </w:numPr>
        <w:spacing w:before="120" w:after="120" w:line="276" w:lineRule="auto"/>
        <w:ind w:left="357" w:hanging="357"/>
        <w:jc w:val="both"/>
        <w:rPr>
          <w:rFonts w:ascii="Calibri" w:hAnsi="Calibri" w:cs="Calibri"/>
          <w:sz w:val="22"/>
          <w:szCs w:val="22"/>
        </w:rPr>
      </w:pPr>
      <w:r w:rsidRPr="005F0EDD">
        <w:rPr>
          <w:rFonts w:ascii="Calibri" w:hAnsi="Calibri" w:cs="Calibri"/>
          <w:b/>
          <w:sz w:val="22"/>
          <w:szCs w:val="22"/>
        </w:rPr>
        <w:t xml:space="preserve">Miejsce, w którym przeprowadzono czynności kontrolne: </w:t>
      </w:r>
    </w:p>
    <w:p w14:paraId="1444B048" w14:textId="431AC64E" w:rsidR="00760AD6" w:rsidRPr="005F0EDD" w:rsidRDefault="00871BB7" w:rsidP="00871BB7">
      <w:pPr>
        <w:spacing w:before="120" w:after="120" w:line="276" w:lineRule="auto"/>
        <w:ind w:left="357"/>
        <w:jc w:val="both"/>
        <w:rPr>
          <w:rFonts w:ascii="Calibri" w:hAnsi="Calibri" w:cs="Calibri"/>
          <w:sz w:val="22"/>
          <w:szCs w:val="22"/>
        </w:rPr>
      </w:pPr>
      <w:r w:rsidRPr="00871BB7">
        <w:rPr>
          <w:rFonts w:ascii="Calibri" w:hAnsi="Calibri" w:cs="Calibri"/>
          <w:sz w:val="22"/>
          <w:szCs w:val="22"/>
        </w:rPr>
        <w:t>Centrum Usług Wspólnych w Gminie Zblewo, ul. Główna 17, 83-210 Zblewo, NIP: 5921194734</w:t>
      </w:r>
      <w:r w:rsidR="00CF4AA8" w:rsidRPr="005F0EDD">
        <w:rPr>
          <w:rFonts w:ascii="Calibri" w:hAnsi="Calibri" w:cs="Calibri"/>
          <w:sz w:val="22"/>
          <w:szCs w:val="22"/>
        </w:rPr>
        <w:t>.</w:t>
      </w:r>
    </w:p>
    <w:p w14:paraId="2A2B713B" w14:textId="77777777" w:rsidR="00760AD6" w:rsidRPr="005F0EDD" w:rsidRDefault="00760AD6" w:rsidP="00A15985">
      <w:pPr>
        <w:numPr>
          <w:ilvl w:val="0"/>
          <w:numId w:val="1"/>
        </w:numPr>
        <w:spacing w:after="120" w:line="276" w:lineRule="auto"/>
        <w:ind w:left="357" w:hanging="357"/>
        <w:rPr>
          <w:rFonts w:ascii="Calibri" w:hAnsi="Calibri" w:cs="Calibri"/>
          <w:sz w:val="22"/>
          <w:szCs w:val="22"/>
        </w:rPr>
      </w:pPr>
      <w:r w:rsidRPr="005F0EDD">
        <w:rPr>
          <w:rFonts w:ascii="Calibri" w:hAnsi="Calibri" w:cs="Calibri"/>
          <w:b/>
          <w:sz w:val="22"/>
          <w:szCs w:val="22"/>
        </w:rPr>
        <w:t xml:space="preserve">Informacje o kontrolowanym projekcie </w:t>
      </w:r>
    </w:p>
    <w:p w14:paraId="5FA3AB50" w14:textId="7D572D55" w:rsidR="00760AD6" w:rsidRPr="005F0EDD" w:rsidRDefault="00760AD6" w:rsidP="000B5EEF">
      <w:pPr>
        <w:autoSpaceDE w:val="0"/>
        <w:autoSpaceDN w:val="0"/>
        <w:adjustRightInd w:val="0"/>
        <w:spacing w:line="276" w:lineRule="auto"/>
        <w:rPr>
          <w:rFonts w:ascii="Calibri" w:hAnsi="Calibri" w:cs="Calibri"/>
          <w:sz w:val="22"/>
          <w:szCs w:val="22"/>
        </w:rPr>
      </w:pPr>
      <w:r w:rsidRPr="005F0EDD">
        <w:rPr>
          <w:rFonts w:ascii="Calibri" w:hAnsi="Calibri" w:cs="Calibri"/>
          <w:sz w:val="22"/>
          <w:szCs w:val="22"/>
          <w:lang w:eastAsia="en-US"/>
        </w:rPr>
        <w:t>Nr projektu:</w:t>
      </w:r>
      <w:r w:rsidR="00930931" w:rsidRPr="005F0EDD">
        <w:t xml:space="preserve"> </w:t>
      </w:r>
      <w:r w:rsidR="00880F9E" w:rsidRPr="005F0EDD">
        <w:rPr>
          <w:rFonts w:ascii="Calibri" w:hAnsi="Calibri" w:cs="Calibri"/>
          <w:sz w:val="22"/>
          <w:szCs w:val="22"/>
          <w:lang w:eastAsia="en-US"/>
        </w:rPr>
        <w:t>RPPM.0</w:t>
      </w:r>
      <w:r w:rsidR="00805E12">
        <w:rPr>
          <w:rFonts w:ascii="Calibri" w:hAnsi="Calibri" w:cs="Calibri"/>
          <w:sz w:val="22"/>
          <w:szCs w:val="22"/>
          <w:lang w:eastAsia="en-US"/>
        </w:rPr>
        <w:t>3</w:t>
      </w:r>
      <w:r w:rsidR="00880F9E" w:rsidRPr="005F0EDD">
        <w:rPr>
          <w:rFonts w:ascii="Calibri" w:hAnsi="Calibri" w:cs="Calibri"/>
          <w:sz w:val="22"/>
          <w:szCs w:val="22"/>
          <w:lang w:eastAsia="en-US"/>
        </w:rPr>
        <w:t>.0</w:t>
      </w:r>
      <w:r w:rsidR="00805E12">
        <w:rPr>
          <w:rFonts w:ascii="Calibri" w:hAnsi="Calibri" w:cs="Calibri"/>
          <w:sz w:val="22"/>
          <w:szCs w:val="22"/>
          <w:lang w:eastAsia="en-US"/>
        </w:rPr>
        <w:t>1</w:t>
      </w:r>
      <w:r w:rsidR="00880F9E" w:rsidRPr="005F0EDD">
        <w:rPr>
          <w:rFonts w:ascii="Calibri" w:hAnsi="Calibri" w:cs="Calibri"/>
          <w:sz w:val="22"/>
          <w:szCs w:val="22"/>
          <w:lang w:eastAsia="en-US"/>
        </w:rPr>
        <w:t>.0</w:t>
      </w:r>
      <w:r w:rsidR="00805E12">
        <w:rPr>
          <w:rFonts w:ascii="Calibri" w:hAnsi="Calibri" w:cs="Calibri"/>
          <w:sz w:val="22"/>
          <w:szCs w:val="22"/>
          <w:lang w:eastAsia="en-US"/>
        </w:rPr>
        <w:t>0</w:t>
      </w:r>
      <w:r w:rsidR="00880F9E" w:rsidRPr="005F0EDD">
        <w:rPr>
          <w:rFonts w:ascii="Calibri" w:hAnsi="Calibri" w:cs="Calibri"/>
          <w:sz w:val="22"/>
          <w:szCs w:val="22"/>
          <w:lang w:eastAsia="en-US"/>
        </w:rPr>
        <w:t>-22-00</w:t>
      </w:r>
      <w:r w:rsidR="00DB2633">
        <w:rPr>
          <w:rFonts w:ascii="Calibri" w:hAnsi="Calibri" w:cs="Calibri"/>
          <w:sz w:val="22"/>
          <w:szCs w:val="22"/>
          <w:lang w:eastAsia="en-US"/>
        </w:rPr>
        <w:t>05</w:t>
      </w:r>
      <w:r w:rsidR="00880F9E" w:rsidRPr="005F0EDD">
        <w:rPr>
          <w:rFonts w:ascii="Calibri" w:hAnsi="Calibri" w:cs="Calibri"/>
          <w:sz w:val="22"/>
          <w:szCs w:val="22"/>
          <w:lang w:eastAsia="en-US"/>
        </w:rPr>
        <w:t>/20</w:t>
      </w:r>
      <w:r w:rsidRPr="005F0EDD">
        <w:rPr>
          <w:rFonts w:ascii="Calibri" w:hAnsi="Calibri" w:cs="Calibri"/>
          <w:sz w:val="22"/>
          <w:szCs w:val="22"/>
          <w:lang w:eastAsia="en-US"/>
        </w:rPr>
        <w:t xml:space="preserve">; </w:t>
      </w:r>
    </w:p>
    <w:p w14:paraId="24F015D3" w14:textId="3EA6236A" w:rsidR="00760AD6" w:rsidRPr="00D44B52" w:rsidRDefault="00760AD6" w:rsidP="00C92EC8">
      <w:pPr>
        <w:autoSpaceDE w:val="0"/>
        <w:autoSpaceDN w:val="0"/>
        <w:adjustRightInd w:val="0"/>
        <w:spacing w:line="276" w:lineRule="auto"/>
        <w:jc w:val="both"/>
        <w:rPr>
          <w:rFonts w:ascii="Calibri" w:hAnsi="Calibri" w:cs="Calibri"/>
          <w:sz w:val="22"/>
          <w:szCs w:val="22"/>
        </w:rPr>
      </w:pPr>
      <w:r w:rsidRPr="005F0EDD">
        <w:rPr>
          <w:rFonts w:ascii="Calibri" w:hAnsi="Calibri" w:cs="Calibri"/>
          <w:sz w:val="22"/>
          <w:szCs w:val="22"/>
          <w:lang w:eastAsia="en-US"/>
        </w:rPr>
        <w:t xml:space="preserve">Tytuł  projektu: </w:t>
      </w:r>
      <w:r w:rsidR="00DB2633" w:rsidRPr="00DB2633">
        <w:rPr>
          <w:rFonts w:ascii="Calibri" w:hAnsi="Calibri" w:cs="Calibri"/>
          <w:sz w:val="22"/>
          <w:szCs w:val="22"/>
          <w:lang w:eastAsia="en-US"/>
        </w:rPr>
        <w:t>Kompleksowy program rozwoju OWP w Gminie Zblewo</w:t>
      </w:r>
      <w:r w:rsidRPr="00D44B52">
        <w:rPr>
          <w:rFonts w:ascii="Calibri" w:hAnsi="Calibri" w:cs="Calibri"/>
          <w:sz w:val="22"/>
          <w:szCs w:val="22"/>
        </w:rPr>
        <w:t>;</w:t>
      </w:r>
    </w:p>
    <w:p w14:paraId="2981F980" w14:textId="7CE2F0E7" w:rsidR="00760AD6" w:rsidRPr="005F0EDD" w:rsidRDefault="00760AD6" w:rsidP="000B5EEF">
      <w:pPr>
        <w:autoSpaceDE w:val="0"/>
        <w:autoSpaceDN w:val="0"/>
        <w:adjustRightInd w:val="0"/>
        <w:spacing w:line="276" w:lineRule="auto"/>
        <w:rPr>
          <w:rFonts w:ascii="Calibri" w:hAnsi="Calibri" w:cs="Calibri"/>
          <w:sz w:val="22"/>
          <w:szCs w:val="22"/>
        </w:rPr>
      </w:pPr>
      <w:r w:rsidRPr="005F0EDD">
        <w:rPr>
          <w:rFonts w:ascii="Calibri" w:hAnsi="Calibri" w:cs="Calibri"/>
          <w:sz w:val="22"/>
          <w:szCs w:val="22"/>
        </w:rPr>
        <w:t xml:space="preserve">Działanie: </w:t>
      </w:r>
      <w:r w:rsidR="007B5BE0" w:rsidRPr="007B5BE0">
        <w:rPr>
          <w:rFonts w:ascii="Calibri" w:hAnsi="Calibri" w:cs="Calibri"/>
          <w:sz w:val="22"/>
          <w:szCs w:val="22"/>
        </w:rPr>
        <w:t>03.01. Edukacja przedszkolna</w:t>
      </w:r>
      <w:r w:rsidRPr="005F0EDD">
        <w:rPr>
          <w:rFonts w:ascii="Calibri" w:hAnsi="Calibri" w:cs="Calibri"/>
          <w:sz w:val="22"/>
          <w:szCs w:val="22"/>
        </w:rPr>
        <w:t>;</w:t>
      </w:r>
    </w:p>
    <w:p w14:paraId="4B70ACF2" w14:textId="581CFD0C" w:rsidR="00F37FAE" w:rsidRPr="005F0EDD" w:rsidRDefault="00F37FAE" w:rsidP="000B5EEF">
      <w:pPr>
        <w:autoSpaceDE w:val="0"/>
        <w:autoSpaceDN w:val="0"/>
        <w:adjustRightInd w:val="0"/>
        <w:spacing w:line="276" w:lineRule="auto"/>
        <w:rPr>
          <w:rFonts w:ascii="Calibri" w:hAnsi="Calibri" w:cs="Calibri"/>
          <w:sz w:val="22"/>
          <w:szCs w:val="22"/>
        </w:rPr>
      </w:pPr>
      <w:r w:rsidRPr="005F0EDD">
        <w:rPr>
          <w:rFonts w:ascii="Calibri" w:hAnsi="Calibri" w:cs="Calibri"/>
          <w:sz w:val="22"/>
          <w:szCs w:val="22"/>
        </w:rPr>
        <w:t xml:space="preserve">Podziałanie: </w:t>
      </w:r>
      <w:r w:rsidR="007B5BE0">
        <w:rPr>
          <w:rFonts w:ascii="Calibri" w:hAnsi="Calibri" w:cs="Calibri"/>
          <w:sz w:val="22"/>
          <w:szCs w:val="22"/>
        </w:rPr>
        <w:t>Nie dotyczy</w:t>
      </w:r>
      <w:r w:rsidRPr="005F0EDD">
        <w:rPr>
          <w:rFonts w:ascii="Calibri" w:hAnsi="Calibri" w:cs="Calibri"/>
          <w:sz w:val="22"/>
          <w:szCs w:val="22"/>
        </w:rPr>
        <w:t>;</w:t>
      </w:r>
    </w:p>
    <w:p w14:paraId="7A4D5FAA" w14:textId="5D11FA78" w:rsidR="00760AD6" w:rsidRPr="005F0EDD" w:rsidRDefault="00760AD6" w:rsidP="000B5EEF">
      <w:pPr>
        <w:autoSpaceDE w:val="0"/>
        <w:autoSpaceDN w:val="0"/>
        <w:adjustRightInd w:val="0"/>
        <w:spacing w:line="276" w:lineRule="auto"/>
        <w:rPr>
          <w:rStyle w:val="Pogrubienie"/>
          <w:rFonts w:ascii="Calibri" w:hAnsi="Calibri" w:cs="Calibri"/>
          <w:bCs w:val="0"/>
          <w:sz w:val="22"/>
          <w:szCs w:val="22"/>
        </w:rPr>
      </w:pPr>
      <w:r w:rsidRPr="005F0EDD">
        <w:rPr>
          <w:rFonts w:ascii="Calibri" w:hAnsi="Calibri" w:cs="Calibri"/>
          <w:sz w:val="22"/>
          <w:szCs w:val="22"/>
        </w:rPr>
        <w:t>W</w:t>
      </w:r>
      <w:r w:rsidRPr="005F0EDD">
        <w:rPr>
          <w:rStyle w:val="Pogrubienie"/>
          <w:rFonts w:ascii="Calibri" w:hAnsi="Calibri" w:cs="Calibri"/>
          <w:b w:val="0"/>
          <w:sz w:val="22"/>
          <w:szCs w:val="22"/>
        </w:rPr>
        <w:t>artość</w:t>
      </w:r>
      <w:r w:rsidRPr="005F0EDD">
        <w:rPr>
          <w:rStyle w:val="Pogrubienie"/>
          <w:rFonts w:ascii="Calibri" w:hAnsi="Calibri" w:cs="Calibri"/>
          <w:sz w:val="22"/>
          <w:szCs w:val="22"/>
        </w:rPr>
        <w:t xml:space="preserve"> </w:t>
      </w:r>
      <w:r w:rsidRPr="005F0EDD">
        <w:rPr>
          <w:rStyle w:val="Pogrubienie"/>
          <w:rFonts w:ascii="Calibri" w:hAnsi="Calibri" w:cs="Calibri"/>
          <w:b w:val="0"/>
          <w:sz w:val="22"/>
          <w:szCs w:val="22"/>
        </w:rPr>
        <w:t xml:space="preserve">projektu: </w:t>
      </w:r>
      <w:r w:rsidR="00DB2633" w:rsidRPr="00DB2633">
        <w:rPr>
          <w:rFonts w:ascii="Calibri" w:hAnsi="Calibri" w:cs="Calibri"/>
          <w:bCs/>
          <w:sz w:val="22"/>
          <w:szCs w:val="22"/>
        </w:rPr>
        <w:t>2 467 122,86</w:t>
      </w:r>
      <w:r w:rsidR="00DB2633" w:rsidRPr="00DB2633">
        <w:rPr>
          <w:rStyle w:val="Pogrubienie"/>
          <w:rFonts w:ascii="Calibri" w:hAnsi="Calibri" w:cs="Calibri"/>
          <w:b w:val="0"/>
          <w:sz w:val="22"/>
          <w:szCs w:val="22"/>
        </w:rPr>
        <w:t xml:space="preserve"> </w:t>
      </w:r>
      <w:r w:rsidR="003A46BF" w:rsidRPr="005F0EDD">
        <w:rPr>
          <w:rStyle w:val="Pogrubienie"/>
          <w:rFonts w:ascii="Calibri" w:hAnsi="Calibri" w:cs="Calibri"/>
          <w:b w:val="0"/>
          <w:sz w:val="22"/>
          <w:szCs w:val="22"/>
        </w:rPr>
        <w:t>zł;</w:t>
      </w:r>
    </w:p>
    <w:p w14:paraId="055BF77F" w14:textId="52E3323C" w:rsidR="00760AD6" w:rsidRPr="005F0EDD" w:rsidRDefault="00760AD6" w:rsidP="000B5EEF">
      <w:pPr>
        <w:spacing w:line="276" w:lineRule="auto"/>
        <w:rPr>
          <w:rStyle w:val="Pogrubienie"/>
          <w:rFonts w:ascii="Calibri" w:hAnsi="Calibri" w:cs="Calibri"/>
          <w:b w:val="0"/>
          <w:sz w:val="22"/>
          <w:szCs w:val="22"/>
        </w:rPr>
      </w:pPr>
      <w:r w:rsidRPr="005F0EDD">
        <w:rPr>
          <w:rStyle w:val="Pogrubienie"/>
          <w:rFonts w:ascii="Calibri" w:hAnsi="Calibri" w:cs="Calibri"/>
          <w:b w:val="0"/>
          <w:sz w:val="22"/>
          <w:szCs w:val="22"/>
        </w:rPr>
        <w:t xml:space="preserve">Wartość wydatków zatwierdzonych do dnia kontroli: </w:t>
      </w:r>
      <w:r w:rsidR="00DB2633" w:rsidRPr="00DB2633">
        <w:rPr>
          <w:rFonts w:ascii="Calibri" w:hAnsi="Calibri" w:cs="Calibri"/>
          <w:bCs/>
          <w:sz w:val="22"/>
          <w:szCs w:val="22"/>
        </w:rPr>
        <w:t>1 865 223,29</w:t>
      </w:r>
      <w:r w:rsidR="00DB2633" w:rsidRPr="00DB2633">
        <w:rPr>
          <w:rStyle w:val="Pogrubienie"/>
          <w:rFonts w:ascii="Calibri" w:hAnsi="Calibri" w:cs="Calibri"/>
          <w:b w:val="0"/>
          <w:sz w:val="22"/>
          <w:szCs w:val="22"/>
        </w:rPr>
        <w:t xml:space="preserve"> </w:t>
      </w:r>
      <w:r w:rsidRPr="005F0EDD">
        <w:rPr>
          <w:rStyle w:val="Pogrubienie"/>
          <w:rFonts w:ascii="Calibri" w:hAnsi="Calibri" w:cs="Calibri"/>
          <w:b w:val="0"/>
          <w:sz w:val="22"/>
          <w:szCs w:val="22"/>
        </w:rPr>
        <w:t>zł;</w:t>
      </w:r>
    </w:p>
    <w:p w14:paraId="343264A1" w14:textId="008AA6AF" w:rsidR="00760AD6" w:rsidRPr="005F0EDD" w:rsidRDefault="00760AD6" w:rsidP="000B5EEF">
      <w:pPr>
        <w:spacing w:line="276" w:lineRule="auto"/>
        <w:rPr>
          <w:rStyle w:val="Pogrubienie"/>
          <w:rFonts w:ascii="Calibri" w:hAnsi="Calibri" w:cs="Calibri"/>
          <w:b w:val="0"/>
          <w:sz w:val="22"/>
          <w:szCs w:val="22"/>
        </w:rPr>
      </w:pPr>
      <w:r w:rsidRPr="005F0EDD">
        <w:rPr>
          <w:rStyle w:val="Pogrubienie"/>
          <w:rFonts w:ascii="Calibri" w:hAnsi="Calibri" w:cs="Calibri"/>
          <w:b w:val="0"/>
          <w:sz w:val="22"/>
          <w:szCs w:val="22"/>
        </w:rPr>
        <w:t xml:space="preserve">Okres realizacji projektu: od </w:t>
      </w:r>
      <w:r w:rsidR="00403189">
        <w:rPr>
          <w:rStyle w:val="Pogrubienie"/>
          <w:rFonts w:ascii="Calibri" w:hAnsi="Calibri" w:cs="Calibri"/>
          <w:b w:val="0"/>
          <w:sz w:val="22"/>
          <w:szCs w:val="22"/>
        </w:rPr>
        <w:t>2</w:t>
      </w:r>
      <w:r w:rsidR="003454DB" w:rsidRPr="005F0EDD">
        <w:rPr>
          <w:rStyle w:val="Pogrubienie"/>
          <w:rFonts w:ascii="Calibri" w:hAnsi="Calibri" w:cs="Calibri"/>
          <w:b w:val="0"/>
          <w:sz w:val="22"/>
          <w:szCs w:val="22"/>
        </w:rPr>
        <w:t>1.</w:t>
      </w:r>
      <w:r w:rsidR="00403189">
        <w:rPr>
          <w:rStyle w:val="Pogrubienie"/>
          <w:rFonts w:ascii="Calibri" w:hAnsi="Calibri" w:cs="Calibri"/>
          <w:b w:val="0"/>
          <w:sz w:val="22"/>
          <w:szCs w:val="22"/>
        </w:rPr>
        <w:t>06</w:t>
      </w:r>
      <w:r w:rsidR="003454DB" w:rsidRPr="005F0EDD">
        <w:rPr>
          <w:rStyle w:val="Pogrubienie"/>
          <w:rFonts w:ascii="Calibri" w:hAnsi="Calibri" w:cs="Calibri"/>
          <w:b w:val="0"/>
          <w:sz w:val="22"/>
          <w:szCs w:val="22"/>
        </w:rPr>
        <w:t>.202</w:t>
      </w:r>
      <w:r w:rsidR="00403189">
        <w:rPr>
          <w:rStyle w:val="Pogrubienie"/>
          <w:rFonts w:ascii="Calibri" w:hAnsi="Calibri" w:cs="Calibri"/>
          <w:b w:val="0"/>
          <w:sz w:val="22"/>
          <w:szCs w:val="22"/>
        </w:rPr>
        <w:t>1</w:t>
      </w:r>
      <w:r w:rsidR="003454DB" w:rsidRPr="005F0EDD">
        <w:rPr>
          <w:rStyle w:val="Pogrubienie"/>
          <w:rFonts w:ascii="Calibri" w:hAnsi="Calibri" w:cs="Calibri"/>
          <w:b w:val="0"/>
          <w:sz w:val="22"/>
          <w:szCs w:val="22"/>
        </w:rPr>
        <w:t xml:space="preserve"> r. do 30.0</w:t>
      </w:r>
      <w:r w:rsidR="00397F01">
        <w:rPr>
          <w:rStyle w:val="Pogrubienie"/>
          <w:rFonts w:ascii="Calibri" w:hAnsi="Calibri" w:cs="Calibri"/>
          <w:b w:val="0"/>
          <w:sz w:val="22"/>
          <w:szCs w:val="22"/>
        </w:rPr>
        <w:t>9</w:t>
      </w:r>
      <w:r w:rsidR="003454DB" w:rsidRPr="005F0EDD">
        <w:rPr>
          <w:rStyle w:val="Pogrubienie"/>
          <w:rFonts w:ascii="Calibri" w:hAnsi="Calibri" w:cs="Calibri"/>
          <w:b w:val="0"/>
          <w:sz w:val="22"/>
          <w:szCs w:val="22"/>
        </w:rPr>
        <w:t xml:space="preserve">.2023 </w:t>
      </w:r>
      <w:r w:rsidR="00DA554B" w:rsidRPr="005F0EDD">
        <w:rPr>
          <w:rStyle w:val="Pogrubienie"/>
          <w:rFonts w:ascii="Calibri" w:hAnsi="Calibri" w:cs="Calibri"/>
          <w:b w:val="0"/>
          <w:sz w:val="22"/>
          <w:szCs w:val="22"/>
        </w:rPr>
        <w:t>r</w:t>
      </w:r>
      <w:r w:rsidR="003A46BF" w:rsidRPr="005F0EDD">
        <w:rPr>
          <w:rStyle w:val="Pogrubienie"/>
          <w:rFonts w:ascii="Calibri" w:hAnsi="Calibri" w:cs="Calibri"/>
          <w:b w:val="0"/>
          <w:sz w:val="22"/>
          <w:szCs w:val="22"/>
        </w:rPr>
        <w:t>.</w:t>
      </w:r>
      <w:r w:rsidRPr="005F0EDD">
        <w:rPr>
          <w:rStyle w:val="Pogrubienie"/>
          <w:rFonts w:ascii="Calibri" w:hAnsi="Calibri" w:cs="Calibri"/>
          <w:b w:val="0"/>
          <w:sz w:val="22"/>
          <w:szCs w:val="22"/>
        </w:rPr>
        <w:t>;</w:t>
      </w:r>
    </w:p>
    <w:p w14:paraId="15080295" w14:textId="621BDB48" w:rsidR="0020472A" w:rsidRPr="005F0EDD" w:rsidRDefault="00760AD6" w:rsidP="0020472A">
      <w:pPr>
        <w:spacing w:line="276" w:lineRule="auto"/>
        <w:rPr>
          <w:rFonts w:ascii="Calibri" w:hAnsi="Calibri" w:cs="Calibri"/>
          <w:bCs/>
          <w:sz w:val="22"/>
          <w:szCs w:val="22"/>
        </w:rPr>
      </w:pPr>
      <w:r w:rsidRPr="005F0EDD">
        <w:rPr>
          <w:rStyle w:val="Pogrubienie"/>
          <w:rFonts w:ascii="Calibri" w:hAnsi="Calibri" w:cs="Calibri"/>
          <w:b w:val="0"/>
          <w:sz w:val="22"/>
          <w:szCs w:val="22"/>
        </w:rPr>
        <w:t xml:space="preserve">Okres objęty kontrolą: </w:t>
      </w:r>
      <w:bookmarkStart w:id="4" w:name="_Hlk114750001"/>
      <w:r w:rsidRPr="005F0EDD">
        <w:rPr>
          <w:rFonts w:ascii="Calibri" w:hAnsi="Calibri" w:cs="Calibri"/>
          <w:sz w:val="22"/>
          <w:szCs w:val="22"/>
        </w:rPr>
        <w:t xml:space="preserve">od </w:t>
      </w:r>
      <w:bookmarkEnd w:id="4"/>
      <w:r w:rsidR="00403189">
        <w:rPr>
          <w:rFonts w:ascii="Calibri" w:hAnsi="Calibri" w:cs="Calibri"/>
          <w:sz w:val="22"/>
          <w:szCs w:val="22"/>
        </w:rPr>
        <w:t>21.06</w:t>
      </w:r>
      <w:r w:rsidRPr="005F0EDD">
        <w:rPr>
          <w:rFonts w:ascii="Calibri" w:hAnsi="Calibri" w:cs="Calibri"/>
          <w:sz w:val="22"/>
          <w:szCs w:val="22"/>
        </w:rPr>
        <w:t>.20</w:t>
      </w:r>
      <w:r w:rsidR="00DA554B" w:rsidRPr="005F0EDD">
        <w:rPr>
          <w:rFonts w:ascii="Calibri" w:hAnsi="Calibri" w:cs="Calibri"/>
          <w:sz w:val="22"/>
          <w:szCs w:val="22"/>
        </w:rPr>
        <w:t>2</w:t>
      </w:r>
      <w:r w:rsidR="00403189">
        <w:rPr>
          <w:rFonts w:ascii="Calibri" w:hAnsi="Calibri" w:cs="Calibri"/>
          <w:sz w:val="22"/>
          <w:szCs w:val="22"/>
        </w:rPr>
        <w:t>1</w:t>
      </w:r>
      <w:r w:rsidRPr="005F0EDD">
        <w:rPr>
          <w:rFonts w:ascii="Calibri" w:hAnsi="Calibri" w:cs="Calibri"/>
          <w:sz w:val="22"/>
          <w:szCs w:val="22"/>
        </w:rPr>
        <w:t xml:space="preserve"> </w:t>
      </w:r>
      <w:r w:rsidR="00DA554B" w:rsidRPr="005F0EDD">
        <w:rPr>
          <w:rFonts w:ascii="Calibri" w:hAnsi="Calibri" w:cs="Calibri"/>
          <w:sz w:val="22"/>
          <w:szCs w:val="22"/>
        </w:rPr>
        <w:t xml:space="preserve">r. </w:t>
      </w:r>
      <w:r w:rsidRPr="005F0EDD">
        <w:rPr>
          <w:rFonts w:ascii="Calibri" w:hAnsi="Calibri" w:cs="Calibri"/>
          <w:sz w:val="22"/>
          <w:szCs w:val="22"/>
        </w:rPr>
        <w:t>do 3</w:t>
      </w:r>
      <w:r w:rsidR="009C576E">
        <w:rPr>
          <w:rFonts w:ascii="Calibri" w:hAnsi="Calibri" w:cs="Calibri"/>
          <w:sz w:val="22"/>
          <w:szCs w:val="22"/>
        </w:rPr>
        <w:t>1</w:t>
      </w:r>
      <w:r w:rsidRPr="005F0EDD">
        <w:rPr>
          <w:rFonts w:ascii="Calibri" w:hAnsi="Calibri" w:cs="Calibri"/>
          <w:sz w:val="22"/>
          <w:szCs w:val="22"/>
        </w:rPr>
        <w:t>.</w:t>
      </w:r>
      <w:r w:rsidR="00403189">
        <w:rPr>
          <w:rFonts w:ascii="Calibri" w:hAnsi="Calibri" w:cs="Calibri"/>
          <w:sz w:val="22"/>
          <w:szCs w:val="22"/>
        </w:rPr>
        <w:t>0</w:t>
      </w:r>
      <w:r w:rsidR="00397F01">
        <w:rPr>
          <w:rFonts w:ascii="Calibri" w:hAnsi="Calibri" w:cs="Calibri"/>
          <w:sz w:val="22"/>
          <w:szCs w:val="22"/>
        </w:rPr>
        <w:t>5</w:t>
      </w:r>
      <w:r w:rsidRPr="005F0EDD">
        <w:rPr>
          <w:rFonts w:ascii="Calibri" w:hAnsi="Calibri" w:cs="Calibri"/>
          <w:sz w:val="22"/>
          <w:szCs w:val="22"/>
        </w:rPr>
        <w:t>.202</w:t>
      </w:r>
      <w:r w:rsidR="00403189">
        <w:rPr>
          <w:rFonts w:ascii="Calibri" w:hAnsi="Calibri" w:cs="Calibri"/>
          <w:sz w:val="22"/>
          <w:szCs w:val="22"/>
        </w:rPr>
        <w:t>3</w:t>
      </w:r>
      <w:r w:rsidR="00DA554B" w:rsidRPr="005F0EDD">
        <w:rPr>
          <w:rFonts w:ascii="Calibri" w:hAnsi="Calibri" w:cs="Calibri"/>
          <w:sz w:val="22"/>
          <w:szCs w:val="22"/>
        </w:rPr>
        <w:t xml:space="preserve"> r.</w:t>
      </w:r>
      <w:r w:rsidRPr="005F0EDD">
        <w:rPr>
          <w:rFonts w:ascii="Calibri" w:hAnsi="Calibri" w:cs="Calibri"/>
          <w:sz w:val="22"/>
          <w:szCs w:val="22"/>
        </w:rPr>
        <w:t>;</w:t>
      </w:r>
    </w:p>
    <w:p w14:paraId="657ACC02" w14:textId="581592D3" w:rsidR="00930931" w:rsidRPr="005F0EDD" w:rsidRDefault="00760AD6" w:rsidP="00C92EC8">
      <w:pPr>
        <w:spacing w:after="120" w:line="276" w:lineRule="auto"/>
        <w:jc w:val="both"/>
        <w:rPr>
          <w:rFonts w:ascii="Calibri" w:hAnsi="Calibri" w:cs="Calibri"/>
          <w:bCs/>
          <w:sz w:val="22"/>
          <w:szCs w:val="22"/>
        </w:rPr>
      </w:pPr>
      <w:r w:rsidRPr="005F0EDD">
        <w:rPr>
          <w:rFonts w:ascii="Calibri" w:hAnsi="Calibri" w:cs="Calibri"/>
          <w:sz w:val="22"/>
          <w:szCs w:val="22"/>
        </w:rPr>
        <w:t xml:space="preserve">Wnioski o płatność objęte kontrolą: </w:t>
      </w:r>
      <w:r w:rsidR="00403189" w:rsidRPr="00403189">
        <w:rPr>
          <w:rFonts w:ascii="Calibri" w:hAnsi="Calibri" w:cs="Calibri"/>
          <w:sz w:val="22"/>
          <w:szCs w:val="22"/>
        </w:rPr>
        <w:t>zatwierdzone wnioski od RPPM.03.01.00-22-00</w:t>
      </w:r>
      <w:r w:rsidR="00397F01">
        <w:rPr>
          <w:rFonts w:ascii="Calibri" w:hAnsi="Calibri" w:cs="Calibri"/>
          <w:sz w:val="22"/>
          <w:szCs w:val="22"/>
        </w:rPr>
        <w:t>05</w:t>
      </w:r>
      <w:r w:rsidR="00403189" w:rsidRPr="00403189">
        <w:rPr>
          <w:rFonts w:ascii="Calibri" w:hAnsi="Calibri" w:cs="Calibri"/>
          <w:sz w:val="22"/>
          <w:szCs w:val="22"/>
        </w:rPr>
        <w:t>/20-001-0</w:t>
      </w:r>
      <w:r w:rsidR="00397F01">
        <w:rPr>
          <w:rFonts w:ascii="Calibri" w:hAnsi="Calibri" w:cs="Calibri"/>
          <w:sz w:val="22"/>
          <w:szCs w:val="22"/>
        </w:rPr>
        <w:t>1</w:t>
      </w:r>
      <w:r w:rsidR="00403189" w:rsidRPr="00403189">
        <w:rPr>
          <w:rFonts w:ascii="Calibri" w:hAnsi="Calibri" w:cs="Calibri"/>
          <w:sz w:val="22"/>
          <w:szCs w:val="22"/>
        </w:rPr>
        <w:t xml:space="preserve"> do RPPM.03.01.00-22-00</w:t>
      </w:r>
      <w:r w:rsidR="00397F01">
        <w:rPr>
          <w:rFonts w:ascii="Calibri" w:hAnsi="Calibri" w:cs="Calibri"/>
          <w:sz w:val="22"/>
          <w:szCs w:val="22"/>
        </w:rPr>
        <w:t>05</w:t>
      </w:r>
      <w:r w:rsidR="00403189" w:rsidRPr="00403189">
        <w:rPr>
          <w:rFonts w:ascii="Calibri" w:hAnsi="Calibri" w:cs="Calibri"/>
          <w:sz w:val="22"/>
          <w:szCs w:val="22"/>
        </w:rPr>
        <w:t>/20-00</w:t>
      </w:r>
      <w:r w:rsidR="00397F01">
        <w:rPr>
          <w:rFonts w:ascii="Calibri" w:hAnsi="Calibri" w:cs="Calibri"/>
          <w:sz w:val="22"/>
          <w:szCs w:val="22"/>
        </w:rPr>
        <w:t>9</w:t>
      </w:r>
      <w:r w:rsidR="00403189" w:rsidRPr="00403189">
        <w:rPr>
          <w:rFonts w:ascii="Calibri" w:hAnsi="Calibri" w:cs="Calibri"/>
          <w:sz w:val="22"/>
          <w:szCs w:val="22"/>
        </w:rPr>
        <w:t>-0</w:t>
      </w:r>
      <w:r w:rsidR="00397F01">
        <w:rPr>
          <w:rFonts w:ascii="Calibri" w:hAnsi="Calibri" w:cs="Calibri"/>
          <w:sz w:val="22"/>
          <w:szCs w:val="22"/>
        </w:rPr>
        <w:t>3</w:t>
      </w:r>
      <w:r w:rsidR="00403189" w:rsidRPr="00403189">
        <w:rPr>
          <w:rFonts w:ascii="Calibri" w:hAnsi="Calibri" w:cs="Calibri"/>
          <w:sz w:val="22"/>
          <w:szCs w:val="22"/>
        </w:rPr>
        <w:t xml:space="preserve"> za okres </w:t>
      </w:r>
      <w:r w:rsidR="00397F01">
        <w:rPr>
          <w:rFonts w:ascii="Calibri" w:hAnsi="Calibri" w:cs="Calibri"/>
          <w:sz w:val="22"/>
          <w:szCs w:val="22"/>
        </w:rPr>
        <w:t>21.06</w:t>
      </w:r>
      <w:r w:rsidR="00397F01" w:rsidRPr="005F0EDD">
        <w:rPr>
          <w:rFonts w:ascii="Calibri" w:hAnsi="Calibri" w:cs="Calibri"/>
          <w:sz w:val="22"/>
          <w:szCs w:val="22"/>
        </w:rPr>
        <w:t>.202</w:t>
      </w:r>
      <w:r w:rsidR="00397F01">
        <w:rPr>
          <w:rFonts w:ascii="Calibri" w:hAnsi="Calibri" w:cs="Calibri"/>
          <w:sz w:val="22"/>
          <w:szCs w:val="22"/>
        </w:rPr>
        <w:t>1</w:t>
      </w:r>
      <w:r w:rsidR="00397F01" w:rsidRPr="005F0EDD">
        <w:rPr>
          <w:rFonts w:ascii="Calibri" w:hAnsi="Calibri" w:cs="Calibri"/>
          <w:sz w:val="22"/>
          <w:szCs w:val="22"/>
        </w:rPr>
        <w:t xml:space="preserve"> r. do 3</w:t>
      </w:r>
      <w:r w:rsidR="00397F01">
        <w:rPr>
          <w:rFonts w:ascii="Calibri" w:hAnsi="Calibri" w:cs="Calibri"/>
          <w:sz w:val="22"/>
          <w:szCs w:val="22"/>
        </w:rPr>
        <w:t>1</w:t>
      </w:r>
      <w:r w:rsidR="00397F01" w:rsidRPr="005F0EDD">
        <w:rPr>
          <w:rFonts w:ascii="Calibri" w:hAnsi="Calibri" w:cs="Calibri"/>
          <w:sz w:val="22"/>
          <w:szCs w:val="22"/>
        </w:rPr>
        <w:t>.</w:t>
      </w:r>
      <w:r w:rsidR="00397F01">
        <w:rPr>
          <w:rFonts w:ascii="Calibri" w:hAnsi="Calibri" w:cs="Calibri"/>
          <w:sz w:val="22"/>
          <w:szCs w:val="22"/>
        </w:rPr>
        <w:t>05</w:t>
      </w:r>
      <w:r w:rsidR="00397F01" w:rsidRPr="005F0EDD">
        <w:rPr>
          <w:rFonts w:ascii="Calibri" w:hAnsi="Calibri" w:cs="Calibri"/>
          <w:sz w:val="22"/>
          <w:szCs w:val="22"/>
        </w:rPr>
        <w:t>.202</w:t>
      </w:r>
      <w:r w:rsidR="00397F01">
        <w:rPr>
          <w:rFonts w:ascii="Calibri" w:hAnsi="Calibri" w:cs="Calibri"/>
          <w:sz w:val="22"/>
          <w:szCs w:val="22"/>
        </w:rPr>
        <w:t>3</w:t>
      </w:r>
      <w:r w:rsidR="00397F01" w:rsidRPr="005F0EDD">
        <w:rPr>
          <w:rFonts w:ascii="Calibri" w:hAnsi="Calibri" w:cs="Calibri"/>
          <w:sz w:val="22"/>
          <w:szCs w:val="22"/>
        </w:rPr>
        <w:t xml:space="preserve"> r.</w:t>
      </w:r>
    </w:p>
    <w:p w14:paraId="4E67556D" w14:textId="77777777" w:rsidR="00760AD6" w:rsidRPr="005F0EDD" w:rsidRDefault="00760AD6" w:rsidP="000B5EEF">
      <w:pPr>
        <w:numPr>
          <w:ilvl w:val="0"/>
          <w:numId w:val="1"/>
        </w:numPr>
        <w:spacing w:before="120" w:after="120" w:line="276" w:lineRule="auto"/>
        <w:ind w:left="357" w:hanging="357"/>
        <w:rPr>
          <w:rFonts w:ascii="Calibri" w:hAnsi="Calibri" w:cs="Calibri"/>
          <w:b/>
          <w:sz w:val="22"/>
          <w:szCs w:val="22"/>
        </w:rPr>
      </w:pPr>
      <w:r w:rsidRPr="005F0EDD">
        <w:rPr>
          <w:rFonts w:ascii="Calibri" w:hAnsi="Calibri" w:cs="Calibri"/>
          <w:b/>
          <w:sz w:val="22"/>
          <w:szCs w:val="22"/>
        </w:rPr>
        <w:lastRenderedPageBreak/>
        <w:t xml:space="preserve">Zakres kontroli </w:t>
      </w:r>
    </w:p>
    <w:p w14:paraId="6D4505DF" w14:textId="77777777" w:rsidR="00760AD6" w:rsidRPr="005F0EDD" w:rsidRDefault="00760AD6" w:rsidP="00C92EC8">
      <w:pPr>
        <w:spacing w:before="120" w:after="120" w:line="276" w:lineRule="auto"/>
        <w:jc w:val="both"/>
        <w:rPr>
          <w:rFonts w:ascii="Calibri" w:hAnsi="Calibri" w:cs="Calibri"/>
          <w:b/>
          <w:sz w:val="22"/>
          <w:szCs w:val="22"/>
        </w:rPr>
      </w:pPr>
      <w:r w:rsidRPr="005F0EDD">
        <w:rPr>
          <w:rFonts w:ascii="Calibri" w:hAnsi="Calibri" w:cs="Calibri"/>
          <w:sz w:val="22"/>
          <w:szCs w:val="22"/>
        </w:rPr>
        <w:t>Weryfikacja zgodności realizacji projektu z jego założeniami określonymi w umowie o dofinansowanie oraz we wniosku o dofinansowanie projektu w zakresie poprawność udzielania zamówień, w tym stosowania zasady konkurencyjności oraz stosowania przepisów prawa unijnego.</w:t>
      </w:r>
    </w:p>
    <w:p w14:paraId="0BFF1C99" w14:textId="77777777" w:rsidR="00760AD6" w:rsidRPr="005F0EDD" w:rsidRDefault="00760AD6" w:rsidP="000B5EEF">
      <w:pPr>
        <w:numPr>
          <w:ilvl w:val="0"/>
          <w:numId w:val="1"/>
        </w:numPr>
        <w:spacing w:before="120" w:after="120" w:line="276" w:lineRule="auto"/>
        <w:ind w:left="357" w:hanging="357"/>
        <w:rPr>
          <w:rFonts w:ascii="Calibri" w:hAnsi="Calibri" w:cs="Calibri"/>
          <w:b/>
          <w:sz w:val="22"/>
          <w:szCs w:val="22"/>
        </w:rPr>
      </w:pPr>
      <w:r w:rsidRPr="005F0EDD">
        <w:rPr>
          <w:rFonts w:ascii="Calibri" w:hAnsi="Calibri" w:cs="Calibri"/>
          <w:b/>
          <w:sz w:val="22"/>
          <w:szCs w:val="22"/>
        </w:rPr>
        <w:t>Ustalenia kontroli</w:t>
      </w:r>
    </w:p>
    <w:p w14:paraId="54F8D24D" w14:textId="63F26598" w:rsidR="00760AD6" w:rsidRDefault="00760AD6" w:rsidP="000B5EEF">
      <w:pPr>
        <w:spacing w:line="276" w:lineRule="auto"/>
        <w:rPr>
          <w:rFonts w:ascii="Calibri" w:hAnsi="Calibri" w:cs="Calibri"/>
          <w:sz w:val="22"/>
          <w:szCs w:val="22"/>
        </w:rPr>
      </w:pPr>
      <w:bookmarkStart w:id="5" w:name="_Hlk54876493"/>
      <w:r w:rsidRPr="005F0EDD">
        <w:rPr>
          <w:rFonts w:ascii="Calibri" w:hAnsi="Calibri" w:cs="Calibri"/>
          <w:sz w:val="22"/>
          <w:szCs w:val="22"/>
        </w:rPr>
        <w:t xml:space="preserve">Wyjaśnień zespołowi kontrolującemu </w:t>
      </w:r>
      <w:r w:rsidR="00F44C0F" w:rsidRPr="005F0EDD">
        <w:rPr>
          <w:rFonts w:ascii="Calibri" w:hAnsi="Calibri" w:cs="Calibri"/>
          <w:sz w:val="22"/>
          <w:szCs w:val="22"/>
        </w:rPr>
        <w:t>udzielała</w:t>
      </w:r>
      <w:r w:rsidRPr="005F0EDD">
        <w:rPr>
          <w:rFonts w:ascii="Calibri" w:hAnsi="Calibri" w:cs="Calibri"/>
          <w:sz w:val="22"/>
          <w:szCs w:val="22"/>
        </w:rPr>
        <w:t>:</w:t>
      </w:r>
    </w:p>
    <w:p w14:paraId="65306A8F" w14:textId="5FBF6B7D" w:rsidR="002C4515" w:rsidRPr="005F0EDD" w:rsidRDefault="002C4515" w:rsidP="000B5EEF">
      <w:pPr>
        <w:spacing w:line="276" w:lineRule="auto"/>
        <w:rPr>
          <w:rFonts w:ascii="Calibri" w:hAnsi="Calibri" w:cs="Calibri"/>
          <w:sz w:val="22"/>
          <w:szCs w:val="22"/>
        </w:rPr>
      </w:pPr>
      <w:r>
        <w:rPr>
          <w:rFonts w:ascii="Calibri" w:hAnsi="Calibri" w:cs="Calibri"/>
          <w:sz w:val="22"/>
          <w:szCs w:val="22"/>
        </w:rPr>
        <w:t>(…)</w:t>
      </w:r>
    </w:p>
    <w:p w14:paraId="5CC5A1E4" w14:textId="3863B3B8" w:rsidR="00A15985" w:rsidRPr="005F0EDD" w:rsidRDefault="002C4515" w:rsidP="002C4515">
      <w:pPr>
        <w:tabs>
          <w:tab w:val="left" w:pos="5812"/>
        </w:tabs>
        <w:spacing w:after="240" w:line="276" w:lineRule="auto"/>
        <w:ind w:left="6384"/>
        <w:jc w:val="center"/>
        <w:rPr>
          <w:rFonts w:ascii="Calibri" w:hAnsi="Calibri" w:cs="Calibri"/>
          <w:sz w:val="22"/>
          <w:szCs w:val="22"/>
        </w:rPr>
      </w:pPr>
      <w:r w:rsidRPr="005F0EDD">
        <w:rPr>
          <w:rFonts w:ascii="Calibri" w:hAnsi="Calibri" w:cs="Calibri"/>
          <w:sz w:val="22"/>
          <w:szCs w:val="22"/>
        </w:rPr>
        <w:t xml:space="preserve"> </w:t>
      </w:r>
      <w:r w:rsidR="00760AD6" w:rsidRPr="005F0EDD">
        <w:rPr>
          <w:rFonts w:ascii="Calibri" w:hAnsi="Calibri" w:cs="Calibri"/>
          <w:sz w:val="22"/>
          <w:szCs w:val="22"/>
        </w:rPr>
        <w:t>[Dowód: akta kontroli nr 1]</w:t>
      </w:r>
      <w:bookmarkEnd w:id="5"/>
    </w:p>
    <w:p w14:paraId="7DC54555" w14:textId="5620EA35" w:rsidR="00785452" w:rsidRPr="005F0EDD" w:rsidRDefault="00760AD6" w:rsidP="00A15985">
      <w:pPr>
        <w:autoSpaceDE w:val="0"/>
        <w:autoSpaceDN w:val="0"/>
        <w:adjustRightInd w:val="0"/>
        <w:spacing w:after="120" w:line="276" w:lineRule="auto"/>
        <w:ind w:left="-74"/>
        <w:rPr>
          <w:rFonts w:ascii="Calibri" w:hAnsi="Calibri" w:cs="Calibri"/>
          <w:b/>
          <w:sz w:val="22"/>
          <w:szCs w:val="22"/>
        </w:rPr>
      </w:pPr>
      <w:r w:rsidRPr="005F0EDD">
        <w:rPr>
          <w:rFonts w:ascii="Calibri" w:eastAsia="Calibri" w:hAnsi="Calibri" w:cs="Calibri"/>
          <w:b/>
          <w:sz w:val="22"/>
          <w:szCs w:val="22"/>
        </w:rPr>
        <w:t>11.1 Poprawność udzielania zamówień, w tym stosowania zasady konkurencyjności oraz stosowania przepisów prawa unijnego.</w:t>
      </w:r>
    </w:p>
    <w:p w14:paraId="7D77E315" w14:textId="4BF27664" w:rsidR="00760AD6" w:rsidRPr="005F0EDD" w:rsidRDefault="00760AD6" w:rsidP="00EE2A60">
      <w:pPr>
        <w:autoSpaceDE w:val="0"/>
        <w:autoSpaceDN w:val="0"/>
        <w:adjustRightInd w:val="0"/>
        <w:spacing w:after="60" w:line="276" w:lineRule="auto"/>
        <w:ind w:left="-74"/>
        <w:rPr>
          <w:rFonts w:ascii="Calibri" w:hAnsi="Calibri" w:cs="Calibri"/>
          <w:sz w:val="22"/>
          <w:szCs w:val="22"/>
          <w:u w:val="single"/>
        </w:rPr>
      </w:pPr>
      <w:r w:rsidRPr="005F0EDD">
        <w:rPr>
          <w:rFonts w:ascii="Calibri" w:hAnsi="Calibri" w:cs="Calibri"/>
          <w:sz w:val="22"/>
          <w:szCs w:val="22"/>
          <w:u w:val="single"/>
        </w:rPr>
        <w:t>Opis metodologii doboru próby dokumentów</w:t>
      </w:r>
    </w:p>
    <w:p w14:paraId="7EE32131" w14:textId="006B6E2A" w:rsidR="00EB3D9A" w:rsidRPr="00EB3D9A" w:rsidRDefault="00EB3D9A" w:rsidP="00EB3D9A">
      <w:pPr>
        <w:autoSpaceDE w:val="0"/>
        <w:autoSpaceDN w:val="0"/>
        <w:adjustRightInd w:val="0"/>
        <w:spacing w:after="60" w:line="276" w:lineRule="auto"/>
        <w:ind w:left="-74"/>
        <w:jc w:val="both"/>
        <w:rPr>
          <w:rFonts w:ascii="Calibri" w:hAnsi="Calibri" w:cs="Calibri"/>
          <w:sz w:val="22"/>
          <w:szCs w:val="22"/>
        </w:rPr>
      </w:pPr>
      <w:r w:rsidRPr="00EB3D9A">
        <w:rPr>
          <w:rFonts w:ascii="Calibri" w:hAnsi="Calibri" w:cs="Calibri"/>
          <w:sz w:val="22"/>
          <w:szCs w:val="22"/>
        </w:rPr>
        <w:t xml:space="preserve">Zgodnie z RPK, co do zasady kontroli podlega nie mniej niż jedno zamówienie udzielone na podstawie ustaw PZP. Wybrano najbardziej ryzykowne zamówienie na podstawie analizy ryzyka w oparciu </w:t>
      </w:r>
      <w:r>
        <w:rPr>
          <w:rFonts w:ascii="Calibri" w:hAnsi="Calibri" w:cs="Calibri"/>
          <w:sz w:val="22"/>
          <w:szCs w:val="22"/>
        </w:rPr>
        <w:br/>
      </w:r>
      <w:r w:rsidRPr="00EB3D9A">
        <w:rPr>
          <w:rFonts w:ascii="Calibri" w:hAnsi="Calibri" w:cs="Calibri"/>
          <w:sz w:val="22"/>
          <w:szCs w:val="22"/>
        </w:rPr>
        <w:t xml:space="preserve">o czynniki ryzyka określone w RPK. </w:t>
      </w:r>
    </w:p>
    <w:p w14:paraId="2FB4C4CD" w14:textId="64B9CBFD" w:rsidR="009667F0" w:rsidRPr="005F0EDD" w:rsidRDefault="00EB3D9A" w:rsidP="00EB3D9A">
      <w:pPr>
        <w:autoSpaceDE w:val="0"/>
        <w:autoSpaceDN w:val="0"/>
        <w:adjustRightInd w:val="0"/>
        <w:spacing w:after="60" w:line="276" w:lineRule="auto"/>
        <w:ind w:left="-74"/>
        <w:jc w:val="both"/>
        <w:rPr>
          <w:rFonts w:ascii="Calibri" w:hAnsi="Calibri" w:cs="Calibri"/>
          <w:sz w:val="22"/>
          <w:szCs w:val="22"/>
        </w:rPr>
      </w:pPr>
      <w:r w:rsidRPr="00EB3D9A">
        <w:rPr>
          <w:rFonts w:ascii="Calibri" w:hAnsi="Calibri" w:cs="Calibri"/>
          <w:sz w:val="22"/>
          <w:szCs w:val="22"/>
        </w:rPr>
        <w:t>W związku z powyższym w trakcie kontroli zweryfikowano realizowane</w:t>
      </w:r>
      <w:r w:rsidR="00721BA0">
        <w:rPr>
          <w:rFonts w:ascii="Calibri" w:hAnsi="Calibri" w:cs="Calibri"/>
          <w:sz w:val="22"/>
          <w:szCs w:val="22"/>
        </w:rPr>
        <w:t xml:space="preserve"> w okresie objętym kontrolą,</w:t>
      </w:r>
      <w:r w:rsidRPr="00EB3D9A">
        <w:rPr>
          <w:rFonts w:ascii="Calibri" w:hAnsi="Calibri" w:cs="Calibri"/>
          <w:sz w:val="22"/>
          <w:szCs w:val="22"/>
        </w:rPr>
        <w:t xml:space="preserve"> przez </w:t>
      </w:r>
      <w:r w:rsidR="005E0C44">
        <w:rPr>
          <w:rFonts w:ascii="Calibri" w:hAnsi="Calibri" w:cs="Calibri"/>
          <w:sz w:val="22"/>
          <w:szCs w:val="22"/>
        </w:rPr>
        <w:t xml:space="preserve">Gminę </w:t>
      </w:r>
      <w:r w:rsidR="00AA1DC2">
        <w:rPr>
          <w:rFonts w:ascii="Calibri" w:hAnsi="Calibri" w:cs="Calibri"/>
          <w:sz w:val="22"/>
          <w:szCs w:val="22"/>
        </w:rPr>
        <w:t>Zblewo</w:t>
      </w:r>
      <w:r w:rsidR="009667F0" w:rsidRPr="005F0EDD">
        <w:rPr>
          <w:rFonts w:ascii="Calibri" w:hAnsi="Calibri" w:cs="Calibri"/>
          <w:sz w:val="22"/>
          <w:szCs w:val="22"/>
        </w:rPr>
        <w:t xml:space="preserve">  zamówienie o wartości</w:t>
      </w:r>
      <w:r w:rsidR="005E0C44">
        <w:rPr>
          <w:rFonts w:ascii="Calibri" w:hAnsi="Calibri" w:cs="Calibri"/>
          <w:sz w:val="22"/>
          <w:szCs w:val="22"/>
        </w:rPr>
        <w:t xml:space="preserve"> </w:t>
      </w:r>
      <w:r w:rsidR="00AA1DC2" w:rsidRPr="00AA1DC2">
        <w:rPr>
          <w:rFonts w:ascii="Calibri" w:hAnsi="Calibri" w:cs="Calibri"/>
          <w:sz w:val="22"/>
          <w:szCs w:val="22"/>
        </w:rPr>
        <w:t xml:space="preserve">691 461,18 </w:t>
      </w:r>
      <w:r w:rsidR="005E0C44">
        <w:rPr>
          <w:rFonts w:ascii="Calibri" w:hAnsi="Calibri" w:cs="Calibri"/>
          <w:sz w:val="22"/>
          <w:szCs w:val="22"/>
        </w:rPr>
        <w:t xml:space="preserve">zł. </w:t>
      </w:r>
      <w:r w:rsidR="009667F0" w:rsidRPr="005F0EDD">
        <w:rPr>
          <w:rFonts w:ascii="Calibri" w:hAnsi="Calibri" w:cs="Calibri"/>
          <w:sz w:val="22"/>
          <w:szCs w:val="22"/>
        </w:rPr>
        <w:t xml:space="preserve">dot. </w:t>
      </w:r>
      <w:r w:rsidR="00AA1DC2" w:rsidRPr="00AA1DC2">
        <w:rPr>
          <w:rFonts w:ascii="Calibri" w:hAnsi="Calibri" w:cs="Calibri"/>
          <w:sz w:val="22"/>
          <w:szCs w:val="22"/>
        </w:rPr>
        <w:t>Adaptacj</w:t>
      </w:r>
      <w:r w:rsidR="00AA1DC2">
        <w:rPr>
          <w:rFonts w:ascii="Calibri" w:hAnsi="Calibri" w:cs="Calibri"/>
          <w:sz w:val="22"/>
          <w:szCs w:val="22"/>
        </w:rPr>
        <w:t>i</w:t>
      </w:r>
      <w:r w:rsidR="00AA1DC2" w:rsidRPr="00AA1DC2">
        <w:rPr>
          <w:rFonts w:ascii="Calibri" w:hAnsi="Calibri" w:cs="Calibri"/>
          <w:sz w:val="22"/>
          <w:szCs w:val="22"/>
        </w:rPr>
        <w:t xml:space="preserve"> pomieszczeń przedszkolnych w PSP w Kleszczewie.</w:t>
      </w:r>
      <w:r w:rsidR="00A56DA5">
        <w:rPr>
          <w:rFonts w:ascii="Calibri" w:hAnsi="Calibri" w:cs="Calibri"/>
          <w:sz w:val="22"/>
          <w:szCs w:val="22"/>
        </w:rPr>
        <w:t xml:space="preserve"> </w:t>
      </w:r>
      <w:r w:rsidR="009667F0" w:rsidRPr="005F0EDD">
        <w:rPr>
          <w:rFonts w:ascii="Calibri" w:hAnsi="Calibri" w:cs="Calibri"/>
          <w:sz w:val="22"/>
          <w:szCs w:val="22"/>
        </w:rPr>
        <w:t xml:space="preserve">Szacunkowa wartość zamówienia:  </w:t>
      </w:r>
      <w:r w:rsidR="00AA1DC2" w:rsidRPr="00AA1DC2">
        <w:rPr>
          <w:rFonts w:ascii="Calibri" w:hAnsi="Calibri" w:cs="Calibri"/>
          <w:sz w:val="22"/>
          <w:szCs w:val="22"/>
        </w:rPr>
        <w:t>520 619,47</w:t>
      </w:r>
      <w:r w:rsidR="00AA1DC2">
        <w:rPr>
          <w:rFonts w:ascii="Calibri" w:hAnsi="Calibri" w:cs="Calibri"/>
          <w:sz w:val="22"/>
          <w:szCs w:val="22"/>
        </w:rPr>
        <w:t xml:space="preserve"> </w:t>
      </w:r>
      <w:r w:rsidR="009667F0" w:rsidRPr="005F0EDD">
        <w:rPr>
          <w:rFonts w:ascii="Calibri" w:hAnsi="Calibri" w:cs="Calibri"/>
          <w:sz w:val="22"/>
          <w:szCs w:val="22"/>
        </w:rPr>
        <w:t>zł</w:t>
      </w:r>
      <w:r w:rsidR="009C576E">
        <w:rPr>
          <w:rFonts w:ascii="Calibri" w:hAnsi="Calibri" w:cs="Calibri"/>
          <w:sz w:val="22"/>
          <w:szCs w:val="22"/>
        </w:rPr>
        <w:t xml:space="preserve"> netto</w:t>
      </w:r>
      <w:r w:rsidR="009667F0" w:rsidRPr="005F0EDD">
        <w:rPr>
          <w:rFonts w:ascii="Calibri" w:hAnsi="Calibri" w:cs="Calibri"/>
          <w:sz w:val="22"/>
          <w:szCs w:val="22"/>
        </w:rPr>
        <w:t xml:space="preserve">. Ogłoszenie o zamówienie zostało opublikowane w </w:t>
      </w:r>
      <w:r w:rsidR="0027570B" w:rsidRPr="005F0EDD">
        <w:rPr>
          <w:rFonts w:ascii="Calibri" w:hAnsi="Calibri" w:cs="Calibri"/>
          <w:sz w:val="22"/>
          <w:szCs w:val="22"/>
        </w:rPr>
        <w:t xml:space="preserve">Biuletynie Zamówień Publicznych </w:t>
      </w:r>
      <w:r w:rsidR="00852CFD" w:rsidRPr="00852CFD">
        <w:rPr>
          <w:rFonts w:ascii="Calibri" w:hAnsi="Calibri" w:cs="Calibri"/>
          <w:sz w:val="22"/>
          <w:szCs w:val="22"/>
        </w:rPr>
        <w:t>04.10.2022 r. pod numerem</w:t>
      </w:r>
      <w:r w:rsidR="006706C5">
        <w:rPr>
          <w:rFonts w:ascii="Calibri" w:hAnsi="Calibri" w:cs="Calibri"/>
          <w:sz w:val="22"/>
          <w:szCs w:val="22"/>
        </w:rPr>
        <w:t xml:space="preserve"> 2022/BZP </w:t>
      </w:r>
      <w:r w:rsidR="00852CFD" w:rsidRPr="00852CFD">
        <w:rPr>
          <w:rFonts w:ascii="Calibri" w:hAnsi="Calibri" w:cs="Calibri"/>
          <w:sz w:val="22"/>
          <w:szCs w:val="22"/>
        </w:rPr>
        <w:t xml:space="preserve"> 00376828/01</w:t>
      </w:r>
      <w:r w:rsidR="0027570B" w:rsidRPr="005F0EDD">
        <w:rPr>
          <w:rFonts w:ascii="Calibri" w:hAnsi="Calibri" w:cs="Calibri"/>
          <w:sz w:val="22"/>
          <w:szCs w:val="22"/>
        </w:rPr>
        <w:t>.</w:t>
      </w:r>
    </w:p>
    <w:p w14:paraId="55F283FA" w14:textId="73F2D44F" w:rsidR="00D55633" w:rsidRDefault="00356704" w:rsidP="00D55633">
      <w:pPr>
        <w:autoSpaceDE w:val="0"/>
        <w:autoSpaceDN w:val="0"/>
        <w:adjustRightInd w:val="0"/>
        <w:spacing w:after="240" w:line="276" w:lineRule="auto"/>
        <w:ind w:left="-74"/>
        <w:jc w:val="both"/>
        <w:rPr>
          <w:rFonts w:ascii="Calibri" w:hAnsi="Calibri" w:cs="Calibri"/>
          <w:sz w:val="22"/>
          <w:szCs w:val="22"/>
        </w:rPr>
      </w:pPr>
      <w:r w:rsidRPr="005F0EDD">
        <w:rPr>
          <w:rFonts w:ascii="Calibri" w:hAnsi="Calibri" w:cs="Calibri"/>
          <w:sz w:val="22"/>
          <w:szCs w:val="22"/>
        </w:rPr>
        <w:t>W zakresie przedmiotowego zamówienia sprawdzono następujące dokumenty:</w:t>
      </w:r>
    </w:p>
    <w:p w14:paraId="4C5A6121" w14:textId="75AC71BD" w:rsidR="00D55633" w:rsidRDefault="00D55633" w:rsidP="00D55633">
      <w:pPr>
        <w:pStyle w:val="Akapitzlist"/>
        <w:numPr>
          <w:ilvl w:val="0"/>
          <w:numId w:val="2"/>
        </w:numPr>
        <w:spacing w:after="0"/>
      </w:pPr>
      <w:r>
        <w:t>Zarządzenie nr 535/23 Wójta Gminy Zblewo z dnia 19 czerwca 2023 r. w sprawie Regulaminu Organizacyjnego Urzędu Gminy w Zblewie wraz z załącznikiem nr 1 – Regulamin Organizacyjny Urzędu Gminy w Zblewie;</w:t>
      </w:r>
    </w:p>
    <w:p w14:paraId="424D0E4D" w14:textId="77777777" w:rsidR="00D55633" w:rsidRDefault="00D55633" w:rsidP="00D55633">
      <w:pPr>
        <w:pStyle w:val="Akapitzlist"/>
        <w:numPr>
          <w:ilvl w:val="0"/>
          <w:numId w:val="2"/>
        </w:numPr>
        <w:spacing w:after="0"/>
      </w:pPr>
      <w:r>
        <w:t>Uchwała nr XXI/145/2016 Rady Gminy Zblewo z dnia 30 maja 2016 r. w sprawie zmiany nazwy jednostki budżetowej Zespół Ekonomiczno- Administracyjny Placówek Oświatowo- Wychowawczych w Zblewie, zmiany jej statutu oraz określenia jednostki obsługującej, jednostek obsługiwanych w tym zakresu obowiązków powierzonych jednostce obsługującej w ramach wspólnej obsługi wskazanych w uchwale jednostek organizacyjnych Gminy Zblewo wraz z załącznikiem – Statut Centrum Usług Wspólnych w Gminie Zblewo;</w:t>
      </w:r>
    </w:p>
    <w:p w14:paraId="212A6C40" w14:textId="1E7EEF6A" w:rsidR="00D55633" w:rsidRDefault="00D55633" w:rsidP="00D55633">
      <w:pPr>
        <w:pStyle w:val="Akapitzlist"/>
        <w:numPr>
          <w:ilvl w:val="0"/>
          <w:numId w:val="2"/>
        </w:numPr>
        <w:spacing w:after="0"/>
      </w:pPr>
      <w:r>
        <w:t>Uchwała nr LXX/501/2023 Rady Gminy Zblewo z dnia 28 czerwca 2023 r. w sprawie zmiany uchwały nr XXI/145/2016 Rady Gminy Zblewo z dnia 30 maja 2016 r. w sprawie zmiany nazwy jednostki budżetowej Zespół Ekonomiczno- Administracyjny Placówek Oświatowo- Wychowawczych w Zblewie, zmiany jej statutu oraz określenia jednostki obsługującej, jednostek obsługiwanych w tym zakresu obowiązków powierzonych jednostce obsługującej w ramach wspólnej obsługi wskazanych w uchwale jednostek organizacyjnych Gminy Zblewo wraz z załącznikiem – Statut Centrum Usług Wspólnych w Gminie Zblewo;</w:t>
      </w:r>
    </w:p>
    <w:p w14:paraId="7387A9A4" w14:textId="2CC0D25B" w:rsidR="00D55633" w:rsidRDefault="00D55633" w:rsidP="00D55633">
      <w:pPr>
        <w:pStyle w:val="Akapitzlist"/>
        <w:numPr>
          <w:ilvl w:val="0"/>
          <w:numId w:val="2"/>
        </w:numPr>
        <w:spacing w:after="0"/>
      </w:pPr>
      <w:r>
        <w:t xml:space="preserve">Zarządzenie nr 290/21 Wójta Gminy Zblewo z dnia 2 czerwca 2021 r. w sprawie wprowadzenia Regulaminu udzielania zamówień publicznych, o wartości nieprzekraczającej kwoty 130 000 zł netto dla projektów współfinansowanych z Regionalnego Programu Operacyjnego Województwa Pomorskiego na lata 2014-2020 wraz z załącznikiem nr 1 – Regulamin postępowania w sprawie realizacji zamówień publicznych o wartości szacunkowej nieprzekraczającej 130 000 zł netto dla </w:t>
      </w:r>
      <w:r>
        <w:lastRenderedPageBreak/>
        <w:t>projektów realizowanych w Gminie Zblewo współfinansowanych z Regionalnego Programu Operacyjnego Województwa Pomorskiego na lata 2014-2020;</w:t>
      </w:r>
    </w:p>
    <w:p w14:paraId="3683E2FA" w14:textId="0E71798F" w:rsidR="00D55633" w:rsidRDefault="00D55633" w:rsidP="00D55633">
      <w:pPr>
        <w:pStyle w:val="Akapitzlist"/>
        <w:numPr>
          <w:ilvl w:val="0"/>
          <w:numId w:val="2"/>
        </w:numPr>
        <w:spacing w:after="0"/>
      </w:pPr>
      <w:r>
        <w:t xml:space="preserve">Umowa o partnerstwie na rzecz realizacji Projektu „Kompleksowy program rozwoju OWP w Gminie Zblewo” w ramach Regionalnego Programu Operacyjnego Województwa Pomorskiego na lata 2014-2020 (RPO WP 2014-2020 lub Program) współfinansowanego z Europejskiego Funduszu Społecznego, zwana dalej „umową”, zawarta w dniu 07.09.2021 r. między: Gminą Zblewo z siedzibą ul. Główna 40, 83-210 Zblewo reprezentowaną przez Artura Herold – Wójta, zwanym dalej partnerem wiodącym a Witoldem </w:t>
      </w:r>
      <w:proofErr w:type="spellStart"/>
      <w:r>
        <w:t>Szaszkiewiczem</w:t>
      </w:r>
      <w:proofErr w:type="spellEnd"/>
      <w:r>
        <w:t xml:space="preserve">, prowadzącym działalność gospodarczą pod nazwą: Witold </w:t>
      </w:r>
      <w:proofErr w:type="spellStart"/>
      <w:r>
        <w:t>Szaszkiewicz</w:t>
      </w:r>
      <w:proofErr w:type="spellEnd"/>
      <w:r>
        <w:t xml:space="preserve"> Centrum Edukacyjne „Idea” z siedzibą ul. Królowej Jadwigi 97, 30-209 Kraków, zwanym dalej Partnerem;</w:t>
      </w:r>
    </w:p>
    <w:p w14:paraId="7CA767F5" w14:textId="6B632A71" w:rsidR="00D55633" w:rsidRDefault="00D55633" w:rsidP="00D55633">
      <w:pPr>
        <w:pStyle w:val="Akapitzlist"/>
        <w:numPr>
          <w:ilvl w:val="0"/>
          <w:numId w:val="2"/>
        </w:numPr>
        <w:spacing w:after="0"/>
      </w:pPr>
      <w:r>
        <w:t>Plan postępowań o udzielenie zamówienia na rok 2022;</w:t>
      </w:r>
    </w:p>
    <w:p w14:paraId="3D4C2BB9" w14:textId="71632B0B" w:rsidR="00D55633" w:rsidRDefault="00D55633" w:rsidP="00D55633">
      <w:pPr>
        <w:pStyle w:val="Akapitzlist"/>
        <w:numPr>
          <w:ilvl w:val="0"/>
          <w:numId w:val="2"/>
        </w:numPr>
        <w:spacing w:after="0"/>
      </w:pPr>
      <w:r>
        <w:t xml:space="preserve">Upoważnienie z dnia 11.08.2023 dla </w:t>
      </w:r>
      <w:r w:rsidR="002C4515">
        <w:t>(…)</w:t>
      </w:r>
      <w:r>
        <w:t xml:space="preserve"> do udzielania wyjaśnień zespołowi kontrolującemu;</w:t>
      </w:r>
    </w:p>
    <w:p w14:paraId="2E362CA7" w14:textId="0847B98D" w:rsidR="00D55633" w:rsidRDefault="00D55633" w:rsidP="00D55633">
      <w:pPr>
        <w:pStyle w:val="Akapitzlist"/>
        <w:numPr>
          <w:ilvl w:val="0"/>
          <w:numId w:val="2"/>
        </w:numPr>
        <w:spacing w:after="0"/>
      </w:pPr>
      <w:r>
        <w:t>Wykaz zamówień w projekcie nr RPPM.03.1.00-22-0005/20 za okres do 31.05.2023 r.;</w:t>
      </w:r>
    </w:p>
    <w:p w14:paraId="6F5BD157" w14:textId="783079CA" w:rsidR="00D55633" w:rsidRDefault="00D55633" w:rsidP="00AD3C36">
      <w:pPr>
        <w:pStyle w:val="Akapitzlist"/>
        <w:numPr>
          <w:ilvl w:val="0"/>
          <w:numId w:val="2"/>
        </w:numPr>
        <w:spacing w:after="0"/>
      </w:pPr>
      <w:r>
        <w:t>Oświadczenie Beneficjenta z dnia 22.08.2023 r. w którym informuje, iż w ramach projektu nie została zawarta umowa z wykonawcą znajdującym się na liście sankcyjnej prowadzonej przez Ministra Spraw Wewnętrznych i Administracji, publikowanej w Biuletynie Informacji Publicznej na stronie podmiotowej ministra, zgodnie z art. 5k rozporządzenia Rady UE nr 833/2014;</w:t>
      </w:r>
    </w:p>
    <w:p w14:paraId="153CEF1A" w14:textId="77777777" w:rsidR="00D55633" w:rsidRDefault="00D55633" w:rsidP="00D55633">
      <w:pPr>
        <w:pStyle w:val="Akapitzlist"/>
        <w:numPr>
          <w:ilvl w:val="0"/>
          <w:numId w:val="2"/>
        </w:numPr>
        <w:spacing w:after="160"/>
        <w:contextualSpacing/>
        <w:jc w:val="both"/>
      </w:pPr>
      <w:r>
        <w:t>Zestawienie kosztorysów dotyczących przebudowy budynku szkoły w celu wyodrębnienia oddziału przedszkolnego z 30.06.2022 r. (branża budowlana, sanitarna, elektryczna, teletechniczna). Szacunkowa kwota zamówienia określona została na kwotę 520 619,47 zł netto.</w:t>
      </w:r>
    </w:p>
    <w:p w14:paraId="5DAD870B" w14:textId="77777777" w:rsidR="00D55633" w:rsidRDefault="00D55633" w:rsidP="00D55633">
      <w:pPr>
        <w:pStyle w:val="Akapitzlist"/>
        <w:numPr>
          <w:ilvl w:val="0"/>
          <w:numId w:val="2"/>
        </w:numPr>
        <w:spacing w:after="160"/>
        <w:contextualSpacing/>
        <w:jc w:val="both"/>
      </w:pPr>
      <w:r>
        <w:t>Zarządzenie nr 356/21 Wójta Gminy Zblewo z 28.01.2022 r. w sprawie powołania komisji przetargowej do przeprowadzania postępowań prowadzonych przez Gminę Zblewo.</w:t>
      </w:r>
    </w:p>
    <w:p w14:paraId="65229F97" w14:textId="650AA089" w:rsidR="00D55633" w:rsidRDefault="00D55633" w:rsidP="00D55633">
      <w:pPr>
        <w:pStyle w:val="Akapitzlist"/>
        <w:numPr>
          <w:ilvl w:val="0"/>
          <w:numId w:val="2"/>
        </w:numPr>
        <w:spacing w:after="160"/>
        <w:contextualSpacing/>
        <w:jc w:val="both"/>
      </w:pPr>
      <w:r>
        <w:t xml:space="preserve">Oświadczenia z art. 56 ust. 3 </w:t>
      </w:r>
      <w:proofErr w:type="spellStart"/>
      <w:r>
        <w:t>Pzp</w:t>
      </w:r>
      <w:proofErr w:type="spellEnd"/>
      <w:r>
        <w:t xml:space="preserve"> składane przez członków komisji przetargowej z 04.10.2022 r. dot. przeprowadzenia post</w:t>
      </w:r>
      <w:r w:rsidR="00F812C2">
        <w:t>ę</w:t>
      </w:r>
      <w:r>
        <w:t>powania pn. „Adaptacja pomieszczeń przedszkolnych PSP w Kleszczewie.</w:t>
      </w:r>
    </w:p>
    <w:p w14:paraId="7C514196" w14:textId="77777777" w:rsidR="00D55633" w:rsidRDefault="00D55633" w:rsidP="00D55633">
      <w:pPr>
        <w:pStyle w:val="Akapitzlist"/>
        <w:numPr>
          <w:ilvl w:val="0"/>
          <w:numId w:val="2"/>
        </w:numPr>
        <w:spacing w:after="160"/>
        <w:contextualSpacing/>
        <w:jc w:val="both"/>
      </w:pPr>
      <w:r>
        <w:t xml:space="preserve">Specyfikacja Warunków Zamówienia (SWZ) dot. postępowania na udzielenie zamówienia na podstawie art. 275 pkt. 1) </w:t>
      </w:r>
      <w:proofErr w:type="spellStart"/>
      <w:r>
        <w:t>Pzp</w:t>
      </w:r>
      <w:proofErr w:type="spellEnd"/>
      <w:r>
        <w:t xml:space="preserve"> dot. robót budowlanych, pn. „Adaptacja pomieszczeń przedszkolnych w PSP w Kleszczewie z 04.10.2022 r.</w:t>
      </w:r>
    </w:p>
    <w:p w14:paraId="544E209C" w14:textId="77777777" w:rsidR="00D55633" w:rsidRDefault="00D55633" w:rsidP="00D55633">
      <w:pPr>
        <w:pStyle w:val="Akapitzlist"/>
        <w:numPr>
          <w:ilvl w:val="0"/>
          <w:numId w:val="2"/>
        </w:numPr>
        <w:spacing w:after="160"/>
        <w:contextualSpacing/>
        <w:jc w:val="both"/>
      </w:pPr>
      <w:r>
        <w:t>Ogłoszenie o zamówieniu nr 2022/BZP 00376828/01 z 04.10.2022 r.</w:t>
      </w:r>
    </w:p>
    <w:p w14:paraId="5445EA18" w14:textId="77777777" w:rsidR="00D55633" w:rsidRDefault="00D55633" w:rsidP="00D55633">
      <w:pPr>
        <w:pStyle w:val="Akapitzlist"/>
        <w:numPr>
          <w:ilvl w:val="0"/>
          <w:numId w:val="2"/>
        </w:numPr>
        <w:spacing w:after="160"/>
        <w:contextualSpacing/>
        <w:jc w:val="both"/>
      </w:pPr>
      <w:r>
        <w:t>Potwierdzenie mailowe publikacji ogłoszenia w BZP z 04.10.2022 r.</w:t>
      </w:r>
    </w:p>
    <w:p w14:paraId="19328A5D" w14:textId="197FA0BC" w:rsidR="00D55633" w:rsidRDefault="00D55633" w:rsidP="00D55633">
      <w:pPr>
        <w:pStyle w:val="Akapitzlist"/>
        <w:numPr>
          <w:ilvl w:val="0"/>
          <w:numId w:val="2"/>
        </w:numPr>
        <w:spacing w:after="160"/>
        <w:contextualSpacing/>
        <w:jc w:val="both"/>
      </w:pPr>
      <w:r>
        <w:t>Wydruk z portalu Platforma Zakupowa za pomocą której prowadzono niniejsze post</w:t>
      </w:r>
      <w:r w:rsidR="00F812C2">
        <w:t>ę</w:t>
      </w:r>
      <w:r>
        <w:t xml:space="preserve">powanie z </w:t>
      </w:r>
      <w:r w:rsidR="00DC1A6E">
        <w:t> </w:t>
      </w:r>
      <w:r>
        <w:t>18.10.2022 r., dokumentujący fakt poinformowania o post</w:t>
      </w:r>
      <w:r w:rsidR="00F812C2">
        <w:t>ę</w:t>
      </w:r>
      <w:r>
        <w:t>powaniu potencjalnych wykonawców.</w:t>
      </w:r>
    </w:p>
    <w:p w14:paraId="42F2DDFD" w14:textId="77777777" w:rsidR="00D55633" w:rsidRDefault="00D55633" w:rsidP="00D55633">
      <w:pPr>
        <w:pStyle w:val="Akapitzlist"/>
        <w:numPr>
          <w:ilvl w:val="0"/>
          <w:numId w:val="2"/>
        </w:numPr>
        <w:spacing w:after="160"/>
        <w:contextualSpacing/>
        <w:jc w:val="both"/>
      </w:pPr>
      <w:r>
        <w:t>Formularz ofertowy złożony przez PH „STELLA” Andrzej Stella, ul. Hallera 16, 83-200 Starogard Gdański, NIP: 5920201248, na kwotę 719 778,21 zł; gwarancja 60 miesięcy.</w:t>
      </w:r>
    </w:p>
    <w:p w14:paraId="7A3B0255" w14:textId="77777777" w:rsidR="00D55633" w:rsidRDefault="00D55633" w:rsidP="00D55633">
      <w:pPr>
        <w:pStyle w:val="Akapitzlist"/>
        <w:numPr>
          <w:ilvl w:val="0"/>
          <w:numId w:val="2"/>
        </w:numPr>
        <w:spacing w:after="160"/>
        <w:contextualSpacing/>
        <w:jc w:val="both"/>
      </w:pPr>
      <w:r>
        <w:t>Formularz ofertowy złożony przez „Bolek i Lolek” Bogdan Janusz, ul. Górna 2, 83-250 Skarszewy, NIP: 5921594209, na kwotę 691 461,18 zł; gwarancja 60 miesięcy.</w:t>
      </w:r>
    </w:p>
    <w:p w14:paraId="44D56566" w14:textId="77777777" w:rsidR="00D55633" w:rsidRDefault="00D55633" w:rsidP="00D55633">
      <w:pPr>
        <w:pStyle w:val="Akapitzlist"/>
        <w:numPr>
          <w:ilvl w:val="0"/>
          <w:numId w:val="2"/>
        </w:numPr>
        <w:spacing w:after="160"/>
        <w:contextualSpacing/>
        <w:jc w:val="both"/>
      </w:pPr>
      <w:r>
        <w:t xml:space="preserve">Formularz ofertowy złożony przez Usługi Remontowo – budowlane Wojciech </w:t>
      </w:r>
      <w:proofErr w:type="spellStart"/>
      <w:r>
        <w:t>Cyrzan</w:t>
      </w:r>
      <w:proofErr w:type="spellEnd"/>
      <w:r>
        <w:t>, ul. Łabędzia 22, 77-100 Udorpie, NIP: 8421245393, na kwotę 710 407,92 zł; gwarancja 60 miesięcy.</w:t>
      </w:r>
    </w:p>
    <w:p w14:paraId="499FD0E5" w14:textId="77777777" w:rsidR="00D55633" w:rsidRDefault="00D55633" w:rsidP="00D55633">
      <w:pPr>
        <w:pStyle w:val="Akapitzlist"/>
        <w:numPr>
          <w:ilvl w:val="0"/>
          <w:numId w:val="2"/>
        </w:numPr>
        <w:spacing w:after="160"/>
        <w:contextualSpacing/>
        <w:jc w:val="both"/>
      </w:pPr>
      <w:r>
        <w:t xml:space="preserve">Formularz ofertowy złożony przez One </w:t>
      </w:r>
      <w:proofErr w:type="spellStart"/>
      <w:r>
        <w:t>Plex</w:t>
      </w:r>
      <w:proofErr w:type="spellEnd"/>
      <w:r>
        <w:t xml:space="preserve"> Katarzyna Bendig, ul. Kamierowska 11A, 83-250 Skarszewy, NIP: 5922112891, na kwotę 899 000,00 zł; gwarancja 60 miesięcy.</w:t>
      </w:r>
    </w:p>
    <w:p w14:paraId="131DCF0A" w14:textId="77777777" w:rsidR="00D55633" w:rsidRDefault="00D55633" w:rsidP="00D55633">
      <w:pPr>
        <w:pStyle w:val="Akapitzlist"/>
        <w:numPr>
          <w:ilvl w:val="0"/>
          <w:numId w:val="2"/>
        </w:numPr>
        <w:spacing w:after="160"/>
        <w:contextualSpacing/>
        <w:jc w:val="both"/>
      </w:pPr>
      <w:r>
        <w:t>Potwierdzenia wpłaty wadium przez Oferentów.</w:t>
      </w:r>
    </w:p>
    <w:p w14:paraId="799C710B" w14:textId="77777777" w:rsidR="00D55633" w:rsidRDefault="00D55633" w:rsidP="00D55633">
      <w:pPr>
        <w:pStyle w:val="Akapitzlist"/>
        <w:numPr>
          <w:ilvl w:val="0"/>
          <w:numId w:val="2"/>
        </w:numPr>
        <w:spacing w:after="160"/>
        <w:contextualSpacing/>
        <w:jc w:val="both"/>
      </w:pPr>
      <w:r>
        <w:t>Informacja z otwarcia ofert z 19.10.2022 r.</w:t>
      </w:r>
    </w:p>
    <w:p w14:paraId="01A9BEF7" w14:textId="77777777" w:rsidR="00D55633" w:rsidRDefault="00D55633" w:rsidP="00D55633">
      <w:pPr>
        <w:pStyle w:val="Akapitzlist"/>
        <w:numPr>
          <w:ilvl w:val="0"/>
          <w:numId w:val="2"/>
        </w:numPr>
        <w:spacing w:after="160"/>
        <w:contextualSpacing/>
        <w:jc w:val="both"/>
      </w:pPr>
      <w:r>
        <w:t>Informacja o złożonych ofertach przesłana do Prezesa UZP z 20.10.2022 r.</w:t>
      </w:r>
    </w:p>
    <w:p w14:paraId="680FC8E5" w14:textId="225F9D4F" w:rsidR="00D55633" w:rsidRDefault="00D55633" w:rsidP="00D55633">
      <w:pPr>
        <w:pStyle w:val="Akapitzlist"/>
        <w:numPr>
          <w:ilvl w:val="0"/>
          <w:numId w:val="2"/>
        </w:numPr>
        <w:spacing w:after="160"/>
        <w:contextualSpacing/>
        <w:jc w:val="both"/>
      </w:pPr>
      <w:r>
        <w:t xml:space="preserve">Oświadczenia z art. 56 ust. 2 </w:t>
      </w:r>
      <w:proofErr w:type="spellStart"/>
      <w:r>
        <w:t>Pzp</w:t>
      </w:r>
      <w:proofErr w:type="spellEnd"/>
      <w:r>
        <w:t xml:space="preserve"> składane przez członków komisji przetargowej z 04.10.2022 r. dot. przeprowadzenia post</w:t>
      </w:r>
      <w:r w:rsidR="00F812C2">
        <w:t>ę</w:t>
      </w:r>
      <w:r>
        <w:t>powania pn. „Adaptacja pomieszczeń przedszkolnych PSP w Kleszczewie.</w:t>
      </w:r>
    </w:p>
    <w:p w14:paraId="409AD7C1" w14:textId="77777777" w:rsidR="00D55633" w:rsidRDefault="00D55633" w:rsidP="00D55633">
      <w:pPr>
        <w:pStyle w:val="Akapitzlist"/>
        <w:numPr>
          <w:ilvl w:val="0"/>
          <w:numId w:val="2"/>
        </w:numPr>
        <w:spacing w:after="160"/>
        <w:contextualSpacing/>
        <w:jc w:val="both"/>
      </w:pPr>
      <w:r>
        <w:t>Zawiadomienia o poprawieniu omyłki rachunkowej przesłane do dwóch Oferentów z 24.10.2022 r.</w:t>
      </w:r>
    </w:p>
    <w:p w14:paraId="0F53CEE6" w14:textId="77777777" w:rsidR="00D55633" w:rsidRDefault="00D55633" w:rsidP="00D55633">
      <w:pPr>
        <w:pStyle w:val="Akapitzlist"/>
        <w:numPr>
          <w:ilvl w:val="0"/>
          <w:numId w:val="2"/>
        </w:numPr>
        <w:spacing w:after="160"/>
        <w:contextualSpacing/>
        <w:jc w:val="both"/>
      </w:pPr>
      <w:r>
        <w:t>Wezwanie do złożenia podmiotowych środków dowodowych wysłane do „Bolek i Lolek” Bogdan Janusz z 24.10.2022 r.</w:t>
      </w:r>
    </w:p>
    <w:p w14:paraId="1D35017C" w14:textId="77777777" w:rsidR="00D55633" w:rsidRDefault="00D55633" w:rsidP="00D55633">
      <w:pPr>
        <w:pStyle w:val="Akapitzlist"/>
        <w:numPr>
          <w:ilvl w:val="0"/>
          <w:numId w:val="2"/>
        </w:numPr>
        <w:spacing w:after="160"/>
        <w:contextualSpacing/>
        <w:jc w:val="both"/>
      </w:pPr>
      <w:r>
        <w:t>Podmiotowe środki dowodowe przesłane przez „Bolek i Lolek” Bogdan Janusz w dniu 22.10.2022 r.</w:t>
      </w:r>
    </w:p>
    <w:p w14:paraId="1586A0CE" w14:textId="77777777" w:rsidR="00D55633" w:rsidRDefault="00D55633" w:rsidP="00D55633">
      <w:pPr>
        <w:pStyle w:val="Akapitzlist"/>
        <w:numPr>
          <w:ilvl w:val="0"/>
          <w:numId w:val="2"/>
        </w:numPr>
        <w:spacing w:after="160"/>
        <w:contextualSpacing/>
        <w:jc w:val="both"/>
      </w:pPr>
      <w:r>
        <w:t xml:space="preserve"> Informacja o wyborze najkorzystniejszej oferty z 28.10.2022 r., przesłana do Wykonawców ubiegających się o zamówienia.</w:t>
      </w:r>
    </w:p>
    <w:p w14:paraId="68D3BF7F" w14:textId="13E01B20" w:rsidR="00D55633" w:rsidRDefault="00D55633" w:rsidP="00D55633">
      <w:pPr>
        <w:pStyle w:val="Akapitzlist"/>
        <w:numPr>
          <w:ilvl w:val="0"/>
          <w:numId w:val="2"/>
        </w:numPr>
        <w:spacing w:after="160"/>
        <w:contextualSpacing/>
        <w:jc w:val="both"/>
      </w:pPr>
      <w:r>
        <w:t xml:space="preserve">Ubezpieczeniowa gwarancja należytego wykonania umowy  nr 32GG03/0161/22/0020 z </w:t>
      </w:r>
      <w:r w:rsidR="00DC1A6E">
        <w:t> </w:t>
      </w:r>
      <w:r>
        <w:t>10.11.2022 r.</w:t>
      </w:r>
    </w:p>
    <w:p w14:paraId="1E6661FA" w14:textId="77777777" w:rsidR="00D55633" w:rsidRDefault="00D55633" w:rsidP="00D55633">
      <w:pPr>
        <w:pStyle w:val="Akapitzlist"/>
        <w:numPr>
          <w:ilvl w:val="0"/>
          <w:numId w:val="2"/>
        </w:numPr>
        <w:spacing w:after="160"/>
        <w:contextualSpacing/>
        <w:jc w:val="both"/>
      </w:pPr>
      <w:r>
        <w:t>Umowa nr RO.UI.24.2022 z 16.11.2022 r. pomiędzy Gminą Zblewo, ul. Główna 40, 83-210 Zblewo, NIP 5921202586 a „Bolek i Lolek” Bogdan Janusz, ul. Górna 2, 83-250 Skarszewy, NIP 5921594209 na kwotę 691 461,18 zł, termin realizacji zamówienia: 6 m-</w:t>
      </w:r>
      <w:proofErr w:type="spellStart"/>
      <w:r>
        <w:t>cy</w:t>
      </w:r>
      <w:proofErr w:type="spellEnd"/>
      <w:r>
        <w:t xml:space="preserve"> od zawarcia umowy.</w:t>
      </w:r>
    </w:p>
    <w:p w14:paraId="58C96A71" w14:textId="77777777" w:rsidR="00D55633" w:rsidRDefault="00D55633" w:rsidP="00D55633">
      <w:pPr>
        <w:pStyle w:val="Akapitzlist"/>
        <w:numPr>
          <w:ilvl w:val="0"/>
          <w:numId w:val="2"/>
        </w:numPr>
        <w:spacing w:after="160"/>
        <w:contextualSpacing/>
        <w:jc w:val="both"/>
      </w:pPr>
      <w:r>
        <w:t>Aneks nr 1 z dnia 14.02.2023 r. pomiędzy Gminą Zblewo, ul. Główna 40, 83-210 Zblewo, NIP 5921202586 a „Bolek i Lolek” Bogdan Janusz, ul. Górna 2, 83-250 Skarszewy, NIP 5921594209 (dot. zmian w zakresie inspektorów nadzoru).</w:t>
      </w:r>
    </w:p>
    <w:p w14:paraId="42055ADA" w14:textId="77777777" w:rsidR="00D55633" w:rsidRDefault="00D55633" w:rsidP="00D55633">
      <w:pPr>
        <w:pStyle w:val="Akapitzlist"/>
        <w:numPr>
          <w:ilvl w:val="0"/>
          <w:numId w:val="2"/>
        </w:numPr>
        <w:spacing w:after="160"/>
        <w:contextualSpacing/>
        <w:jc w:val="both"/>
      </w:pPr>
      <w:r>
        <w:t>Aneks nr 2 z dnia 15.05.2023 r. pomiędzy Gminą Zblewo, ul. Główna 40, 83-210 Zblewo, NIP 5921202586 a „Bolek i Lolek” Bogdan Janusz, ul. Górna 2, 83-250 Skarszewy, NIP 5921594209 (dot. zmiany terminu wykonania zamówienia tj. do 30.06.2013 r.).</w:t>
      </w:r>
    </w:p>
    <w:p w14:paraId="627B22F4" w14:textId="77777777" w:rsidR="00D55633" w:rsidRDefault="00D55633" w:rsidP="00D55633">
      <w:pPr>
        <w:pStyle w:val="Akapitzlist"/>
        <w:numPr>
          <w:ilvl w:val="0"/>
          <w:numId w:val="2"/>
        </w:numPr>
        <w:spacing w:after="160"/>
        <w:contextualSpacing/>
        <w:jc w:val="both"/>
      </w:pPr>
      <w:r>
        <w:t>Aneks nr 3 z dnia 13.06.2023 r. pomiędzy Gminą Zblewo, ul. Główna 40, 83-210 Zblewo, NIP 5921202586 a „Bolek i Lolek” Bogdan Janusz, ul. Górna 2, 83-250 Skarszewy, NIP 5921594209 (dot. zmiany wynagrodzenia: 794 810,45).</w:t>
      </w:r>
    </w:p>
    <w:p w14:paraId="28F8C89A" w14:textId="77777777" w:rsidR="00D55633" w:rsidRDefault="00D55633" w:rsidP="00D55633">
      <w:pPr>
        <w:pStyle w:val="Akapitzlist"/>
        <w:numPr>
          <w:ilvl w:val="0"/>
          <w:numId w:val="2"/>
        </w:numPr>
        <w:spacing w:after="160"/>
        <w:contextualSpacing/>
        <w:jc w:val="both"/>
      </w:pPr>
      <w:r>
        <w:t>Aneks nr 4 z dnia 30.06.2023 r. pomiędzy Gminą Zblewo, ul. Główna 40, 83-210 Zblewo, NIP 5921202586 a „Bolek i Lolek” Bogdan Janusz, ul. Górna 2, 83-250 Skarszewy, NIP 5921594209 (dot. zmiany terminu wykonania zamówienia tj. do 16.08.2023 r.).</w:t>
      </w:r>
    </w:p>
    <w:p w14:paraId="6B348D3D" w14:textId="77777777" w:rsidR="00D55633" w:rsidRDefault="00D55633" w:rsidP="00D55633">
      <w:pPr>
        <w:pStyle w:val="Akapitzlist"/>
        <w:numPr>
          <w:ilvl w:val="0"/>
          <w:numId w:val="2"/>
        </w:numPr>
        <w:spacing w:after="160"/>
        <w:contextualSpacing/>
        <w:jc w:val="both"/>
      </w:pPr>
      <w:r>
        <w:t>Dokumentacja potwierdzająca zwrot wpłaconych wadiów z 16.11.2022 r.</w:t>
      </w:r>
    </w:p>
    <w:p w14:paraId="5A1B606F" w14:textId="7B526A9D" w:rsidR="00D55633" w:rsidRDefault="00D55633" w:rsidP="00D55633">
      <w:pPr>
        <w:pStyle w:val="Akapitzlist"/>
        <w:numPr>
          <w:ilvl w:val="0"/>
          <w:numId w:val="2"/>
        </w:numPr>
        <w:spacing w:after="160"/>
        <w:contextualSpacing/>
        <w:jc w:val="both"/>
      </w:pPr>
      <w:r>
        <w:t>Ogłoszenie o wyniku post</w:t>
      </w:r>
      <w:r w:rsidR="00F812C2">
        <w:t>ę</w:t>
      </w:r>
      <w:r>
        <w:t>powania nr 2022/BZP 00442220/01 z 16.11.2022 r.</w:t>
      </w:r>
    </w:p>
    <w:p w14:paraId="45C7D881" w14:textId="2447C3F1" w:rsidR="00D55633" w:rsidRPr="00D55633" w:rsidRDefault="00D55633" w:rsidP="00D55633">
      <w:pPr>
        <w:pStyle w:val="Akapitzlist"/>
        <w:numPr>
          <w:ilvl w:val="0"/>
          <w:numId w:val="2"/>
        </w:numPr>
        <w:spacing w:after="160"/>
        <w:contextualSpacing/>
        <w:jc w:val="both"/>
      </w:pPr>
      <w:r>
        <w:t>Protokół z przeprowadzonego postępowania z 16.11.2022 r. podpisany przez osobę upoważnioną.</w:t>
      </w:r>
    </w:p>
    <w:p w14:paraId="280082EB" w14:textId="50837A91" w:rsidR="00760AD6" w:rsidRPr="005F0EDD" w:rsidRDefault="00760AD6" w:rsidP="00B736E9">
      <w:pPr>
        <w:spacing w:before="80" w:line="276" w:lineRule="auto"/>
        <w:ind w:left="284" w:hanging="284"/>
        <w:jc w:val="both"/>
        <w:rPr>
          <w:rFonts w:ascii="Calibri" w:hAnsi="Calibri" w:cs="Calibri"/>
          <w:b/>
          <w:sz w:val="22"/>
          <w:szCs w:val="22"/>
        </w:rPr>
      </w:pPr>
      <w:r w:rsidRPr="005F0EDD">
        <w:rPr>
          <w:rFonts w:ascii="Calibri" w:hAnsi="Calibri" w:cs="Calibri"/>
          <w:b/>
          <w:sz w:val="22"/>
          <w:szCs w:val="22"/>
          <w:u w:val="single"/>
        </w:rPr>
        <w:t>Ocena obszaru</w:t>
      </w:r>
      <w:r w:rsidR="008B07C2" w:rsidRPr="005F0EDD">
        <w:rPr>
          <w:rFonts w:ascii="Calibri" w:hAnsi="Calibri" w:cs="Calibri"/>
          <w:b/>
          <w:sz w:val="22"/>
          <w:szCs w:val="22"/>
          <w:u w:val="single"/>
        </w:rPr>
        <w:t>:</w:t>
      </w:r>
    </w:p>
    <w:p w14:paraId="36AB473D" w14:textId="5DC026CC" w:rsidR="00760AD6" w:rsidRPr="005F0EDD" w:rsidRDefault="00760AD6" w:rsidP="000A0701">
      <w:pPr>
        <w:numPr>
          <w:ilvl w:val="0"/>
          <w:numId w:val="2"/>
        </w:numPr>
        <w:tabs>
          <w:tab w:val="left" w:pos="284"/>
        </w:tabs>
        <w:spacing w:line="276" w:lineRule="auto"/>
        <w:ind w:left="357" w:hanging="357"/>
        <w:jc w:val="both"/>
        <w:rPr>
          <w:rFonts w:ascii="Calibri" w:hAnsi="Calibri" w:cs="Calibri"/>
          <w:sz w:val="22"/>
          <w:szCs w:val="22"/>
        </w:rPr>
      </w:pPr>
      <w:bookmarkStart w:id="6" w:name="_Hlk144362932"/>
      <w:r w:rsidRPr="005F0EDD">
        <w:rPr>
          <w:rFonts w:ascii="Calibri" w:hAnsi="Calibri" w:cs="Calibri"/>
          <w:sz w:val="22"/>
          <w:szCs w:val="22"/>
        </w:rPr>
        <w:t xml:space="preserve"> </w:t>
      </w:r>
      <w:bookmarkStart w:id="7" w:name="_Hlk138758469"/>
      <w:r w:rsidRPr="005F0EDD">
        <w:rPr>
          <w:rFonts w:ascii="Calibri" w:hAnsi="Calibri" w:cs="Calibri"/>
          <w:sz w:val="22"/>
          <w:szCs w:val="22"/>
        </w:rPr>
        <w:t xml:space="preserve">Zamawiający stosuje </w:t>
      </w:r>
      <w:r w:rsidR="00A5450A" w:rsidRPr="005F0EDD">
        <w:rPr>
          <w:rFonts w:ascii="Calibri" w:hAnsi="Calibri" w:cs="Calibri"/>
          <w:sz w:val="22"/>
          <w:szCs w:val="22"/>
        </w:rPr>
        <w:t xml:space="preserve">ustawę Prawo zamówień publicznych w odniesieniu do zamówień powyżej 130 tys. PLN </w:t>
      </w:r>
      <w:r w:rsidRPr="005F0EDD">
        <w:rPr>
          <w:rFonts w:ascii="Calibri" w:hAnsi="Calibri" w:cs="Calibri"/>
          <w:sz w:val="22"/>
          <w:szCs w:val="22"/>
        </w:rPr>
        <w:t>netto;</w:t>
      </w:r>
      <w:bookmarkEnd w:id="7"/>
    </w:p>
    <w:p w14:paraId="63D8CF24" w14:textId="6D464A10" w:rsidR="00760AD6" w:rsidRPr="005F0EDD" w:rsidRDefault="00760AD6" w:rsidP="000A0701">
      <w:pPr>
        <w:pStyle w:val="Akapitzlist"/>
        <w:numPr>
          <w:ilvl w:val="0"/>
          <w:numId w:val="2"/>
        </w:numPr>
        <w:autoSpaceDE w:val="0"/>
        <w:autoSpaceDN w:val="0"/>
        <w:adjustRightInd w:val="0"/>
        <w:spacing w:after="0"/>
        <w:ind w:left="357" w:hanging="357"/>
        <w:jc w:val="both"/>
        <w:rPr>
          <w:rFonts w:cs="Calibri"/>
        </w:rPr>
      </w:pPr>
      <w:bookmarkStart w:id="8" w:name="_Hlk138758497"/>
      <w:bookmarkEnd w:id="6"/>
      <w:r w:rsidRPr="005F0EDD">
        <w:rPr>
          <w:rFonts w:cs="Calibri"/>
        </w:rPr>
        <w:t>Zamawiający prawidłowo określił wartość zamówienia</w:t>
      </w:r>
      <w:r w:rsidR="0048231F" w:rsidRPr="005F0EDD">
        <w:rPr>
          <w:rFonts w:cs="Calibri"/>
        </w:rPr>
        <w:t>, którego wartość nie przekracza progów unijnych</w:t>
      </w:r>
      <w:r w:rsidRPr="005F0EDD">
        <w:rPr>
          <w:rFonts w:cs="Calibri"/>
        </w:rPr>
        <w:t>;</w:t>
      </w:r>
    </w:p>
    <w:bookmarkEnd w:id="8"/>
    <w:p w14:paraId="2FA1CE8A" w14:textId="3B1F9B3E" w:rsidR="0048231F" w:rsidRPr="005F0EDD" w:rsidRDefault="00A5450A" w:rsidP="000A0701">
      <w:pPr>
        <w:pStyle w:val="Akapitzlist"/>
        <w:numPr>
          <w:ilvl w:val="0"/>
          <w:numId w:val="2"/>
        </w:numPr>
        <w:autoSpaceDE w:val="0"/>
        <w:autoSpaceDN w:val="0"/>
        <w:adjustRightInd w:val="0"/>
        <w:spacing w:after="0"/>
        <w:ind w:left="357" w:hanging="357"/>
        <w:jc w:val="both"/>
        <w:rPr>
          <w:rFonts w:cs="Calibri"/>
        </w:rPr>
      </w:pPr>
      <w:r w:rsidRPr="005F0EDD">
        <w:rPr>
          <w:rFonts w:cs="Calibri"/>
        </w:rPr>
        <w:t>Zamówienie zostało udzielone w trybie podstawowym na podstawie art. 275 ust. 1 ustawy PZP</w:t>
      </w:r>
      <w:r w:rsidR="0048231F" w:rsidRPr="005F0EDD">
        <w:rPr>
          <w:rFonts w:cs="Calibri"/>
        </w:rPr>
        <w:t>;</w:t>
      </w:r>
    </w:p>
    <w:p w14:paraId="0F8F8C12" w14:textId="259EA651" w:rsidR="00760AD6" w:rsidRPr="005F0EDD" w:rsidRDefault="0048231F" w:rsidP="000A0701">
      <w:pPr>
        <w:pStyle w:val="Akapitzlist"/>
        <w:numPr>
          <w:ilvl w:val="0"/>
          <w:numId w:val="2"/>
        </w:numPr>
        <w:autoSpaceDE w:val="0"/>
        <w:autoSpaceDN w:val="0"/>
        <w:adjustRightInd w:val="0"/>
        <w:spacing w:after="0"/>
        <w:ind w:left="357" w:hanging="357"/>
        <w:jc w:val="both"/>
        <w:rPr>
          <w:rFonts w:cs="Calibri"/>
        </w:rPr>
      </w:pPr>
      <w:r w:rsidRPr="005F0EDD">
        <w:rPr>
          <w:rFonts w:cs="Calibri"/>
        </w:rPr>
        <w:t xml:space="preserve">Ogłoszenie o zamówieniu zostało opublikowano w BZP w dn. </w:t>
      </w:r>
      <w:r w:rsidR="00406C76">
        <w:rPr>
          <w:rFonts w:cs="Calibri"/>
        </w:rPr>
        <w:t>04</w:t>
      </w:r>
      <w:r w:rsidRPr="005F0EDD">
        <w:rPr>
          <w:rFonts w:cs="Calibri"/>
        </w:rPr>
        <w:t>.</w:t>
      </w:r>
      <w:r w:rsidR="00406C76">
        <w:rPr>
          <w:rFonts w:cs="Calibri"/>
        </w:rPr>
        <w:t>10</w:t>
      </w:r>
      <w:r w:rsidRPr="005F0EDD">
        <w:rPr>
          <w:rFonts w:cs="Calibri"/>
        </w:rPr>
        <w:t>.2022 r.</w:t>
      </w:r>
      <w:r w:rsidR="006D427E" w:rsidRPr="005F0EDD">
        <w:rPr>
          <w:rFonts w:cs="Calibri"/>
        </w:rPr>
        <w:t xml:space="preserve"> pod</w:t>
      </w:r>
      <w:r w:rsidRPr="005F0EDD">
        <w:rPr>
          <w:rFonts w:cs="Calibri"/>
        </w:rPr>
        <w:t xml:space="preserve"> nr 2022/BZP </w:t>
      </w:r>
      <w:r w:rsidR="00406C76" w:rsidRPr="00406C76">
        <w:rPr>
          <w:rFonts w:cs="Calibri"/>
        </w:rPr>
        <w:t>00376828/01</w:t>
      </w:r>
      <w:r w:rsidRPr="005F0EDD">
        <w:rPr>
          <w:rFonts w:cs="Calibri"/>
        </w:rPr>
        <w:t xml:space="preserve">, na stronie </w:t>
      </w:r>
      <w:r w:rsidR="005D5CBE">
        <w:rPr>
          <w:rFonts w:cs="Calibri"/>
        </w:rPr>
        <w:t>platformy zakupowej</w:t>
      </w:r>
      <w:r w:rsidRPr="005F0EDD">
        <w:rPr>
          <w:rFonts w:cs="Calibri"/>
        </w:rPr>
        <w:t xml:space="preserve"> oraz BIP Zamawiającego</w:t>
      </w:r>
      <w:r w:rsidR="00760AD6" w:rsidRPr="005F0EDD">
        <w:rPr>
          <w:rFonts w:cs="Calibri"/>
        </w:rPr>
        <w:t>;</w:t>
      </w:r>
    </w:p>
    <w:p w14:paraId="2D62F8CC" w14:textId="485A2796" w:rsidR="006D427E" w:rsidRPr="005F0EDD" w:rsidRDefault="006D427E" w:rsidP="000A0701">
      <w:pPr>
        <w:pStyle w:val="Akapitzlist"/>
        <w:numPr>
          <w:ilvl w:val="0"/>
          <w:numId w:val="2"/>
        </w:numPr>
        <w:autoSpaceDE w:val="0"/>
        <w:autoSpaceDN w:val="0"/>
        <w:adjustRightInd w:val="0"/>
        <w:spacing w:after="0"/>
        <w:ind w:left="357" w:hanging="357"/>
        <w:jc w:val="both"/>
        <w:rPr>
          <w:rFonts w:cs="Calibri"/>
        </w:rPr>
      </w:pPr>
      <w:r w:rsidRPr="005F0EDD">
        <w:rPr>
          <w:rFonts w:cs="Calibri"/>
        </w:rPr>
        <w:t>Zamawiający</w:t>
      </w:r>
      <w:r w:rsidR="00406C76">
        <w:rPr>
          <w:rFonts w:cs="Calibri"/>
        </w:rPr>
        <w:t xml:space="preserve"> </w:t>
      </w:r>
      <w:r w:rsidR="00406C76" w:rsidRPr="00406C76">
        <w:rPr>
          <w:rFonts w:cs="Calibri"/>
        </w:rPr>
        <w:t>nie przewidział składania ofert częściowych</w:t>
      </w:r>
      <w:r w:rsidRPr="005F0EDD">
        <w:rPr>
          <w:rFonts w:cs="Calibri"/>
        </w:rPr>
        <w:t>;</w:t>
      </w:r>
    </w:p>
    <w:p w14:paraId="1D624E52" w14:textId="6FB76395" w:rsidR="006D427E" w:rsidRPr="005F0EDD" w:rsidRDefault="006D427E" w:rsidP="000A0701">
      <w:pPr>
        <w:pStyle w:val="Akapitzlist"/>
        <w:numPr>
          <w:ilvl w:val="0"/>
          <w:numId w:val="2"/>
        </w:numPr>
        <w:autoSpaceDE w:val="0"/>
        <w:autoSpaceDN w:val="0"/>
        <w:adjustRightInd w:val="0"/>
        <w:spacing w:after="0"/>
        <w:ind w:left="357" w:hanging="357"/>
        <w:jc w:val="both"/>
        <w:rPr>
          <w:rFonts w:cs="Calibri"/>
        </w:rPr>
      </w:pPr>
      <w:r w:rsidRPr="005F0EDD">
        <w:rPr>
          <w:rFonts w:cs="Calibri"/>
        </w:rPr>
        <w:t xml:space="preserve">Zamawiający opisał przedmiot zamówienia w sposób jednoznaczny i wyczerpujący za pomocą dokładnych i zrozumiałych określeń, </w:t>
      </w:r>
    </w:p>
    <w:p w14:paraId="69286FC8" w14:textId="62727CD2" w:rsidR="006D427E" w:rsidRPr="005F0EDD" w:rsidRDefault="006D427E" w:rsidP="000A0701">
      <w:pPr>
        <w:pStyle w:val="Akapitzlist"/>
        <w:numPr>
          <w:ilvl w:val="0"/>
          <w:numId w:val="2"/>
        </w:numPr>
        <w:autoSpaceDE w:val="0"/>
        <w:autoSpaceDN w:val="0"/>
        <w:adjustRightInd w:val="0"/>
        <w:spacing w:after="0"/>
        <w:ind w:left="357" w:hanging="357"/>
        <w:jc w:val="both"/>
        <w:rPr>
          <w:rFonts w:cs="Calibri"/>
        </w:rPr>
      </w:pPr>
      <w:r w:rsidRPr="005F0EDD">
        <w:rPr>
          <w:rFonts w:cs="Calibri"/>
        </w:rPr>
        <w:t>Informacje zawarte w ogłoszeniu są spójne z zapisami SW</w:t>
      </w:r>
      <w:r w:rsidR="002B7F72" w:rsidRPr="005F0EDD">
        <w:rPr>
          <w:rFonts w:cs="Calibri"/>
        </w:rPr>
        <w:t>Z;</w:t>
      </w:r>
    </w:p>
    <w:p w14:paraId="5D2B5F53" w14:textId="187481D0" w:rsidR="002B7F72" w:rsidRPr="005F0EDD" w:rsidRDefault="002B7F72" w:rsidP="000A0701">
      <w:pPr>
        <w:pStyle w:val="Akapitzlist"/>
        <w:numPr>
          <w:ilvl w:val="0"/>
          <w:numId w:val="2"/>
        </w:numPr>
        <w:autoSpaceDE w:val="0"/>
        <w:autoSpaceDN w:val="0"/>
        <w:adjustRightInd w:val="0"/>
        <w:spacing w:after="0"/>
        <w:ind w:left="357" w:hanging="357"/>
        <w:jc w:val="both"/>
        <w:rPr>
          <w:rFonts w:cs="Calibri"/>
        </w:rPr>
      </w:pPr>
      <w:r w:rsidRPr="005F0EDD">
        <w:rPr>
          <w:rFonts w:cs="Calibri"/>
        </w:rPr>
        <w:t>SWZ zawiera informacje wymagane ustawą, kryteria dopuszczenia do udziału w postępowaniu zostały określone w sposób niedyskryminujący;</w:t>
      </w:r>
    </w:p>
    <w:p w14:paraId="48A4B6B8" w14:textId="0CB92B7C" w:rsidR="00E2121D" w:rsidRPr="005F0EDD" w:rsidRDefault="00E2121D" w:rsidP="000A0701">
      <w:pPr>
        <w:pStyle w:val="Akapitzlist"/>
        <w:numPr>
          <w:ilvl w:val="0"/>
          <w:numId w:val="2"/>
        </w:numPr>
        <w:autoSpaceDE w:val="0"/>
        <w:autoSpaceDN w:val="0"/>
        <w:adjustRightInd w:val="0"/>
        <w:spacing w:after="0"/>
        <w:ind w:left="357" w:hanging="357"/>
        <w:jc w:val="both"/>
        <w:rPr>
          <w:rFonts w:cs="Calibri"/>
        </w:rPr>
      </w:pPr>
      <w:r w:rsidRPr="005F0EDD">
        <w:rPr>
          <w:rFonts w:cs="Calibri"/>
        </w:rPr>
        <w:t>Kryteria oceny ofert są związane z przedmiotem zamówienia, zostały określone w sposób jednoznaczny i zrozumiały;</w:t>
      </w:r>
    </w:p>
    <w:p w14:paraId="36C5E221" w14:textId="727D26B3" w:rsidR="00E2121D" w:rsidRPr="005F0EDD" w:rsidRDefault="005D5CBE" w:rsidP="00344AA3">
      <w:pPr>
        <w:pStyle w:val="Akapitzlist"/>
        <w:numPr>
          <w:ilvl w:val="0"/>
          <w:numId w:val="2"/>
        </w:numPr>
        <w:autoSpaceDE w:val="0"/>
        <w:autoSpaceDN w:val="0"/>
        <w:adjustRightInd w:val="0"/>
        <w:contextualSpacing/>
        <w:jc w:val="both"/>
        <w:rPr>
          <w:rFonts w:cs="Calibri"/>
        </w:rPr>
      </w:pPr>
      <w:r>
        <w:rPr>
          <w:rFonts w:cs="Calibri"/>
        </w:rPr>
        <w:t>Zamawiający nie stawia warunków</w:t>
      </w:r>
      <w:r w:rsidR="00E2121D" w:rsidRPr="005F0EDD">
        <w:rPr>
          <w:rFonts w:cs="Calibri"/>
        </w:rPr>
        <w:t xml:space="preserve"> udziału w postępowaniu</w:t>
      </w:r>
      <w:r>
        <w:rPr>
          <w:rFonts w:cs="Calibri"/>
        </w:rPr>
        <w:t>;</w:t>
      </w:r>
      <w:r w:rsidR="00E2121D" w:rsidRPr="005F0EDD">
        <w:rPr>
          <w:rFonts w:cs="Calibri"/>
        </w:rPr>
        <w:t xml:space="preserve"> </w:t>
      </w:r>
    </w:p>
    <w:p w14:paraId="142A3860" w14:textId="0B3585B5" w:rsidR="00536EE4" w:rsidRPr="005F0EDD" w:rsidRDefault="00E26C22" w:rsidP="00344AA3">
      <w:pPr>
        <w:pStyle w:val="Akapitzlist"/>
        <w:numPr>
          <w:ilvl w:val="0"/>
          <w:numId w:val="2"/>
        </w:numPr>
        <w:spacing w:after="0"/>
        <w:ind w:left="357" w:hanging="357"/>
        <w:jc w:val="both"/>
        <w:rPr>
          <w:rFonts w:cs="Calibri"/>
        </w:rPr>
      </w:pPr>
      <w:r w:rsidRPr="005F0EDD">
        <w:rPr>
          <w:rFonts w:cs="Calibri"/>
        </w:rPr>
        <w:t>W odpowiedzi na ogłoszenie wpłynęł</w:t>
      </w:r>
      <w:r w:rsidR="00E2121D" w:rsidRPr="005F0EDD">
        <w:rPr>
          <w:rFonts w:cs="Calibri"/>
        </w:rPr>
        <w:t>y</w:t>
      </w:r>
      <w:r w:rsidRPr="005F0EDD">
        <w:rPr>
          <w:rFonts w:cs="Calibri"/>
        </w:rPr>
        <w:t xml:space="preserve"> </w:t>
      </w:r>
      <w:r w:rsidR="00DC25FA">
        <w:rPr>
          <w:rFonts w:cs="Calibri"/>
        </w:rPr>
        <w:t>4</w:t>
      </w:r>
      <w:r w:rsidRPr="005F0EDD">
        <w:rPr>
          <w:rFonts w:cs="Calibri"/>
        </w:rPr>
        <w:t xml:space="preserve"> ofert</w:t>
      </w:r>
      <w:r w:rsidR="00E2121D" w:rsidRPr="005F0EDD">
        <w:rPr>
          <w:rFonts w:cs="Calibri"/>
        </w:rPr>
        <w:t>y</w:t>
      </w:r>
      <w:r w:rsidR="00536EE4" w:rsidRPr="005F0EDD">
        <w:rPr>
          <w:rFonts w:cs="Calibri"/>
        </w:rPr>
        <w:t xml:space="preserve"> złożone przez:</w:t>
      </w:r>
    </w:p>
    <w:p w14:paraId="180F31C1" w14:textId="77777777" w:rsidR="00DC25FA" w:rsidRDefault="00DC25FA" w:rsidP="00DC25FA">
      <w:pPr>
        <w:pStyle w:val="Akapitzlist"/>
        <w:numPr>
          <w:ilvl w:val="0"/>
          <w:numId w:val="12"/>
        </w:numPr>
        <w:spacing w:after="160" w:line="259" w:lineRule="auto"/>
        <w:contextualSpacing/>
        <w:jc w:val="both"/>
      </w:pPr>
      <w:r>
        <w:t>Formularz ofertowy złożony przez PH „STELLA” Andrzej Stella, ul. Hallera 16, 83-200 Starogard Gdański, NIP: 5920201248, na kwotę 719 778,21 zł; gwarancja 60 miesięcy.</w:t>
      </w:r>
    </w:p>
    <w:p w14:paraId="19F471E9" w14:textId="77777777" w:rsidR="00DC25FA" w:rsidRDefault="00DC25FA" w:rsidP="00DC25FA">
      <w:pPr>
        <w:pStyle w:val="Akapitzlist"/>
        <w:numPr>
          <w:ilvl w:val="0"/>
          <w:numId w:val="12"/>
        </w:numPr>
        <w:spacing w:after="160" w:line="259" w:lineRule="auto"/>
        <w:contextualSpacing/>
        <w:jc w:val="both"/>
      </w:pPr>
      <w:r>
        <w:t>Formularz ofertowy złożony przez „Bolek i Lolek” Bogdan Janusz, ul. Górna 2, 83-250 Skarszewy, NIP: 5921594209, na kwotę 691 461,18 zł; gwarancja 60 miesięcy.</w:t>
      </w:r>
    </w:p>
    <w:p w14:paraId="51C2C558" w14:textId="77777777" w:rsidR="00DC25FA" w:rsidRDefault="00DC25FA" w:rsidP="00DC25FA">
      <w:pPr>
        <w:pStyle w:val="Akapitzlist"/>
        <w:numPr>
          <w:ilvl w:val="0"/>
          <w:numId w:val="12"/>
        </w:numPr>
        <w:spacing w:after="160" w:line="259" w:lineRule="auto"/>
        <w:contextualSpacing/>
        <w:jc w:val="both"/>
      </w:pPr>
      <w:r>
        <w:t xml:space="preserve">Formularz ofertowy złożony przez Usługi Remontowo – budowlane Wojciech </w:t>
      </w:r>
      <w:proofErr w:type="spellStart"/>
      <w:r>
        <w:t>Cyrzan</w:t>
      </w:r>
      <w:proofErr w:type="spellEnd"/>
      <w:r>
        <w:t>, ul. Łabędzia 22, 77-100 Udorpie, NIP: 8421245393, na kwotę 710 407,92 zł; gwarancja 60 miesięcy.</w:t>
      </w:r>
    </w:p>
    <w:p w14:paraId="3819A8AC" w14:textId="77777777" w:rsidR="00DC25FA" w:rsidRDefault="00DC25FA" w:rsidP="00DC25FA">
      <w:pPr>
        <w:pStyle w:val="Akapitzlist"/>
        <w:numPr>
          <w:ilvl w:val="0"/>
          <w:numId w:val="12"/>
        </w:numPr>
        <w:spacing w:after="160" w:line="259" w:lineRule="auto"/>
        <w:contextualSpacing/>
        <w:jc w:val="both"/>
      </w:pPr>
      <w:r>
        <w:t xml:space="preserve">Formularz ofertowy złożony przez One </w:t>
      </w:r>
      <w:proofErr w:type="spellStart"/>
      <w:r>
        <w:t>Plex</w:t>
      </w:r>
      <w:proofErr w:type="spellEnd"/>
      <w:r>
        <w:t xml:space="preserve"> Katarzyna Bendig, ul. Kamierowska 11A, 83-250 Skarszewy, NIP: 5922112891, na kwotę 899 000,00 zł; gwarancja 60 miesięcy.</w:t>
      </w:r>
    </w:p>
    <w:p w14:paraId="045A47BF" w14:textId="7E750634" w:rsidR="00636DBB" w:rsidRPr="00636DBB" w:rsidRDefault="00636DBB" w:rsidP="000A0701">
      <w:pPr>
        <w:pStyle w:val="Akapitzlist"/>
        <w:numPr>
          <w:ilvl w:val="0"/>
          <w:numId w:val="2"/>
        </w:numPr>
        <w:autoSpaceDE w:val="0"/>
        <w:autoSpaceDN w:val="0"/>
        <w:adjustRightInd w:val="0"/>
        <w:spacing w:after="0"/>
        <w:ind w:left="357" w:hanging="357"/>
        <w:jc w:val="both"/>
        <w:rPr>
          <w:rFonts w:cs="Calibri"/>
        </w:rPr>
      </w:pPr>
      <w:r w:rsidRPr="005F0EDD">
        <w:rPr>
          <w:rFonts w:cs="Calibri"/>
        </w:rPr>
        <w:t>Zamawiający posiada protokół z przeprowadzonego postępowania, który zawiera niezbędne elementy;</w:t>
      </w:r>
    </w:p>
    <w:p w14:paraId="7BC50E19" w14:textId="15ED62C3" w:rsidR="00760AD6" w:rsidRPr="005F0EDD" w:rsidRDefault="00760AD6" w:rsidP="000A0701">
      <w:pPr>
        <w:pStyle w:val="Akapitzlist"/>
        <w:numPr>
          <w:ilvl w:val="0"/>
          <w:numId w:val="2"/>
        </w:numPr>
        <w:autoSpaceDE w:val="0"/>
        <w:autoSpaceDN w:val="0"/>
        <w:adjustRightInd w:val="0"/>
        <w:spacing w:after="0"/>
        <w:ind w:left="357" w:hanging="357"/>
        <w:jc w:val="both"/>
        <w:rPr>
          <w:rFonts w:cs="Calibri"/>
        </w:rPr>
      </w:pPr>
      <w:r w:rsidRPr="005F0EDD">
        <w:rPr>
          <w:rFonts w:cs="Calibri"/>
        </w:rPr>
        <w:t>Zawarto umowę z wybranym wykonawcą;</w:t>
      </w:r>
    </w:p>
    <w:p w14:paraId="2165225D" w14:textId="3114366D" w:rsidR="00B736E9" w:rsidRPr="005F0EDD" w:rsidRDefault="00DC25FA" w:rsidP="000A0701">
      <w:pPr>
        <w:pStyle w:val="Akapitzlist"/>
        <w:numPr>
          <w:ilvl w:val="0"/>
          <w:numId w:val="2"/>
        </w:numPr>
        <w:autoSpaceDE w:val="0"/>
        <w:autoSpaceDN w:val="0"/>
        <w:adjustRightInd w:val="0"/>
        <w:spacing w:after="0"/>
        <w:ind w:left="357" w:hanging="357"/>
        <w:jc w:val="both"/>
        <w:rPr>
          <w:rFonts w:cs="Calibri"/>
        </w:rPr>
      </w:pPr>
      <w:r w:rsidRPr="00DC25FA">
        <w:rPr>
          <w:rFonts w:cs="Calibri"/>
        </w:rPr>
        <w:t>Zamawiający upublicznił informację o zawarciu umowy poprzez zamieszczenie ogłoszenia o wyniku postępowania w BZP pod nr 2022/BZP 00442220/01 dnia 16.11.2022 r.</w:t>
      </w:r>
      <w:r w:rsidR="00B736E9" w:rsidRPr="005F0EDD">
        <w:rPr>
          <w:rFonts w:cs="Calibri"/>
        </w:rPr>
        <w:t>;</w:t>
      </w:r>
    </w:p>
    <w:p w14:paraId="5E3F4EC9" w14:textId="728241B8" w:rsidR="00E2121D" w:rsidRDefault="00E2121D" w:rsidP="000A0701">
      <w:pPr>
        <w:pStyle w:val="Akapitzlist"/>
        <w:numPr>
          <w:ilvl w:val="0"/>
          <w:numId w:val="2"/>
        </w:numPr>
        <w:spacing w:after="0"/>
        <w:ind w:left="357" w:hanging="357"/>
        <w:jc w:val="both"/>
        <w:rPr>
          <w:rFonts w:cs="Calibri"/>
        </w:rPr>
      </w:pPr>
      <w:r w:rsidRPr="005F0EDD">
        <w:rPr>
          <w:rFonts w:cs="Calibri"/>
        </w:rPr>
        <w:t>Zamawiający zweryfikował i potwierdził (oświadczenie z 2</w:t>
      </w:r>
      <w:r w:rsidR="00DC25FA">
        <w:rPr>
          <w:rFonts w:cs="Calibri"/>
        </w:rPr>
        <w:t>2</w:t>
      </w:r>
      <w:r w:rsidRPr="005F0EDD">
        <w:rPr>
          <w:rFonts w:cs="Calibri"/>
        </w:rPr>
        <w:t>.0</w:t>
      </w:r>
      <w:r w:rsidR="00DC25FA">
        <w:rPr>
          <w:rFonts w:cs="Calibri"/>
        </w:rPr>
        <w:t>8</w:t>
      </w:r>
      <w:r w:rsidRPr="005F0EDD">
        <w:rPr>
          <w:rFonts w:cs="Calibri"/>
        </w:rPr>
        <w:t>.202</w:t>
      </w:r>
      <w:r w:rsidR="00DC25FA">
        <w:rPr>
          <w:rFonts w:cs="Calibri"/>
        </w:rPr>
        <w:t>3</w:t>
      </w:r>
      <w:r w:rsidRPr="005F0EDD">
        <w:rPr>
          <w:rFonts w:cs="Calibri"/>
        </w:rPr>
        <w:t xml:space="preserve"> r.), że wykonawca, z którym zawarto umowę  nie znajduje się na liście sankcyjnej;</w:t>
      </w:r>
    </w:p>
    <w:p w14:paraId="5BBD1E18" w14:textId="314D9E82" w:rsidR="00B736E9" w:rsidRDefault="00B736E9" w:rsidP="00344AA3">
      <w:pPr>
        <w:pStyle w:val="Akapitzlist"/>
        <w:numPr>
          <w:ilvl w:val="0"/>
          <w:numId w:val="2"/>
        </w:numPr>
        <w:ind w:left="357" w:hanging="357"/>
        <w:rPr>
          <w:rFonts w:cs="Calibri"/>
        </w:rPr>
      </w:pPr>
      <w:r w:rsidRPr="005F0EDD">
        <w:rPr>
          <w:rFonts w:cs="Calibri"/>
        </w:rPr>
        <w:t>Zamawiający przeprowadził postępowanie w sposób przejrzysty, obiektywny i niedyskryminujący</w:t>
      </w:r>
      <w:r w:rsidR="00344AA3">
        <w:rPr>
          <w:rFonts w:cs="Calibri"/>
        </w:rPr>
        <w:t>.</w:t>
      </w:r>
    </w:p>
    <w:p w14:paraId="6769D641" w14:textId="77777777" w:rsidR="00760AD6" w:rsidRPr="005F0EDD" w:rsidRDefault="00760AD6" w:rsidP="00906304">
      <w:pPr>
        <w:pStyle w:val="Nagwek5"/>
        <w:spacing w:before="0" w:line="276" w:lineRule="auto"/>
        <w:jc w:val="both"/>
        <w:rPr>
          <w:rFonts w:ascii="Calibri" w:hAnsi="Calibri" w:cs="Calibri"/>
          <w:b/>
          <w:color w:val="auto"/>
          <w:sz w:val="22"/>
          <w:szCs w:val="22"/>
        </w:rPr>
      </w:pPr>
      <w:r w:rsidRPr="005F0EDD">
        <w:rPr>
          <w:rFonts w:ascii="Calibri" w:hAnsi="Calibri" w:cs="Calibri"/>
          <w:b/>
          <w:color w:val="auto"/>
          <w:sz w:val="22"/>
          <w:szCs w:val="22"/>
        </w:rPr>
        <w:t>12.Stwierdzone nieprawidłowości/uchybienia oraz zalecenia i rekomendacje</w:t>
      </w:r>
    </w:p>
    <w:p w14:paraId="624D7751" w14:textId="77777777" w:rsidR="00760AD6" w:rsidRPr="005F0EDD" w:rsidRDefault="00760AD6" w:rsidP="00906304">
      <w:pPr>
        <w:tabs>
          <w:tab w:val="num" w:pos="709"/>
        </w:tabs>
        <w:spacing w:line="276" w:lineRule="auto"/>
        <w:jc w:val="both"/>
        <w:rPr>
          <w:rFonts w:ascii="Calibri" w:hAnsi="Calibri" w:cs="Calibri"/>
          <w:b/>
          <w:sz w:val="22"/>
          <w:szCs w:val="22"/>
        </w:rPr>
      </w:pPr>
      <w:r w:rsidRPr="005F0EDD">
        <w:rPr>
          <w:rFonts w:ascii="Calibri" w:hAnsi="Calibri" w:cs="Calibri"/>
          <w:b/>
          <w:sz w:val="22"/>
          <w:szCs w:val="22"/>
        </w:rPr>
        <w:t>12.1  Stwierdzone nieprawidłowości</w:t>
      </w:r>
    </w:p>
    <w:p w14:paraId="50E75A5B" w14:textId="3AB95D6F" w:rsidR="00760AD6" w:rsidRPr="005F0EDD" w:rsidRDefault="002C4515" w:rsidP="00906304">
      <w:pPr>
        <w:tabs>
          <w:tab w:val="num" w:pos="709"/>
        </w:tabs>
        <w:spacing w:after="240" w:line="276" w:lineRule="auto"/>
        <w:jc w:val="both"/>
        <w:rPr>
          <w:rFonts w:ascii="Calibri" w:hAnsi="Calibri" w:cs="Calibri"/>
          <w:sz w:val="22"/>
          <w:szCs w:val="22"/>
        </w:rPr>
      </w:pPr>
      <w:r>
        <w:rPr>
          <w:rFonts w:ascii="Calibri" w:hAnsi="Calibri" w:cs="Calibri"/>
          <w:sz w:val="22"/>
          <w:szCs w:val="22"/>
        </w:rPr>
        <w:t>(…)</w:t>
      </w:r>
    </w:p>
    <w:p w14:paraId="56823F88" w14:textId="77A02990" w:rsidR="00760AD6" w:rsidRDefault="00760AD6" w:rsidP="00906304">
      <w:pPr>
        <w:tabs>
          <w:tab w:val="num" w:pos="709"/>
        </w:tabs>
        <w:spacing w:line="276" w:lineRule="auto"/>
        <w:jc w:val="both"/>
        <w:rPr>
          <w:rFonts w:ascii="Calibri" w:hAnsi="Calibri" w:cs="Calibri"/>
          <w:b/>
          <w:iCs/>
          <w:sz w:val="22"/>
          <w:szCs w:val="22"/>
        </w:rPr>
      </w:pPr>
      <w:r w:rsidRPr="005F0EDD">
        <w:rPr>
          <w:rFonts w:ascii="Calibri" w:hAnsi="Calibri" w:cs="Calibri"/>
          <w:b/>
          <w:iCs/>
          <w:sz w:val="22"/>
          <w:szCs w:val="22"/>
        </w:rPr>
        <w:t>12.2  Stwierdzone uchybienia</w:t>
      </w:r>
    </w:p>
    <w:p w14:paraId="56676A3A" w14:textId="72CE0E94" w:rsidR="00EE6B1B" w:rsidRDefault="002C4515" w:rsidP="00906304">
      <w:pPr>
        <w:tabs>
          <w:tab w:val="num" w:pos="709"/>
        </w:tabs>
        <w:spacing w:line="276" w:lineRule="auto"/>
        <w:jc w:val="both"/>
        <w:rPr>
          <w:rFonts w:ascii="Calibri" w:hAnsi="Calibri" w:cs="Calibri"/>
          <w:sz w:val="22"/>
          <w:szCs w:val="22"/>
        </w:rPr>
      </w:pPr>
      <w:r>
        <w:rPr>
          <w:rFonts w:ascii="Calibri" w:hAnsi="Calibri" w:cs="Calibri"/>
          <w:sz w:val="22"/>
          <w:szCs w:val="22"/>
        </w:rPr>
        <w:t>(…)</w:t>
      </w:r>
    </w:p>
    <w:p w14:paraId="4AC39E6E" w14:textId="4DA1C1B9" w:rsidR="005A4B19" w:rsidRDefault="005A4B19" w:rsidP="00906304">
      <w:pPr>
        <w:tabs>
          <w:tab w:val="num" w:pos="709"/>
        </w:tabs>
        <w:spacing w:line="276" w:lineRule="auto"/>
        <w:jc w:val="both"/>
        <w:rPr>
          <w:rFonts w:ascii="Calibri" w:hAnsi="Calibri" w:cs="Calibri"/>
          <w:b/>
          <w:iCs/>
          <w:sz w:val="22"/>
          <w:szCs w:val="22"/>
        </w:rPr>
      </w:pPr>
    </w:p>
    <w:p w14:paraId="5191A5EE" w14:textId="27E0B8C1" w:rsidR="005A4B19" w:rsidRDefault="005A4B19" w:rsidP="00906304">
      <w:pPr>
        <w:tabs>
          <w:tab w:val="num" w:pos="709"/>
        </w:tabs>
        <w:spacing w:line="276" w:lineRule="auto"/>
        <w:jc w:val="both"/>
        <w:rPr>
          <w:rFonts w:ascii="Calibri" w:hAnsi="Calibri" w:cs="Calibri"/>
          <w:b/>
          <w:iCs/>
          <w:sz w:val="22"/>
          <w:szCs w:val="22"/>
        </w:rPr>
      </w:pPr>
      <w:r>
        <w:rPr>
          <w:rFonts w:ascii="Calibri" w:hAnsi="Calibri" w:cs="Calibri"/>
          <w:b/>
          <w:iCs/>
          <w:sz w:val="22"/>
          <w:szCs w:val="22"/>
        </w:rPr>
        <w:t>12.3 Rekomendacja</w:t>
      </w:r>
    </w:p>
    <w:p w14:paraId="28245682" w14:textId="39E7D569" w:rsidR="005A4B19" w:rsidRPr="00EE6B1B" w:rsidRDefault="003B5D53" w:rsidP="005A4B19">
      <w:pPr>
        <w:spacing w:after="240" w:line="276" w:lineRule="auto"/>
        <w:rPr>
          <w:rFonts w:asciiTheme="minorHAnsi" w:hAnsiTheme="minorHAnsi" w:cstheme="minorHAnsi"/>
          <w:sz w:val="22"/>
        </w:rPr>
      </w:pPr>
      <w:r>
        <w:rPr>
          <w:rFonts w:asciiTheme="minorHAnsi" w:hAnsiTheme="minorHAnsi" w:cstheme="minorHAnsi"/>
          <w:sz w:val="22"/>
        </w:rPr>
        <w:t>Brak.</w:t>
      </w:r>
    </w:p>
    <w:p w14:paraId="7B55012F" w14:textId="77777777" w:rsidR="00760AD6" w:rsidRPr="005F0EDD" w:rsidRDefault="00760AD6" w:rsidP="00344AA3">
      <w:pPr>
        <w:numPr>
          <w:ilvl w:val="0"/>
          <w:numId w:val="8"/>
        </w:numPr>
        <w:spacing w:before="80" w:after="80" w:line="276" w:lineRule="auto"/>
        <w:jc w:val="both"/>
        <w:rPr>
          <w:rFonts w:ascii="Calibri" w:hAnsi="Calibri" w:cs="Calibri"/>
          <w:sz w:val="22"/>
          <w:szCs w:val="22"/>
        </w:rPr>
      </w:pPr>
      <w:r w:rsidRPr="005F0EDD">
        <w:rPr>
          <w:rFonts w:ascii="Calibri" w:hAnsi="Calibri" w:cs="Calibri"/>
          <w:b/>
          <w:sz w:val="22"/>
          <w:szCs w:val="22"/>
        </w:rPr>
        <w:t>Termin na przekazanie informacji o wykonaniu zaleceń pokontrolnych i wykorzystaniu rekomendacji</w:t>
      </w:r>
    </w:p>
    <w:p w14:paraId="40B5E68A" w14:textId="15E47EF6" w:rsidR="00760AD6" w:rsidRPr="005F0EDD" w:rsidRDefault="00760AD6" w:rsidP="00906304">
      <w:pPr>
        <w:spacing w:line="276" w:lineRule="auto"/>
        <w:jc w:val="both"/>
        <w:rPr>
          <w:rFonts w:ascii="Calibri" w:hAnsi="Calibri" w:cs="Calibri"/>
          <w:sz w:val="22"/>
          <w:szCs w:val="22"/>
        </w:rPr>
      </w:pPr>
      <w:r w:rsidRPr="005F0EDD">
        <w:rPr>
          <w:rFonts w:ascii="Calibri" w:hAnsi="Calibri" w:cs="Calibri"/>
          <w:sz w:val="22"/>
          <w:szCs w:val="22"/>
        </w:rPr>
        <w:t xml:space="preserve">Podmiot kontrolowany jest zobowiązany do przekazania dokumentów potwierdzających wykonanie zaleceń pokontrolnych, a także informacji o podjętych działaniach lub przyczynach ich niepodjęcia, </w:t>
      </w:r>
      <w:r w:rsidRPr="005F0EDD">
        <w:rPr>
          <w:rFonts w:ascii="Calibri" w:hAnsi="Calibri" w:cs="Calibri"/>
          <w:sz w:val="22"/>
          <w:szCs w:val="22"/>
        </w:rPr>
        <w:br/>
        <w:t xml:space="preserve">w terminie 21 dni licząc od dnia otrzymania niniejszej Informacji pokontrolnej. </w:t>
      </w:r>
    </w:p>
    <w:p w14:paraId="1D5A0CE8" w14:textId="77777777" w:rsidR="00760AD6" w:rsidRPr="005F0EDD" w:rsidRDefault="00760AD6" w:rsidP="00906304">
      <w:pPr>
        <w:spacing w:after="240" w:line="276" w:lineRule="auto"/>
        <w:jc w:val="both"/>
        <w:rPr>
          <w:rFonts w:ascii="Calibri" w:hAnsi="Calibri" w:cs="Calibri"/>
          <w:sz w:val="22"/>
          <w:szCs w:val="22"/>
        </w:rPr>
      </w:pPr>
      <w:r w:rsidRPr="005F0EDD">
        <w:rPr>
          <w:rFonts w:ascii="Calibri" w:hAnsi="Calibri" w:cs="Calibri"/>
          <w:sz w:val="22"/>
          <w:szCs w:val="22"/>
        </w:rPr>
        <w:t xml:space="preserve">W przypadku wniesienia zastrzeżeń do Informacji pokontrolnej treść zaleceń i rekomendacji oraz termin ich wdrożenia zostaną wskazane w ostatecznej Informacji pokontrolnej. </w:t>
      </w:r>
    </w:p>
    <w:p w14:paraId="22ADF2C8" w14:textId="1C038D08" w:rsidR="00760AD6" w:rsidRPr="005F0EDD" w:rsidRDefault="00760AD6" w:rsidP="00906304">
      <w:pPr>
        <w:spacing w:after="240" w:line="276" w:lineRule="auto"/>
        <w:jc w:val="both"/>
        <w:rPr>
          <w:rFonts w:ascii="Calibri" w:hAnsi="Calibri" w:cs="Calibri"/>
          <w:sz w:val="22"/>
          <w:szCs w:val="22"/>
        </w:rPr>
      </w:pPr>
      <w:r w:rsidRPr="005F0EDD">
        <w:rPr>
          <w:rFonts w:ascii="Calibri" w:hAnsi="Calibri" w:cs="Calibri"/>
          <w:sz w:val="22"/>
          <w:szCs w:val="22"/>
        </w:rPr>
        <w:t xml:space="preserve">Instytucja kontrolująca może na uzasadniony wniosek podmiotu kontrolowanego złożony przed upływem terminu wskazanego w zdaniu pierwszym zmienić termin na przekazanie dokumentów potwierdzających wykonanie zaleceń pokontrolnych i wykorzystanie rekomendacji, a także informacji o </w:t>
      </w:r>
      <w:r w:rsidR="001B62FE">
        <w:rPr>
          <w:rFonts w:ascii="Calibri" w:hAnsi="Calibri" w:cs="Calibri"/>
          <w:sz w:val="22"/>
          <w:szCs w:val="22"/>
        </w:rPr>
        <w:t> </w:t>
      </w:r>
      <w:r w:rsidRPr="005F0EDD">
        <w:rPr>
          <w:rFonts w:ascii="Calibri" w:hAnsi="Calibri" w:cs="Calibri"/>
          <w:sz w:val="22"/>
          <w:szCs w:val="22"/>
        </w:rPr>
        <w:t>podjętych działaniach lub przyczynach ich niepodjęcia.</w:t>
      </w:r>
    </w:p>
    <w:p w14:paraId="0647959D" w14:textId="77777777" w:rsidR="00760AD6" w:rsidRPr="005F0EDD" w:rsidRDefault="00760AD6" w:rsidP="00906304">
      <w:pPr>
        <w:spacing w:after="240" w:line="276" w:lineRule="auto"/>
        <w:jc w:val="both"/>
        <w:rPr>
          <w:rFonts w:ascii="Calibri" w:hAnsi="Calibri" w:cs="Calibri"/>
          <w:b/>
          <w:sz w:val="22"/>
          <w:szCs w:val="22"/>
        </w:rPr>
      </w:pPr>
      <w:r w:rsidRPr="005F0EDD">
        <w:rPr>
          <w:rFonts w:ascii="Calibri" w:hAnsi="Calibri" w:cs="Calibri"/>
          <w:b/>
          <w:sz w:val="22"/>
          <w:szCs w:val="22"/>
        </w:rPr>
        <w:t>13.1 Informacja o skutkach niewykonania zaleceń oraz niewykorzystania rekomendacji</w:t>
      </w:r>
    </w:p>
    <w:p w14:paraId="034348EF" w14:textId="0EEB0C3E" w:rsidR="00760AD6" w:rsidRPr="005F0EDD" w:rsidRDefault="00760AD6" w:rsidP="00906304">
      <w:pPr>
        <w:shd w:val="clear" w:color="auto" w:fill="FFFFFF"/>
        <w:spacing w:line="276" w:lineRule="auto"/>
        <w:jc w:val="both"/>
        <w:rPr>
          <w:rFonts w:ascii="Calibri" w:hAnsi="Calibri" w:cs="Calibri"/>
          <w:sz w:val="22"/>
          <w:szCs w:val="22"/>
        </w:rPr>
      </w:pPr>
      <w:r w:rsidRPr="005F0EDD">
        <w:rPr>
          <w:rFonts w:ascii="Calibri" w:hAnsi="Calibri" w:cs="Calibri"/>
          <w:sz w:val="22"/>
          <w:szCs w:val="22"/>
        </w:rPr>
        <w:t>Niewykonanie zaleceń oraz niewykorzystanie rekomendacji może zostać uznane za naruszenie postanowień § 18 ust. 11 Umowy o dofinansowanie nr</w:t>
      </w:r>
      <w:r w:rsidR="002642D9" w:rsidRPr="005F0EDD">
        <w:rPr>
          <w:rFonts w:ascii="Calibri" w:hAnsi="Calibri" w:cs="Calibri"/>
          <w:sz w:val="22"/>
          <w:szCs w:val="22"/>
        </w:rPr>
        <w:t xml:space="preserve">: </w:t>
      </w:r>
      <w:r w:rsidR="005144CD" w:rsidRPr="005144CD">
        <w:rPr>
          <w:rFonts w:ascii="Calibri" w:hAnsi="Calibri" w:cs="Calibri"/>
          <w:sz w:val="22"/>
          <w:szCs w:val="22"/>
        </w:rPr>
        <w:t>RPPM.0</w:t>
      </w:r>
      <w:r w:rsidR="00EE6B1B">
        <w:rPr>
          <w:rFonts w:ascii="Calibri" w:hAnsi="Calibri" w:cs="Calibri"/>
          <w:sz w:val="22"/>
          <w:szCs w:val="22"/>
        </w:rPr>
        <w:t>3</w:t>
      </w:r>
      <w:r w:rsidR="005144CD" w:rsidRPr="005144CD">
        <w:rPr>
          <w:rFonts w:ascii="Calibri" w:hAnsi="Calibri" w:cs="Calibri"/>
          <w:sz w:val="22"/>
          <w:szCs w:val="22"/>
        </w:rPr>
        <w:t>.0</w:t>
      </w:r>
      <w:r w:rsidR="00EE6B1B">
        <w:rPr>
          <w:rFonts w:ascii="Calibri" w:hAnsi="Calibri" w:cs="Calibri"/>
          <w:sz w:val="22"/>
          <w:szCs w:val="22"/>
        </w:rPr>
        <w:t>1</w:t>
      </w:r>
      <w:r w:rsidR="005144CD" w:rsidRPr="005144CD">
        <w:rPr>
          <w:rFonts w:ascii="Calibri" w:hAnsi="Calibri" w:cs="Calibri"/>
          <w:sz w:val="22"/>
          <w:szCs w:val="22"/>
        </w:rPr>
        <w:t>.0</w:t>
      </w:r>
      <w:r w:rsidR="00EE6B1B">
        <w:rPr>
          <w:rFonts w:ascii="Calibri" w:hAnsi="Calibri" w:cs="Calibri"/>
          <w:sz w:val="22"/>
          <w:szCs w:val="22"/>
        </w:rPr>
        <w:t>0</w:t>
      </w:r>
      <w:r w:rsidR="005144CD" w:rsidRPr="005144CD">
        <w:rPr>
          <w:rFonts w:ascii="Calibri" w:hAnsi="Calibri" w:cs="Calibri"/>
          <w:sz w:val="22"/>
          <w:szCs w:val="22"/>
        </w:rPr>
        <w:t>-22-00</w:t>
      </w:r>
      <w:r w:rsidR="003B5D53">
        <w:rPr>
          <w:rFonts w:ascii="Calibri" w:hAnsi="Calibri" w:cs="Calibri"/>
          <w:sz w:val="22"/>
          <w:szCs w:val="22"/>
        </w:rPr>
        <w:t>05</w:t>
      </w:r>
      <w:r w:rsidR="005144CD" w:rsidRPr="005144CD">
        <w:rPr>
          <w:rFonts w:ascii="Calibri" w:hAnsi="Calibri" w:cs="Calibri"/>
          <w:sz w:val="22"/>
          <w:szCs w:val="22"/>
        </w:rPr>
        <w:t>/20-00</w:t>
      </w:r>
      <w:r w:rsidR="005144CD">
        <w:rPr>
          <w:rFonts w:ascii="Calibri" w:hAnsi="Calibri" w:cs="Calibri"/>
          <w:sz w:val="22"/>
          <w:szCs w:val="22"/>
        </w:rPr>
        <w:t xml:space="preserve"> </w:t>
      </w:r>
      <w:r w:rsidRPr="005F0EDD">
        <w:rPr>
          <w:rFonts w:ascii="Calibri" w:hAnsi="Calibri" w:cs="Calibri"/>
          <w:sz w:val="22"/>
          <w:szCs w:val="22"/>
        </w:rPr>
        <w:t xml:space="preserve">z dnia </w:t>
      </w:r>
      <w:r w:rsidR="00EE6B1B">
        <w:rPr>
          <w:rFonts w:ascii="Calibri" w:hAnsi="Calibri" w:cs="Calibri"/>
          <w:sz w:val="22"/>
          <w:szCs w:val="22"/>
        </w:rPr>
        <w:t>1</w:t>
      </w:r>
      <w:r w:rsidR="003B5D53">
        <w:rPr>
          <w:rFonts w:ascii="Calibri" w:hAnsi="Calibri" w:cs="Calibri"/>
          <w:sz w:val="22"/>
          <w:szCs w:val="22"/>
        </w:rPr>
        <w:t>9</w:t>
      </w:r>
      <w:r w:rsidRPr="005F0EDD">
        <w:rPr>
          <w:rFonts w:ascii="Calibri" w:hAnsi="Calibri" w:cs="Calibri"/>
          <w:sz w:val="22"/>
          <w:szCs w:val="22"/>
        </w:rPr>
        <w:t>.</w:t>
      </w:r>
      <w:r w:rsidR="003B5D53">
        <w:rPr>
          <w:rFonts w:ascii="Calibri" w:hAnsi="Calibri" w:cs="Calibri"/>
          <w:sz w:val="22"/>
          <w:szCs w:val="22"/>
        </w:rPr>
        <w:t>10</w:t>
      </w:r>
      <w:r w:rsidRPr="005F0EDD">
        <w:rPr>
          <w:rFonts w:ascii="Calibri" w:hAnsi="Calibri" w:cs="Calibri"/>
          <w:sz w:val="22"/>
          <w:szCs w:val="22"/>
        </w:rPr>
        <w:t>.20</w:t>
      </w:r>
      <w:r w:rsidR="002642D9" w:rsidRPr="005F0EDD">
        <w:rPr>
          <w:rFonts w:ascii="Calibri" w:hAnsi="Calibri" w:cs="Calibri"/>
          <w:sz w:val="22"/>
          <w:szCs w:val="22"/>
        </w:rPr>
        <w:t>2</w:t>
      </w:r>
      <w:r w:rsidR="003B5D53">
        <w:rPr>
          <w:rFonts w:ascii="Calibri" w:hAnsi="Calibri" w:cs="Calibri"/>
          <w:sz w:val="22"/>
          <w:szCs w:val="22"/>
        </w:rPr>
        <w:t>1</w:t>
      </w:r>
      <w:r w:rsidRPr="005F0EDD">
        <w:rPr>
          <w:rFonts w:ascii="Calibri" w:hAnsi="Calibri" w:cs="Calibri"/>
          <w:sz w:val="22"/>
          <w:szCs w:val="22"/>
        </w:rPr>
        <w:t xml:space="preserve"> r.</w:t>
      </w:r>
      <w:r w:rsidR="001035A9">
        <w:rPr>
          <w:rFonts w:ascii="Calibri" w:hAnsi="Calibri" w:cs="Calibri"/>
          <w:sz w:val="22"/>
          <w:szCs w:val="22"/>
        </w:rPr>
        <w:t xml:space="preserve"> ze zm.</w:t>
      </w:r>
      <w:r w:rsidRPr="005F0EDD">
        <w:rPr>
          <w:rFonts w:ascii="Calibri" w:hAnsi="Calibri" w:cs="Calibri"/>
          <w:sz w:val="22"/>
          <w:szCs w:val="22"/>
        </w:rPr>
        <w:t xml:space="preserve">, co zgodnie z § 24 ust. 2 pkt 4  niniejszej umowy może skutkować jej rozwiązaniem, z </w:t>
      </w:r>
      <w:r w:rsidR="00B97E21" w:rsidRPr="005F0EDD">
        <w:rPr>
          <w:rFonts w:ascii="Calibri" w:hAnsi="Calibri" w:cs="Calibri"/>
          <w:sz w:val="22"/>
          <w:szCs w:val="22"/>
        </w:rPr>
        <w:t> </w:t>
      </w:r>
      <w:r w:rsidRPr="005F0EDD">
        <w:rPr>
          <w:rFonts w:ascii="Calibri" w:hAnsi="Calibri" w:cs="Calibri"/>
          <w:sz w:val="22"/>
          <w:szCs w:val="22"/>
        </w:rPr>
        <w:t>zachowaniem jednomiesięcznego okresu wypowiedzenia.</w:t>
      </w:r>
    </w:p>
    <w:p w14:paraId="4751A256" w14:textId="1EF4A501" w:rsidR="00760AD6" w:rsidRPr="005F0EDD" w:rsidRDefault="00760AD6" w:rsidP="00CF1BCF">
      <w:pPr>
        <w:spacing w:before="100" w:beforeAutospacing="1" w:after="100" w:afterAutospacing="1" w:line="276" w:lineRule="auto"/>
        <w:rPr>
          <w:rFonts w:ascii="Calibri" w:hAnsi="Calibri" w:cs="Calibri"/>
          <w:sz w:val="22"/>
          <w:szCs w:val="22"/>
        </w:rPr>
      </w:pPr>
      <w:r w:rsidRPr="005F0EDD">
        <w:rPr>
          <w:rFonts w:ascii="Calibri" w:hAnsi="Calibri" w:cs="Calibri"/>
          <w:b/>
          <w:sz w:val="22"/>
          <w:szCs w:val="22"/>
        </w:rPr>
        <w:t xml:space="preserve">14. Data sporządzenia Informacji </w:t>
      </w:r>
      <w:r w:rsidRPr="000168D5">
        <w:rPr>
          <w:rFonts w:ascii="Calibri" w:hAnsi="Calibri" w:cs="Calibri"/>
          <w:b/>
          <w:sz w:val="22"/>
          <w:szCs w:val="22"/>
        </w:rPr>
        <w:t>pokontrolnej</w:t>
      </w:r>
      <w:r w:rsidR="00906304" w:rsidRPr="000168D5">
        <w:rPr>
          <w:rFonts w:ascii="Calibri" w:hAnsi="Calibri" w:cs="Calibri"/>
          <w:i/>
          <w:sz w:val="20"/>
          <w:szCs w:val="20"/>
        </w:rPr>
        <w:t xml:space="preserve"> </w:t>
      </w:r>
      <w:r w:rsidR="003B5D53" w:rsidRPr="00642848">
        <w:rPr>
          <w:rFonts w:ascii="Calibri" w:hAnsi="Calibri" w:cs="Calibri"/>
          <w:sz w:val="22"/>
          <w:szCs w:val="22"/>
        </w:rPr>
        <w:t>0</w:t>
      </w:r>
      <w:r w:rsidR="00642848" w:rsidRPr="00642848">
        <w:rPr>
          <w:rFonts w:ascii="Calibri" w:hAnsi="Calibri" w:cs="Calibri"/>
          <w:sz w:val="22"/>
          <w:szCs w:val="22"/>
        </w:rPr>
        <w:t>4</w:t>
      </w:r>
      <w:r w:rsidRPr="00642848">
        <w:rPr>
          <w:rFonts w:ascii="Calibri" w:hAnsi="Calibri" w:cs="Calibri"/>
          <w:sz w:val="22"/>
          <w:szCs w:val="22"/>
        </w:rPr>
        <w:t>.</w:t>
      </w:r>
      <w:r w:rsidR="00DF19CE" w:rsidRPr="00642848">
        <w:rPr>
          <w:rFonts w:ascii="Calibri" w:hAnsi="Calibri" w:cs="Calibri"/>
          <w:sz w:val="22"/>
          <w:szCs w:val="22"/>
        </w:rPr>
        <w:t>0</w:t>
      </w:r>
      <w:r w:rsidR="003B5D53" w:rsidRPr="00642848">
        <w:rPr>
          <w:rFonts w:ascii="Calibri" w:hAnsi="Calibri" w:cs="Calibri"/>
          <w:sz w:val="22"/>
          <w:szCs w:val="22"/>
        </w:rPr>
        <w:t>9</w:t>
      </w:r>
      <w:r w:rsidRPr="00642848">
        <w:rPr>
          <w:rFonts w:ascii="Calibri" w:hAnsi="Calibri" w:cs="Calibri"/>
          <w:sz w:val="22"/>
          <w:szCs w:val="22"/>
        </w:rPr>
        <w:t>.202</w:t>
      </w:r>
      <w:r w:rsidR="00DF19CE" w:rsidRPr="00642848">
        <w:rPr>
          <w:rFonts w:ascii="Calibri" w:hAnsi="Calibri" w:cs="Calibri"/>
          <w:sz w:val="22"/>
          <w:szCs w:val="22"/>
        </w:rPr>
        <w:t>3</w:t>
      </w:r>
      <w:r w:rsidRPr="00642848">
        <w:rPr>
          <w:rFonts w:ascii="Calibri" w:hAnsi="Calibri" w:cs="Calibri"/>
          <w:sz w:val="22"/>
          <w:szCs w:val="22"/>
        </w:rPr>
        <w:t xml:space="preserve"> r.</w:t>
      </w:r>
      <w:r w:rsidRPr="005F0EDD">
        <w:rPr>
          <w:rFonts w:ascii="Calibri" w:hAnsi="Calibri" w:cs="Calibri"/>
          <w:b/>
          <w:sz w:val="22"/>
          <w:szCs w:val="22"/>
        </w:rPr>
        <w:br/>
      </w:r>
      <w:r w:rsidRPr="005F0EDD">
        <w:rPr>
          <w:rFonts w:ascii="Calibri" w:hAnsi="Calibri" w:cs="Calibri"/>
          <w:b/>
          <w:sz w:val="22"/>
          <w:szCs w:val="22"/>
        </w:rPr>
        <w:br/>
        <w:t>15</w:t>
      </w:r>
      <w:r w:rsidRPr="005F0EDD">
        <w:rPr>
          <w:rFonts w:ascii="Calibri" w:hAnsi="Calibri" w:cs="Calibri"/>
          <w:sz w:val="22"/>
          <w:szCs w:val="22"/>
        </w:rPr>
        <w:t xml:space="preserve">. Informację pokontrolną sporządzono w dwóch jednobrzmiących egzemplarzach, po jednym </w:t>
      </w:r>
      <w:r w:rsidRPr="005F0EDD">
        <w:rPr>
          <w:rFonts w:ascii="Calibri" w:hAnsi="Calibri" w:cs="Calibri"/>
          <w:sz w:val="22"/>
          <w:szCs w:val="22"/>
        </w:rPr>
        <w:br/>
        <w:t>dla jednostki kontrolującej i jednostki kontrolowanej.</w:t>
      </w:r>
    </w:p>
    <w:p w14:paraId="21CD88D9" w14:textId="77777777" w:rsidR="00760AD6" w:rsidRPr="005F0EDD" w:rsidRDefault="00760AD6" w:rsidP="00906304">
      <w:pPr>
        <w:spacing w:before="100" w:beforeAutospacing="1" w:after="100" w:afterAutospacing="1" w:line="276" w:lineRule="auto"/>
        <w:jc w:val="both"/>
        <w:rPr>
          <w:rFonts w:ascii="Calibri" w:hAnsi="Calibri" w:cs="Calibri"/>
          <w:sz w:val="22"/>
          <w:szCs w:val="22"/>
        </w:rPr>
      </w:pPr>
      <w:r w:rsidRPr="005F0EDD">
        <w:rPr>
          <w:rFonts w:ascii="Calibri" w:hAnsi="Calibri" w:cs="Calibri"/>
          <w:sz w:val="22"/>
          <w:szCs w:val="22"/>
        </w:rPr>
        <w:t xml:space="preserve">W przypadku </w:t>
      </w:r>
      <w:r w:rsidRPr="005F0EDD">
        <w:rPr>
          <w:rFonts w:ascii="Calibri" w:hAnsi="Calibri" w:cs="Calibri"/>
          <w:b/>
          <w:sz w:val="22"/>
          <w:szCs w:val="22"/>
        </w:rPr>
        <w:t xml:space="preserve">braku zastrzeżeń do treści Informacji pokontrolnej podmiot kontrolowany przekazuje </w:t>
      </w:r>
      <w:r w:rsidRPr="005F0EDD">
        <w:rPr>
          <w:rFonts w:ascii="Calibri" w:hAnsi="Calibri" w:cs="Calibri"/>
          <w:b/>
          <w:sz w:val="22"/>
          <w:szCs w:val="22"/>
        </w:rPr>
        <w:br/>
        <w:t>w terminie 14 dni podmiotowi kontrolującemu jeden egzemplarz podpisanej Informacji pokontrolnej,</w:t>
      </w:r>
      <w:r w:rsidRPr="005F0EDD">
        <w:rPr>
          <w:rFonts w:ascii="Calibri" w:hAnsi="Calibri" w:cs="Calibri"/>
          <w:sz w:val="22"/>
          <w:szCs w:val="22"/>
        </w:rPr>
        <w:t xml:space="preserve"> co skutkuje uzyskaniem przez ww. Informację statusu ostatecznej Informacji pokontrolnej.</w:t>
      </w:r>
    </w:p>
    <w:p w14:paraId="6507C1E0" w14:textId="77777777" w:rsidR="00760AD6" w:rsidRPr="005F0EDD" w:rsidRDefault="00760AD6" w:rsidP="00906304">
      <w:pPr>
        <w:spacing w:before="100" w:beforeAutospacing="1" w:after="100" w:afterAutospacing="1" w:line="276" w:lineRule="auto"/>
        <w:jc w:val="both"/>
        <w:rPr>
          <w:rFonts w:ascii="Calibri" w:hAnsi="Calibri" w:cs="Calibri"/>
          <w:sz w:val="22"/>
          <w:szCs w:val="22"/>
        </w:rPr>
      </w:pPr>
      <w:r w:rsidRPr="005F0EDD">
        <w:rPr>
          <w:rFonts w:ascii="Calibri" w:hAnsi="Calibri" w:cs="Calibri"/>
          <w:sz w:val="22"/>
          <w:szCs w:val="22"/>
        </w:rPr>
        <w:t xml:space="preserve">W przypadku </w:t>
      </w:r>
      <w:r w:rsidRPr="005F0EDD">
        <w:rPr>
          <w:rFonts w:ascii="Calibri" w:hAnsi="Calibri" w:cs="Calibri"/>
          <w:b/>
          <w:sz w:val="22"/>
          <w:szCs w:val="22"/>
        </w:rPr>
        <w:t>wniesienia zastrzeżeń</w:t>
      </w:r>
      <w:r w:rsidRPr="005F0EDD">
        <w:rPr>
          <w:rFonts w:ascii="Calibri" w:hAnsi="Calibri" w:cs="Calibri"/>
          <w:sz w:val="22"/>
          <w:szCs w:val="22"/>
        </w:rPr>
        <w:t xml:space="preserve"> do treści Informacji pokontrolnej podmiot kontrolowany </w:t>
      </w:r>
      <w:r w:rsidRPr="005F0EDD">
        <w:rPr>
          <w:rFonts w:ascii="Calibri" w:hAnsi="Calibri" w:cs="Calibri"/>
          <w:sz w:val="22"/>
          <w:szCs w:val="22"/>
        </w:rPr>
        <w:br/>
      </w:r>
      <w:r w:rsidRPr="005F0EDD">
        <w:rPr>
          <w:rFonts w:ascii="Calibri" w:hAnsi="Calibri" w:cs="Calibri"/>
          <w:b/>
          <w:sz w:val="22"/>
          <w:szCs w:val="22"/>
        </w:rPr>
        <w:t>w terminie 14 dni od dnia jej otrzymania przekazuje jeden niepodpisany</w:t>
      </w:r>
      <w:r w:rsidRPr="005F0EDD">
        <w:rPr>
          <w:rFonts w:ascii="Calibri" w:hAnsi="Calibri" w:cs="Calibri"/>
          <w:sz w:val="22"/>
          <w:szCs w:val="22"/>
          <w:u w:val="single"/>
        </w:rPr>
        <w:t xml:space="preserve"> </w:t>
      </w:r>
      <w:r w:rsidRPr="005F0EDD">
        <w:rPr>
          <w:rFonts w:ascii="Calibri" w:hAnsi="Calibri" w:cs="Calibri"/>
          <w:sz w:val="22"/>
          <w:szCs w:val="22"/>
        </w:rPr>
        <w:t xml:space="preserve">egzemplarz niniejszej Informacji pokontrolnej wraz z umotywowanymi pisemnymi zastrzeżeniami, które podmiot kontrolujący rozpatruje w terminie nie dłuższym niż 14 dni od dnia ich otrzymania. Termin </w:t>
      </w:r>
      <w:r w:rsidRPr="005F0EDD">
        <w:rPr>
          <w:rFonts w:ascii="Calibri" w:hAnsi="Calibri" w:cs="Calibri"/>
          <w:sz w:val="22"/>
          <w:szCs w:val="22"/>
        </w:rPr>
        <w:br/>
        <w:t xml:space="preserve">na zgłoszenie pisemnych zastrzeżeń może być przedłużony przez podmiot kontrolujący na czas oznaczony, na wniosek podmiotu kontrolowanego, złożony przed upływem terminu zgłaszania zastrzeżeń. Podmiot kontrolowany może w każdym czasie wycofać zastrzeżenia, które podmiot kontrolujący następnie pozostawia bez rozpatrzenia. W trakcie rozpatrywania zastrzeżeń podmiot kontrolujący ma prawo przeprowadzić dodatkowe czynności kontrolne lub żądać przedstawienia dokumentów lub złożenia dodatkowych wyjaśnień na piśmie, co skutkuje przerwaniem biegu ww. terminów. Po rozpatrzeniu zastrzeżeń podmiot kontrolujący sporządza ostateczną Informacje pokontrolną, zawierającą skorygowane ustalenia kontroli lub pisemne stanowisko wobec zgłoszonych zastrzeżeń wraz z uzasadnieniem odmowy skorygowania ustaleń. </w:t>
      </w:r>
      <w:r w:rsidRPr="005F0EDD">
        <w:rPr>
          <w:rFonts w:ascii="Calibri" w:hAnsi="Calibri" w:cs="Calibri"/>
          <w:b/>
          <w:sz w:val="22"/>
          <w:szCs w:val="22"/>
        </w:rPr>
        <w:t>Do ostatecznej Informacji pokontrolnej oraz pisemnego stanowiska wobec zgłoszonych zastrzeżeń nie przysługuje możliwość złożenia zastrzeżeń.</w:t>
      </w:r>
    </w:p>
    <w:p w14:paraId="75A58E6E" w14:textId="77777777" w:rsidR="00760AD6" w:rsidRPr="005F0EDD" w:rsidRDefault="00760AD6" w:rsidP="00906304">
      <w:pPr>
        <w:spacing w:before="100" w:beforeAutospacing="1" w:after="100" w:afterAutospacing="1" w:line="276" w:lineRule="auto"/>
        <w:jc w:val="both"/>
        <w:rPr>
          <w:rFonts w:ascii="Calibri" w:hAnsi="Calibri" w:cs="Calibri"/>
          <w:sz w:val="22"/>
          <w:szCs w:val="22"/>
        </w:rPr>
      </w:pPr>
      <w:r w:rsidRPr="005F0EDD">
        <w:rPr>
          <w:rFonts w:ascii="Calibri" w:hAnsi="Calibri" w:cs="Calibri"/>
          <w:sz w:val="22"/>
          <w:szCs w:val="22"/>
        </w:rPr>
        <w:t>Instytucja kontrolująca ma prawo w każdym czasie, z urzędu lub na wniosek podmiotu kontrolowanego poprawienia w Informacji pokontrolnej oczywistych omyłek.</w:t>
      </w:r>
    </w:p>
    <w:p w14:paraId="49577EE8" w14:textId="77777777" w:rsidR="006232E6" w:rsidRDefault="00760AD6" w:rsidP="006232E6">
      <w:pPr>
        <w:spacing w:before="100" w:beforeAutospacing="1" w:after="100" w:afterAutospacing="1" w:line="276" w:lineRule="auto"/>
        <w:jc w:val="both"/>
        <w:rPr>
          <w:rFonts w:ascii="Calibri" w:hAnsi="Calibri" w:cs="Calibri"/>
          <w:sz w:val="22"/>
          <w:szCs w:val="22"/>
        </w:rPr>
      </w:pPr>
      <w:r w:rsidRPr="005F0EDD">
        <w:rPr>
          <w:rFonts w:ascii="Calibri" w:hAnsi="Calibri" w:cs="Calibri"/>
          <w:sz w:val="22"/>
          <w:szCs w:val="22"/>
        </w:rPr>
        <w:t xml:space="preserve">Niestwierdzenie na skutek przeprowadzonej kontroli wystąpienia nieprawidłowości nie stanowi przesłanki odstąpienia od odpowiednich działań, o których mowa w art. 24 ust. 9 lub 11 ustawy wdrożeniowej, w przypadku późniejszego stwierdzenia jej wystąpienia. Powyższe nie dotyczy sytuacji w której stwierdzona nieprawidłowość wynika bezpośrednio z działania lub zaniechania właściwej instytucji lub organów państwa. </w:t>
      </w:r>
    </w:p>
    <w:p w14:paraId="5F3A700E" w14:textId="0B7958FC" w:rsidR="00760AD6" w:rsidRPr="005F0EDD" w:rsidRDefault="00760AD6" w:rsidP="006232E6">
      <w:pPr>
        <w:spacing w:before="100" w:beforeAutospacing="1" w:after="100" w:afterAutospacing="1" w:line="276" w:lineRule="auto"/>
        <w:jc w:val="both"/>
        <w:rPr>
          <w:rFonts w:ascii="Calibri" w:hAnsi="Calibri" w:cs="Calibri"/>
          <w:sz w:val="22"/>
          <w:szCs w:val="22"/>
        </w:rPr>
      </w:pPr>
      <w:r w:rsidRPr="005F0EDD">
        <w:rPr>
          <w:rFonts w:ascii="Calibri" w:hAnsi="Calibri" w:cs="Calibri"/>
          <w:sz w:val="22"/>
          <w:szCs w:val="22"/>
        </w:rPr>
        <w:br/>
      </w:r>
      <w:r w:rsidRPr="005F0EDD">
        <w:rPr>
          <w:rFonts w:ascii="Calibri" w:hAnsi="Calibri" w:cs="Calibri"/>
          <w:sz w:val="22"/>
          <w:szCs w:val="22"/>
        </w:rPr>
        <w:br/>
        <w:t>Sporządził Zespół kontrolujący w składzie:</w:t>
      </w:r>
      <w:r w:rsidRPr="005F0EDD">
        <w:rPr>
          <w:rFonts w:ascii="Calibri" w:hAnsi="Calibri" w:cs="Calibri"/>
          <w:sz w:val="22"/>
          <w:szCs w:val="22"/>
        </w:rPr>
        <w:tab/>
        <w:t>………………………………</w:t>
      </w:r>
      <w:r w:rsidRPr="005F0EDD">
        <w:rPr>
          <w:rFonts w:ascii="Calibri" w:hAnsi="Calibri" w:cs="Calibri"/>
          <w:sz w:val="22"/>
          <w:szCs w:val="22"/>
        </w:rPr>
        <w:tab/>
      </w:r>
      <w:r w:rsidRPr="005F0EDD">
        <w:rPr>
          <w:rFonts w:ascii="Calibri" w:hAnsi="Calibri" w:cs="Calibri"/>
          <w:sz w:val="22"/>
          <w:szCs w:val="22"/>
        </w:rPr>
        <w:tab/>
        <w:t>………………………………</w:t>
      </w:r>
    </w:p>
    <w:p w14:paraId="4EBFDF40" w14:textId="1F53B6D3" w:rsidR="00760AD6" w:rsidRPr="005F0EDD" w:rsidRDefault="00760AD6" w:rsidP="0037055B">
      <w:pPr>
        <w:jc w:val="both"/>
        <w:rPr>
          <w:rFonts w:ascii="Calibri" w:hAnsi="Calibri" w:cs="Calibri"/>
          <w:sz w:val="22"/>
          <w:szCs w:val="22"/>
        </w:rPr>
      </w:pPr>
      <w:r w:rsidRPr="005F0EDD">
        <w:rPr>
          <w:rFonts w:ascii="Calibri" w:hAnsi="Calibri" w:cs="Calibri"/>
          <w:sz w:val="22"/>
          <w:szCs w:val="22"/>
        </w:rPr>
        <w:tab/>
      </w:r>
      <w:r w:rsidRPr="005F0EDD">
        <w:rPr>
          <w:rFonts w:ascii="Calibri" w:hAnsi="Calibri" w:cs="Calibri"/>
          <w:sz w:val="22"/>
          <w:szCs w:val="22"/>
        </w:rPr>
        <w:tab/>
      </w:r>
      <w:r w:rsidRPr="005F0EDD">
        <w:rPr>
          <w:rFonts w:ascii="Calibri" w:hAnsi="Calibri" w:cs="Calibri"/>
          <w:sz w:val="22"/>
          <w:szCs w:val="22"/>
        </w:rPr>
        <w:tab/>
      </w:r>
      <w:r w:rsidRPr="005F0EDD">
        <w:rPr>
          <w:rFonts w:ascii="Calibri" w:hAnsi="Calibri" w:cs="Calibri"/>
          <w:sz w:val="22"/>
          <w:szCs w:val="22"/>
        </w:rPr>
        <w:tab/>
      </w:r>
      <w:r w:rsidRPr="005F0EDD">
        <w:rPr>
          <w:rFonts w:ascii="Calibri" w:hAnsi="Calibri" w:cs="Calibri"/>
          <w:sz w:val="22"/>
          <w:szCs w:val="22"/>
        </w:rPr>
        <w:tab/>
      </w:r>
      <w:r w:rsidRPr="005F0EDD">
        <w:rPr>
          <w:rFonts w:ascii="Calibri" w:hAnsi="Calibri" w:cs="Calibri"/>
          <w:sz w:val="22"/>
          <w:szCs w:val="22"/>
        </w:rPr>
        <w:tab/>
        <w:t xml:space="preserve">           (Podpis)</w:t>
      </w:r>
      <w:r w:rsidRPr="005F0EDD">
        <w:rPr>
          <w:rFonts w:ascii="Calibri" w:hAnsi="Calibri" w:cs="Calibri"/>
          <w:sz w:val="22"/>
          <w:szCs w:val="22"/>
        </w:rPr>
        <w:tab/>
      </w:r>
      <w:r w:rsidRPr="005F0EDD">
        <w:rPr>
          <w:rFonts w:ascii="Calibri" w:hAnsi="Calibri" w:cs="Calibri"/>
          <w:sz w:val="22"/>
          <w:szCs w:val="22"/>
        </w:rPr>
        <w:tab/>
      </w:r>
      <w:r w:rsidRPr="005F0EDD">
        <w:rPr>
          <w:rFonts w:ascii="Calibri" w:hAnsi="Calibri" w:cs="Calibri"/>
          <w:sz w:val="22"/>
          <w:szCs w:val="22"/>
        </w:rPr>
        <w:tab/>
        <w:t xml:space="preserve">           (Podpis)</w:t>
      </w:r>
      <w:r w:rsidRPr="005F0EDD">
        <w:rPr>
          <w:rFonts w:ascii="Calibri" w:hAnsi="Calibri" w:cs="Calibri"/>
          <w:sz w:val="22"/>
          <w:szCs w:val="22"/>
        </w:rPr>
        <w:tab/>
      </w:r>
      <w:r w:rsidRPr="005F0EDD">
        <w:rPr>
          <w:rFonts w:ascii="Calibri" w:hAnsi="Calibri" w:cs="Calibri"/>
          <w:sz w:val="22"/>
          <w:szCs w:val="22"/>
        </w:rPr>
        <w:tab/>
      </w:r>
      <w:r w:rsidRPr="005F0EDD">
        <w:rPr>
          <w:rFonts w:ascii="Calibri" w:hAnsi="Calibri" w:cs="Calibri"/>
          <w:sz w:val="22"/>
          <w:szCs w:val="22"/>
        </w:rPr>
        <w:tab/>
      </w:r>
      <w:r w:rsidRPr="005F0EDD">
        <w:rPr>
          <w:rFonts w:ascii="Calibri" w:hAnsi="Calibri" w:cs="Calibri"/>
          <w:sz w:val="22"/>
          <w:szCs w:val="22"/>
        </w:rPr>
        <w:tab/>
      </w:r>
      <w:r w:rsidRPr="005F0EDD">
        <w:rPr>
          <w:rFonts w:ascii="Calibri" w:hAnsi="Calibri" w:cs="Calibri"/>
          <w:sz w:val="22"/>
          <w:szCs w:val="22"/>
        </w:rPr>
        <w:tab/>
      </w:r>
      <w:r w:rsidRPr="005F0EDD">
        <w:rPr>
          <w:rFonts w:ascii="Calibri" w:hAnsi="Calibri" w:cs="Calibri"/>
          <w:sz w:val="22"/>
          <w:szCs w:val="22"/>
        </w:rPr>
        <w:tab/>
      </w:r>
      <w:r w:rsidRPr="005F0EDD">
        <w:rPr>
          <w:rFonts w:ascii="Calibri" w:hAnsi="Calibri" w:cs="Calibri"/>
          <w:sz w:val="22"/>
          <w:szCs w:val="22"/>
        </w:rPr>
        <w:tab/>
      </w:r>
      <w:r w:rsidRPr="005F0EDD">
        <w:rPr>
          <w:rFonts w:ascii="Calibri" w:hAnsi="Calibri" w:cs="Calibri"/>
          <w:sz w:val="22"/>
          <w:szCs w:val="22"/>
        </w:rPr>
        <w:tab/>
      </w:r>
      <w:r w:rsidRPr="005F0EDD">
        <w:rPr>
          <w:rFonts w:ascii="Calibri" w:hAnsi="Calibri" w:cs="Calibri"/>
          <w:sz w:val="22"/>
          <w:szCs w:val="22"/>
        </w:rPr>
        <w:tab/>
      </w:r>
      <w:r w:rsidRPr="005F0EDD">
        <w:rPr>
          <w:rFonts w:ascii="Calibri" w:hAnsi="Calibri" w:cs="Calibri"/>
          <w:sz w:val="22"/>
          <w:szCs w:val="22"/>
        </w:rPr>
        <w:tab/>
        <w:t xml:space="preserve"> </w:t>
      </w:r>
      <w:r w:rsidRPr="005F0EDD">
        <w:rPr>
          <w:rFonts w:ascii="Calibri" w:hAnsi="Calibri" w:cs="Calibri"/>
          <w:sz w:val="22"/>
          <w:szCs w:val="22"/>
        </w:rPr>
        <w:tab/>
      </w:r>
      <w:r w:rsidRPr="005F0EDD">
        <w:rPr>
          <w:rFonts w:ascii="Calibri" w:hAnsi="Calibri" w:cs="Calibri"/>
          <w:sz w:val="22"/>
          <w:szCs w:val="22"/>
        </w:rPr>
        <w:tab/>
      </w:r>
    </w:p>
    <w:p w14:paraId="25297DD0" w14:textId="1197EFAD" w:rsidR="00760AD6" w:rsidRPr="005F0EDD" w:rsidRDefault="00760AD6" w:rsidP="0037055B">
      <w:pPr>
        <w:jc w:val="both"/>
        <w:rPr>
          <w:rFonts w:ascii="Calibri" w:hAnsi="Calibri" w:cs="Calibri"/>
          <w:sz w:val="22"/>
          <w:szCs w:val="22"/>
        </w:rPr>
      </w:pPr>
      <w:r w:rsidRPr="005F0EDD">
        <w:rPr>
          <w:rFonts w:ascii="Calibri" w:hAnsi="Calibri" w:cs="Calibri"/>
          <w:sz w:val="22"/>
          <w:szCs w:val="22"/>
        </w:rPr>
        <w:t xml:space="preserve">Sprawdził Kierownik </w:t>
      </w:r>
      <w:r w:rsidR="0065550E" w:rsidRPr="005F0EDD">
        <w:rPr>
          <w:rFonts w:ascii="Calibri" w:hAnsi="Calibri" w:cs="Calibri"/>
          <w:sz w:val="22"/>
          <w:szCs w:val="22"/>
        </w:rPr>
        <w:t>R</w:t>
      </w:r>
      <w:r w:rsidRPr="005F0EDD">
        <w:rPr>
          <w:rFonts w:ascii="Calibri" w:hAnsi="Calibri" w:cs="Calibri"/>
          <w:sz w:val="22"/>
          <w:szCs w:val="22"/>
        </w:rPr>
        <w:t xml:space="preserve">eferatu </w:t>
      </w:r>
      <w:r w:rsidR="0065550E" w:rsidRPr="005F0EDD">
        <w:rPr>
          <w:rFonts w:ascii="Calibri" w:hAnsi="Calibri" w:cs="Calibri"/>
          <w:sz w:val="22"/>
          <w:szCs w:val="22"/>
        </w:rPr>
        <w:t>K</w:t>
      </w:r>
      <w:r w:rsidRPr="005F0EDD">
        <w:rPr>
          <w:rFonts w:ascii="Calibri" w:hAnsi="Calibri" w:cs="Calibri"/>
          <w:sz w:val="22"/>
          <w:szCs w:val="22"/>
        </w:rPr>
        <w:t>ontroli</w:t>
      </w:r>
      <w:r w:rsidR="0065550E" w:rsidRPr="005F0EDD">
        <w:rPr>
          <w:rFonts w:ascii="Calibri" w:hAnsi="Calibri" w:cs="Calibri"/>
          <w:sz w:val="22"/>
          <w:szCs w:val="22"/>
        </w:rPr>
        <w:t xml:space="preserve"> Zamówień</w:t>
      </w:r>
      <w:r w:rsidRPr="005F0EDD">
        <w:rPr>
          <w:rFonts w:ascii="Calibri" w:hAnsi="Calibri" w:cs="Calibri"/>
          <w:sz w:val="22"/>
          <w:szCs w:val="22"/>
        </w:rPr>
        <w:t xml:space="preserve">:   </w:t>
      </w:r>
      <w:r w:rsidRPr="005F0EDD">
        <w:rPr>
          <w:rFonts w:ascii="Calibri" w:hAnsi="Calibri" w:cs="Calibri"/>
          <w:sz w:val="22"/>
          <w:szCs w:val="22"/>
        </w:rPr>
        <w:tab/>
        <w:t>…………………………………</w:t>
      </w:r>
    </w:p>
    <w:p w14:paraId="43CC5B4B" w14:textId="24524680" w:rsidR="00760AD6" w:rsidRPr="005F0EDD" w:rsidRDefault="00760AD6" w:rsidP="0037055B">
      <w:pPr>
        <w:jc w:val="both"/>
        <w:rPr>
          <w:rFonts w:ascii="Calibri" w:hAnsi="Calibri" w:cs="Calibri"/>
          <w:sz w:val="22"/>
          <w:szCs w:val="22"/>
        </w:rPr>
      </w:pPr>
      <w:r w:rsidRPr="005F0EDD">
        <w:rPr>
          <w:rFonts w:ascii="Calibri" w:hAnsi="Calibri" w:cs="Calibri"/>
          <w:sz w:val="22"/>
          <w:szCs w:val="22"/>
        </w:rPr>
        <w:tab/>
      </w:r>
      <w:r w:rsidRPr="005F0EDD">
        <w:rPr>
          <w:rFonts w:ascii="Calibri" w:hAnsi="Calibri" w:cs="Calibri"/>
          <w:sz w:val="22"/>
          <w:szCs w:val="22"/>
        </w:rPr>
        <w:tab/>
      </w:r>
      <w:r w:rsidRPr="005F0EDD">
        <w:rPr>
          <w:rFonts w:ascii="Calibri" w:hAnsi="Calibri" w:cs="Calibri"/>
          <w:sz w:val="22"/>
          <w:szCs w:val="22"/>
        </w:rPr>
        <w:tab/>
      </w:r>
      <w:r w:rsidRPr="005F0EDD">
        <w:rPr>
          <w:rFonts w:ascii="Calibri" w:hAnsi="Calibri" w:cs="Calibri"/>
          <w:sz w:val="22"/>
          <w:szCs w:val="22"/>
        </w:rPr>
        <w:tab/>
      </w:r>
      <w:r w:rsidRPr="005F0EDD">
        <w:rPr>
          <w:rFonts w:ascii="Calibri" w:hAnsi="Calibri" w:cs="Calibri"/>
          <w:sz w:val="22"/>
          <w:szCs w:val="22"/>
        </w:rPr>
        <w:tab/>
      </w:r>
      <w:r w:rsidRPr="005F0EDD">
        <w:rPr>
          <w:rFonts w:ascii="Calibri" w:hAnsi="Calibri" w:cs="Calibri"/>
          <w:sz w:val="22"/>
          <w:szCs w:val="22"/>
        </w:rPr>
        <w:tab/>
        <w:t xml:space="preserve">  </w:t>
      </w:r>
      <w:r w:rsidR="00F44C0F" w:rsidRPr="005F0EDD">
        <w:rPr>
          <w:rFonts w:ascii="Calibri" w:hAnsi="Calibri" w:cs="Calibri"/>
          <w:sz w:val="22"/>
          <w:szCs w:val="22"/>
        </w:rPr>
        <w:t xml:space="preserve">                </w:t>
      </w:r>
      <w:r w:rsidRPr="005F0EDD">
        <w:rPr>
          <w:rFonts w:ascii="Calibri" w:hAnsi="Calibri" w:cs="Calibri"/>
          <w:sz w:val="22"/>
          <w:szCs w:val="22"/>
        </w:rPr>
        <w:t xml:space="preserve">     (Data, podpis)</w:t>
      </w:r>
    </w:p>
    <w:p w14:paraId="48CF5AB2" w14:textId="18C381B5" w:rsidR="00760AD6" w:rsidRPr="005F0EDD" w:rsidRDefault="00760AD6" w:rsidP="0037055B">
      <w:pPr>
        <w:jc w:val="both"/>
        <w:rPr>
          <w:rFonts w:ascii="Calibri" w:hAnsi="Calibri" w:cs="Calibri"/>
          <w:sz w:val="22"/>
          <w:szCs w:val="22"/>
        </w:rPr>
      </w:pPr>
      <w:r w:rsidRPr="005F0EDD">
        <w:rPr>
          <w:rFonts w:ascii="Calibri" w:hAnsi="Calibri" w:cs="Calibri"/>
          <w:sz w:val="22"/>
          <w:szCs w:val="22"/>
        </w:rPr>
        <w:tab/>
      </w:r>
      <w:r w:rsidRPr="005F0EDD">
        <w:rPr>
          <w:rFonts w:ascii="Calibri" w:hAnsi="Calibri" w:cs="Calibri"/>
          <w:sz w:val="22"/>
          <w:szCs w:val="22"/>
        </w:rPr>
        <w:tab/>
      </w:r>
      <w:r w:rsidRPr="005F0EDD">
        <w:rPr>
          <w:rFonts w:ascii="Calibri" w:hAnsi="Calibri" w:cs="Calibri"/>
          <w:sz w:val="22"/>
          <w:szCs w:val="22"/>
        </w:rPr>
        <w:tab/>
      </w:r>
      <w:r w:rsidRPr="005F0EDD">
        <w:rPr>
          <w:rFonts w:ascii="Calibri" w:hAnsi="Calibri" w:cs="Calibri"/>
          <w:sz w:val="22"/>
          <w:szCs w:val="22"/>
        </w:rPr>
        <w:tab/>
      </w:r>
      <w:r w:rsidRPr="005F0EDD">
        <w:rPr>
          <w:rFonts w:ascii="Calibri" w:hAnsi="Calibri" w:cs="Calibri"/>
          <w:sz w:val="22"/>
          <w:szCs w:val="22"/>
        </w:rPr>
        <w:tab/>
        <w:t xml:space="preserve">          </w:t>
      </w:r>
    </w:p>
    <w:p w14:paraId="3A5518EB" w14:textId="69998DB9" w:rsidR="00760AD6" w:rsidRDefault="00760AD6" w:rsidP="006232E6">
      <w:pPr>
        <w:jc w:val="both"/>
        <w:rPr>
          <w:rFonts w:ascii="Calibri" w:hAnsi="Calibri" w:cs="Calibri"/>
          <w:sz w:val="22"/>
          <w:szCs w:val="22"/>
        </w:rPr>
      </w:pPr>
      <w:r w:rsidRPr="005F0EDD">
        <w:rPr>
          <w:rFonts w:ascii="Calibri" w:hAnsi="Calibri" w:cs="Calibri"/>
          <w:sz w:val="22"/>
          <w:szCs w:val="22"/>
        </w:rPr>
        <w:t xml:space="preserve">Zatwierdził </w:t>
      </w:r>
      <w:r w:rsidRPr="005F0EDD">
        <w:rPr>
          <w:rFonts w:ascii="Calibri" w:hAnsi="Calibri"/>
          <w:sz w:val="22"/>
          <w:szCs w:val="22"/>
        </w:rPr>
        <w:t>Z-ca Dyrektora Departamentu</w:t>
      </w:r>
      <w:r w:rsidR="006232E6">
        <w:rPr>
          <w:rFonts w:ascii="Calibri" w:hAnsi="Calibri" w:cs="Calibri"/>
          <w:sz w:val="22"/>
          <w:szCs w:val="22"/>
        </w:rPr>
        <w:t>:</w:t>
      </w:r>
    </w:p>
    <w:p w14:paraId="42DEE094" w14:textId="77777777" w:rsidR="006232E6" w:rsidRDefault="006232E6" w:rsidP="006232E6">
      <w:pPr>
        <w:jc w:val="both"/>
        <w:rPr>
          <w:rFonts w:ascii="Calibri" w:hAnsi="Calibri" w:cs="Calibri"/>
          <w:sz w:val="22"/>
          <w:szCs w:val="22"/>
        </w:rPr>
      </w:pPr>
    </w:p>
    <w:p w14:paraId="43546D08" w14:textId="77777777" w:rsidR="006232E6" w:rsidRDefault="006232E6" w:rsidP="006232E6">
      <w:pPr>
        <w:rPr>
          <w:rFonts w:ascii="Calibri" w:eastAsia="Calibri" w:hAnsi="Calibri"/>
          <w:sz w:val="22"/>
          <w:szCs w:val="21"/>
          <w:lang w:eastAsia="en-US"/>
        </w:rPr>
      </w:pPr>
      <w:r>
        <w:rPr>
          <w:rFonts w:ascii="Calibri" w:eastAsia="Calibri" w:hAnsi="Calibri"/>
          <w:sz w:val="22"/>
          <w:szCs w:val="21"/>
          <w:lang w:eastAsia="en-US"/>
        </w:rPr>
        <w:t>Katarzyna Sadalska</w:t>
      </w:r>
    </w:p>
    <w:p w14:paraId="680F926A" w14:textId="7B5A5698" w:rsidR="00760AD6" w:rsidRPr="005F0EDD" w:rsidRDefault="006232E6" w:rsidP="00DC1A6E">
      <w:pPr>
        <w:tabs>
          <w:tab w:val="left" w:pos="6096"/>
        </w:tabs>
        <w:spacing w:after="720"/>
        <w:jc w:val="both"/>
        <w:rPr>
          <w:rFonts w:ascii="Calibri" w:hAnsi="Calibri" w:cs="Calibri"/>
          <w:sz w:val="22"/>
          <w:szCs w:val="22"/>
        </w:rPr>
      </w:pPr>
      <w:r>
        <w:rPr>
          <w:rFonts w:ascii="Calibri" w:eastAsia="Calibri" w:hAnsi="Calibri"/>
          <w:sz w:val="22"/>
          <w:szCs w:val="21"/>
          <w:lang w:eastAsia="en-US"/>
        </w:rPr>
        <w:t>Z-ca Dyrektora Departamentów Europejskiego Funduszu Społecznego</w:t>
      </w:r>
      <w:bookmarkStart w:id="9" w:name="_GoBack"/>
      <w:bookmarkEnd w:id="0"/>
      <w:bookmarkEnd w:id="9"/>
    </w:p>
    <w:sectPr w:rsidR="00760AD6" w:rsidRPr="005F0EDD" w:rsidSect="00F812C2">
      <w:headerReference w:type="default" r:id="rId9"/>
      <w:footerReference w:type="even" r:id="rId10"/>
      <w:footerReference w:type="default" r:id="rId11"/>
      <w:headerReference w:type="first" r:id="rId12"/>
      <w:footerReference w:type="first" r:id="rId13"/>
      <w:pgSz w:w="11906" w:h="16838" w:code="9"/>
      <w:pgMar w:top="1418" w:right="1418"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E204B" w14:textId="77777777" w:rsidR="00F6563A" w:rsidRDefault="00F6563A">
      <w:r>
        <w:separator/>
      </w:r>
    </w:p>
  </w:endnote>
  <w:endnote w:type="continuationSeparator" w:id="0">
    <w:p w14:paraId="30EAD3F0" w14:textId="77777777" w:rsidR="00F6563A" w:rsidRDefault="00F6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5C2FC" w14:textId="77777777" w:rsidR="00464A28" w:rsidRDefault="00464A28" w:rsidP="008811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406216E" w14:textId="77777777" w:rsidR="00464A28" w:rsidRDefault="00464A28" w:rsidP="00C826E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C4DD3" w14:textId="77777777" w:rsidR="00464A28" w:rsidRDefault="00464A28" w:rsidP="008811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10E7E">
      <w:rPr>
        <w:rStyle w:val="Numerstrony"/>
        <w:noProof/>
      </w:rPr>
      <w:t>5</w:t>
    </w:r>
    <w:r>
      <w:rPr>
        <w:rStyle w:val="Numerstrony"/>
      </w:rPr>
      <w:fldChar w:fldCharType="end"/>
    </w:r>
  </w:p>
  <w:p w14:paraId="0F626D99" w14:textId="77777777" w:rsidR="00464A28" w:rsidRDefault="001536D3" w:rsidP="001536D3">
    <w:pPr>
      <w:pStyle w:val="Stopka"/>
      <w:ind w:right="360"/>
    </w:pPr>
    <w:r w:rsidRPr="00290AEC">
      <w:rPr>
        <w:rStyle w:val="Odwoanieprzypisudolnego"/>
        <w:rFonts w:ascii="Calibri" w:hAnsi="Calibri"/>
        <w:sz w:val="16"/>
        <w:szCs w:val="16"/>
      </w:rPr>
      <w:footnoteRef/>
    </w:r>
    <w:r w:rsidRPr="00290AEC">
      <w:rPr>
        <w:rFonts w:ascii="Calibri" w:hAnsi="Calibr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F784" w14:textId="77777777" w:rsidR="003142AE" w:rsidRDefault="00234293">
    <w:pPr>
      <w:pStyle w:val="Stopka"/>
    </w:pPr>
    <w:r>
      <w:rPr>
        <w:noProof/>
      </w:rPr>
      <w:drawing>
        <wp:anchor distT="0" distB="0" distL="114300" distR="114300" simplePos="0" relativeHeight="251658240" behindDoc="0" locked="0" layoutInCell="0" allowOverlap="1" wp14:anchorId="1C205D59" wp14:editId="20A9EFCF">
          <wp:simplePos x="0" y="0"/>
          <wp:positionH relativeFrom="page">
            <wp:posOffset>252095</wp:posOffset>
          </wp:positionH>
          <wp:positionV relativeFrom="page">
            <wp:posOffset>9973310</wp:posOffset>
          </wp:positionV>
          <wp:extent cx="7056120" cy="435610"/>
          <wp:effectExtent l="0" t="0" r="0" b="0"/>
          <wp:wrapNone/>
          <wp:docPr id="5" name="Obraz 12" descr="LISTOWNIKI-2021-D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LISTOWNIKI-2021-D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435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7DCE5" w14:textId="77777777" w:rsidR="00F6563A" w:rsidRDefault="00F6563A">
      <w:r>
        <w:separator/>
      </w:r>
    </w:p>
  </w:footnote>
  <w:footnote w:type="continuationSeparator" w:id="0">
    <w:p w14:paraId="2E23F1E0" w14:textId="77777777" w:rsidR="00F6563A" w:rsidRDefault="00F65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2CE40" w14:textId="77777777" w:rsidR="00464A28" w:rsidRDefault="00464A28" w:rsidP="00933E79">
    <w:pPr>
      <w:pStyle w:val="Nagwek"/>
    </w:pPr>
  </w:p>
  <w:p w14:paraId="398F15B6" w14:textId="77777777" w:rsidR="00464A28" w:rsidRDefault="00464A2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E2C7D" w14:textId="77777777" w:rsidR="00464A28" w:rsidRDefault="00234293" w:rsidP="0037743A">
    <w:pPr>
      <w:pStyle w:val="Nagwek"/>
    </w:pPr>
    <w:r>
      <w:rPr>
        <w:noProof/>
      </w:rPr>
      <w:drawing>
        <wp:anchor distT="0" distB="0" distL="114300" distR="114300" simplePos="0" relativeHeight="251657216" behindDoc="0" locked="0" layoutInCell="0" allowOverlap="1" wp14:anchorId="6EA5C72D" wp14:editId="68D7067A">
          <wp:simplePos x="0" y="0"/>
          <wp:positionH relativeFrom="page">
            <wp:align>center</wp:align>
          </wp:positionH>
          <wp:positionV relativeFrom="page">
            <wp:posOffset>256540</wp:posOffset>
          </wp:positionV>
          <wp:extent cx="7023735" cy="759460"/>
          <wp:effectExtent l="0" t="0" r="0" b="0"/>
          <wp:wrapNone/>
          <wp:docPr id="3" name="Obraz 3" descr="listownik-DEFS-nagl-mono-Pomorskie-FE-UMWP-UE-EFSI-2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stownik-DEFS-nagl-mono-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D9884" w14:textId="77777777" w:rsidR="00464A28" w:rsidRDefault="00464A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F21C4"/>
    <w:multiLevelType w:val="hybridMultilevel"/>
    <w:tmpl w:val="3D2AD25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24F21CC7"/>
    <w:multiLevelType w:val="hybridMultilevel"/>
    <w:tmpl w:val="475AD1BA"/>
    <w:lvl w:ilvl="0" w:tplc="DF5458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7157D3F"/>
    <w:multiLevelType w:val="hybridMultilevel"/>
    <w:tmpl w:val="5ABC594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 w15:restartNumberingAfterBreak="0">
    <w:nsid w:val="2A93714B"/>
    <w:multiLevelType w:val="multilevel"/>
    <w:tmpl w:val="B160286E"/>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30A14008"/>
    <w:multiLevelType w:val="hybridMultilevel"/>
    <w:tmpl w:val="6E5AF0AA"/>
    <w:lvl w:ilvl="0" w:tplc="C3F2908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359E318C"/>
    <w:multiLevelType w:val="hybridMultilevel"/>
    <w:tmpl w:val="EED278AA"/>
    <w:lvl w:ilvl="0" w:tplc="C3F2908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42340630"/>
    <w:multiLevelType w:val="multilevel"/>
    <w:tmpl w:val="62D61106"/>
    <w:lvl w:ilvl="0">
      <w:start w:val="13"/>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42A03A82"/>
    <w:multiLevelType w:val="multilevel"/>
    <w:tmpl w:val="7D268BDE"/>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50F86FD8"/>
    <w:multiLevelType w:val="hybridMultilevel"/>
    <w:tmpl w:val="05888E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3BD3BBC"/>
    <w:multiLevelType w:val="hybridMultilevel"/>
    <w:tmpl w:val="AF584942"/>
    <w:lvl w:ilvl="0" w:tplc="04150001">
      <w:start w:val="1"/>
      <w:numFmt w:val="bullet"/>
      <w:lvlText w:val=""/>
      <w:lvlJc w:val="left"/>
      <w:pPr>
        <w:ind w:left="646" w:hanging="360"/>
      </w:pPr>
      <w:rPr>
        <w:rFonts w:ascii="Symbol" w:hAnsi="Symbol" w:hint="default"/>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10" w15:restartNumberingAfterBreak="0">
    <w:nsid w:val="64DD3B42"/>
    <w:multiLevelType w:val="hybridMultilevel"/>
    <w:tmpl w:val="44141A80"/>
    <w:lvl w:ilvl="0" w:tplc="04150003">
      <w:start w:val="1"/>
      <w:numFmt w:val="bullet"/>
      <w:lvlText w:val="o"/>
      <w:lvlJc w:val="left"/>
      <w:pPr>
        <w:ind w:left="720" w:hanging="360"/>
      </w:pPr>
      <w:rPr>
        <w:rFonts w:ascii="Courier New" w:hAnsi="Courier New" w:cs="Courier New"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E3714B"/>
    <w:multiLevelType w:val="hybridMultilevel"/>
    <w:tmpl w:val="2242A7E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5"/>
  </w:num>
  <w:num w:numId="5">
    <w:abstractNumId w:val="4"/>
  </w:num>
  <w:num w:numId="6">
    <w:abstractNumId w:val="2"/>
  </w:num>
  <w:num w:numId="7">
    <w:abstractNumId w:val="1"/>
  </w:num>
  <w:num w:numId="8">
    <w:abstractNumId w:val="6"/>
  </w:num>
  <w:num w:numId="9">
    <w:abstractNumId w:val="11"/>
  </w:num>
  <w:num w:numId="10">
    <w:abstractNumId w:val="9"/>
  </w:num>
  <w:num w:numId="11">
    <w:abstractNumId w:val="8"/>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81FF346A-F284-4C34-923E-3A2FCF70270B}"/>
  </w:docVars>
  <w:rsids>
    <w:rsidRoot w:val="00305DD2"/>
    <w:rsid w:val="000004F7"/>
    <w:rsid w:val="0000154D"/>
    <w:rsid w:val="00002498"/>
    <w:rsid w:val="0000444D"/>
    <w:rsid w:val="00006D7D"/>
    <w:rsid w:val="0000767C"/>
    <w:rsid w:val="00010CE7"/>
    <w:rsid w:val="00011195"/>
    <w:rsid w:val="000129CF"/>
    <w:rsid w:val="000143D2"/>
    <w:rsid w:val="00016419"/>
    <w:rsid w:val="000168A1"/>
    <w:rsid w:val="000168D5"/>
    <w:rsid w:val="000177AF"/>
    <w:rsid w:val="00022F96"/>
    <w:rsid w:val="0002487A"/>
    <w:rsid w:val="00026105"/>
    <w:rsid w:val="00027299"/>
    <w:rsid w:val="000313B4"/>
    <w:rsid w:val="00034595"/>
    <w:rsid w:val="00034742"/>
    <w:rsid w:val="000353B6"/>
    <w:rsid w:val="00040ABD"/>
    <w:rsid w:val="00040AF6"/>
    <w:rsid w:val="00041FEC"/>
    <w:rsid w:val="000434C2"/>
    <w:rsid w:val="000443C3"/>
    <w:rsid w:val="00044CC3"/>
    <w:rsid w:val="00045151"/>
    <w:rsid w:val="00045407"/>
    <w:rsid w:val="000511AB"/>
    <w:rsid w:val="0005121C"/>
    <w:rsid w:val="00053049"/>
    <w:rsid w:val="00063210"/>
    <w:rsid w:val="00064554"/>
    <w:rsid w:val="00066773"/>
    <w:rsid w:val="00066F90"/>
    <w:rsid w:val="00071196"/>
    <w:rsid w:val="000714C0"/>
    <w:rsid w:val="00074B17"/>
    <w:rsid w:val="00075056"/>
    <w:rsid w:val="00075E1E"/>
    <w:rsid w:val="00077F26"/>
    <w:rsid w:val="000810D1"/>
    <w:rsid w:val="00082A9C"/>
    <w:rsid w:val="0008382C"/>
    <w:rsid w:val="000851F4"/>
    <w:rsid w:val="000856A5"/>
    <w:rsid w:val="000861C2"/>
    <w:rsid w:val="00086ABE"/>
    <w:rsid w:val="00092C2C"/>
    <w:rsid w:val="000932B0"/>
    <w:rsid w:val="00094B36"/>
    <w:rsid w:val="00096DE9"/>
    <w:rsid w:val="000A0373"/>
    <w:rsid w:val="000A0701"/>
    <w:rsid w:val="000A07F0"/>
    <w:rsid w:val="000A18D4"/>
    <w:rsid w:val="000A380F"/>
    <w:rsid w:val="000A40AE"/>
    <w:rsid w:val="000B1716"/>
    <w:rsid w:val="000B23D4"/>
    <w:rsid w:val="000B5273"/>
    <w:rsid w:val="000B5EEF"/>
    <w:rsid w:val="000B64F2"/>
    <w:rsid w:val="000C09F3"/>
    <w:rsid w:val="000C2FF0"/>
    <w:rsid w:val="000C3287"/>
    <w:rsid w:val="000C3B9D"/>
    <w:rsid w:val="000C4799"/>
    <w:rsid w:val="000C789D"/>
    <w:rsid w:val="000C7DBF"/>
    <w:rsid w:val="000D2A37"/>
    <w:rsid w:val="000D3BAE"/>
    <w:rsid w:val="000D3EF6"/>
    <w:rsid w:val="000E056C"/>
    <w:rsid w:val="000E218C"/>
    <w:rsid w:val="000E3352"/>
    <w:rsid w:val="000E3E63"/>
    <w:rsid w:val="000E4085"/>
    <w:rsid w:val="000E6140"/>
    <w:rsid w:val="000E6602"/>
    <w:rsid w:val="000E676F"/>
    <w:rsid w:val="000E68D9"/>
    <w:rsid w:val="000E751D"/>
    <w:rsid w:val="000F1F8E"/>
    <w:rsid w:val="000F2201"/>
    <w:rsid w:val="000F2BF1"/>
    <w:rsid w:val="000F38F3"/>
    <w:rsid w:val="000F404D"/>
    <w:rsid w:val="000F5311"/>
    <w:rsid w:val="000F7021"/>
    <w:rsid w:val="00103190"/>
    <w:rsid w:val="001035A9"/>
    <w:rsid w:val="001035F8"/>
    <w:rsid w:val="00106CB8"/>
    <w:rsid w:val="00110D7D"/>
    <w:rsid w:val="001116C7"/>
    <w:rsid w:val="00113B49"/>
    <w:rsid w:val="00115E8C"/>
    <w:rsid w:val="00116F2A"/>
    <w:rsid w:val="0012084E"/>
    <w:rsid w:val="00120C35"/>
    <w:rsid w:val="00121A16"/>
    <w:rsid w:val="00123D50"/>
    <w:rsid w:val="00126781"/>
    <w:rsid w:val="001267F5"/>
    <w:rsid w:val="00126B60"/>
    <w:rsid w:val="00133A8C"/>
    <w:rsid w:val="001341A7"/>
    <w:rsid w:val="00136A34"/>
    <w:rsid w:val="001404A6"/>
    <w:rsid w:val="00143022"/>
    <w:rsid w:val="00144630"/>
    <w:rsid w:val="00145200"/>
    <w:rsid w:val="0014743C"/>
    <w:rsid w:val="001477F4"/>
    <w:rsid w:val="001512A4"/>
    <w:rsid w:val="00153202"/>
    <w:rsid w:val="001536D3"/>
    <w:rsid w:val="00154D22"/>
    <w:rsid w:val="00155458"/>
    <w:rsid w:val="00160FA4"/>
    <w:rsid w:val="00163EC3"/>
    <w:rsid w:val="00170BAD"/>
    <w:rsid w:val="00170DDA"/>
    <w:rsid w:val="001718C5"/>
    <w:rsid w:val="00173712"/>
    <w:rsid w:val="00173E27"/>
    <w:rsid w:val="00174A80"/>
    <w:rsid w:val="00180157"/>
    <w:rsid w:val="00181D0C"/>
    <w:rsid w:val="00181E53"/>
    <w:rsid w:val="001847CB"/>
    <w:rsid w:val="001857AB"/>
    <w:rsid w:val="001908F3"/>
    <w:rsid w:val="00190949"/>
    <w:rsid w:val="00190EAB"/>
    <w:rsid w:val="001915B4"/>
    <w:rsid w:val="00192CCE"/>
    <w:rsid w:val="00194CC1"/>
    <w:rsid w:val="00194F86"/>
    <w:rsid w:val="001958A9"/>
    <w:rsid w:val="00195D35"/>
    <w:rsid w:val="001A2C77"/>
    <w:rsid w:val="001A3547"/>
    <w:rsid w:val="001A4AE4"/>
    <w:rsid w:val="001B1377"/>
    <w:rsid w:val="001B62FE"/>
    <w:rsid w:val="001B73BE"/>
    <w:rsid w:val="001B780C"/>
    <w:rsid w:val="001B7D75"/>
    <w:rsid w:val="001C0B55"/>
    <w:rsid w:val="001C118C"/>
    <w:rsid w:val="001C267F"/>
    <w:rsid w:val="001C3428"/>
    <w:rsid w:val="001C3AAD"/>
    <w:rsid w:val="001C6367"/>
    <w:rsid w:val="001C68C0"/>
    <w:rsid w:val="001D101F"/>
    <w:rsid w:val="001D1531"/>
    <w:rsid w:val="001D1CB3"/>
    <w:rsid w:val="001D2C2C"/>
    <w:rsid w:val="001D6637"/>
    <w:rsid w:val="001E0126"/>
    <w:rsid w:val="001E54C7"/>
    <w:rsid w:val="001E6A60"/>
    <w:rsid w:val="001E6F9E"/>
    <w:rsid w:val="001F2131"/>
    <w:rsid w:val="001F2C05"/>
    <w:rsid w:val="001F4120"/>
    <w:rsid w:val="001F5F13"/>
    <w:rsid w:val="001F615B"/>
    <w:rsid w:val="001F6484"/>
    <w:rsid w:val="001F69D7"/>
    <w:rsid w:val="001F6E02"/>
    <w:rsid w:val="002020B4"/>
    <w:rsid w:val="00202138"/>
    <w:rsid w:val="00202544"/>
    <w:rsid w:val="002028D1"/>
    <w:rsid w:val="0020318A"/>
    <w:rsid w:val="0020472A"/>
    <w:rsid w:val="00204CC6"/>
    <w:rsid w:val="00206181"/>
    <w:rsid w:val="002113E9"/>
    <w:rsid w:val="002124B9"/>
    <w:rsid w:val="00215132"/>
    <w:rsid w:val="00215564"/>
    <w:rsid w:val="00216D36"/>
    <w:rsid w:val="00217426"/>
    <w:rsid w:val="002175F7"/>
    <w:rsid w:val="00217C53"/>
    <w:rsid w:val="00220045"/>
    <w:rsid w:val="00220CDA"/>
    <w:rsid w:val="00223D94"/>
    <w:rsid w:val="0023017B"/>
    <w:rsid w:val="00234293"/>
    <w:rsid w:val="00235200"/>
    <w:rsid w:val="002400FC"/>
    <w:rsid w:val="002424C3"/>
    <w:rsid w:val="00242810"/>
    <w:rsid w:val="002435B2"/>
    <w:rsid w:val="00244684"/>
    <w:rsid w:val="00251ECB"/>
    <w:rsid w:val="002544DA"/>
    <w:rsid w:val="00255333"/>
    <w:rsid w:val="002575ED"/>
    <w:rsid w:val="00261B8C"/>
    <w:rsid w:val="00262182"/>
    <w:rsid w:val="0026344D"/>
    <w:rsid w:val="002642D9"/>
    <w:rsid w:val="00264AAB"/>
    <w:rsid w:val="002665FF"/>
    <w:rsid w:val="00272FDC"/>
    <w:rsid w:val="00273434"/>
    <w:rsid w:val="00274CD2"/>
    <w:rsid w:val="002754C6"/>
    <w:rsid w:val="0027570B"/>
    <w:rsid w:val="00277D3F"/>
    <w:rsid w:val="00280EF3"/>
    <w:rsid w:val="00283C76"/>
    <w:rsid w:val="00285771"/>
    <w:rsid w:val="00286A7B"/>
    <w:rsid w:val="00286AF6"/>
    <w:rsid w:val="00292488"/>
    <w:rsid w:val="002927B6"/>
    <w:rsid w:val="00293833"/>
    <w:rsid w:val="00293EE9"/>
    <w:rsid w:val="002947A8"/>
    <w:rsid w:val="002959FA"/>
    <w:rsid w:val="00295C5B"/>
    <w:rsid w:val="00296CEB"/>
    <w:rsid w:val="00297772"/>
    <w:rsid w:val="00297D59"/>
    <w:rsid w:val="00297FD6"/>
    <w:rsid w:val="002A003D"/>
    <w:rsid w:val="002A149A"/>
    <w:rsid w:val="002A339E"/>
    <w:rsid w:val="002A376F"/>
    <w:rsid w:val="002A5391"/>
    <w:rsid w:val="002A6FBC"/>
    <w:rsid w:val="002A7C6B"/>
    <w:rsid w:val="002B3B37"/>
    <w:rsid w:val="002B5140"/>
    <w:rsid w:val="002B67FA"/>
    <w:rsid w:val="002B6935"/>
    <w:rsid w:val="002B7722"/>
    <w:rsid w:val="002B7F72"/>
    <w:rsid w:val="002C0034"/>
    <w:rsid w:val="002C0860"/>
    <w:rsid w:val="002C325F"/>
    <w:rsid w:val="002C4515"/>
    <w:rsid w:val="002C5AD6"/>
    <w:rsid w:val="002C6B9C"/>
    <w:rsid w:val="002D4C17"/>
    <w:rsid w:val="002D558B"/>
    <w:rsid w:val="002D768B"/>
    <w:rsid w:val="002E0013"/>
    <w:rsid w:val="002E076B"/>
    <w:rsid w:val="002E0C39"/>
    <w:rsid w:val="002E6850"/>
    <w:rsid w:val="002E68D2"/>
    <w:rsid w:val="002E76D7"/>
    <w:rsid w:val="002F01DF"/>
    <w:rsid w:val="002F0F76"/>
    <w:rsid w:val="003000A9"/>
    <w:rsid w:val="00300E11"/>
    <w:rsid w:val="00304DEA"/>
    <w:rsid w:val="00305C11"/>
    <w:rsid w:val="00305DD2"/>
    <w:rsid w:val="00310FBA"/>
    <w:rsid w:val="00311AA7"/>
    <w:rsid w:val="00312A23"/>
    <w:rsid w:val="003131BC"/>
    <w:rsid w:val="003142AE"/>
    <w:rsid w:val="00316829"/>
    <w:rsid w:val="0032027C"/>
    <w:rsid w:val="00320BA9"/>
    <w:rsid w:val="00322980"/>
    <w:rsid w:val="00323730"/>
    <w:rsid w:val="003240A6"/>
    <w:rsid w:val="00325523"/>
    <w:rsid w:val="0032591A"/>
    <w:rsid w:val="00325DDD"/>
    <w:rsid w:val="0032612D"/>
    <w:rsid w:val="00326B5C"/>
    <w:rsid w:val="00330136"/>
    <w:rsid w:val="0033020B"/>
    <w:rsid w:val="0033458C"/>
    <w:rsid w:val="00335112"/>
    <w:rsid w:val="00335138"/>
    <w:rsid w:val="00335C2E"/>
    <w:rsid w:val="003366E9"/>
    <w:rsid w:val="00336954"/>
    <w:rsid w:val="0034291B"/>
    <w:rsid w:val="003447B3"/>
    <w:rsid w:val="00344AA3"/>
    <w:rsid w:val="003454CF"/>
    <w:rsid w:val="003454DB"/>
    <w:rsid w:val="00346299"/>
    <w:rsid w:val="003476B1"/>
    <w:rsid w:val="00347C66"/>
    <w:rsid w:val="00351FD7"/>
    <w:rsid w:val="00353381"/>
    <w:rsid w:val="00354421"/>
    <w:rsid w:val="00356704"/>
    <w:rsid w:val="00356DBA"/>
    <w:rsid w:val="003618DE"/>
    <w:rsid w:val="00361901"/>
    <w:rsid w:val="00362BE7"/>
    <w:rsid w:val="00363B79"/>
    <w:rsid w:val="0036419C"/>
    <w:rsid w:val="00364698"/>
    <w:rsid w:val="003676F7"/>
    <w:rsid w:val="0036789E"/>
    <w:rsid w:val="00371939"/>
    <w:rsid w:val="00372684"/>
    <w:rsid w:val="00373AD1"/>
    <w:rsid w:val="0037477C"/>
    <w:rsid w:val="00376816"/>
    <w:rsid w:val="0037743A"/>
    <w:rsid w:val="0037760F"/>
    <w:rsid w:val="00381911"/>
    <w:rsid w:val="003832DA"/>
    <w:rsid w:val="00383858"/>
    <w:rsid w:val="00386EE5"/>
    <w:rsid w:val="0038701C"/>
    <w:rsid w:val="0038750D"/>
    <w:rsid w:val="00387CD6"/>
    <w:rsid w:val="003923E1"/>
    <w:rsid w:val="00393919"/>
    <w:rsid w:val="00397F01"/>
    <w:rsid w:val="003A0E3B"/>
    <w:rsid w:val="003A2257"/>
    <w:rsid w:val="003A22A1"/>
    <w:rsid w:val="003A3DA3"/>
    <w:rsid w:val="003A42C9"/>
    <w:rsid w:val="003A46BF"/>
    <w:rsid w:val="003A4E48"/>
    <w:rsid w:val="003A4F4E"/>
    <w:rsid w:val="003A7147"/>
    <w:rsid w:val="003B102B"/>
    <w:rsid w:val="003B10F0"/>
    <w:rsid w:val="003B1A47"/>
    <w:rsid w:val="003B1D3A"/>
    <w:rsid w:val="003B35C4"/>
    <w:rsid w:val="003B386D"/>
    <w:rsid w:val="003B5D53"/>
    <w:rsid w:val="003B61DA"/>
    <w:rsid w:val="003B68DF"/>
    <w:rsid w:val="003C056D"/>
    <w:rsid w:val="003C0DF3"/>
    <w:rsid w:val="003C22AC"/>
    <w:rsid w:val="003C32C3"/>
    <w:rsid w:val="003C510A"/>
    <w:rsid w:val="003C5466"/>
    <w:rsid w:val="003D1C00"/>
    <w:rsid w:val="003D7562"/>
    <w:rsid w:val="003E0941"/>
    <w:rsid w:val="003E0DA6"/>
    <w:rsid w:val="003E0E8A"/>
    <w:rsid w:val="003E1041"/>
    <w:rsid w:val="003E1CD8"/>
    <w:rsid w:val="003E21C7"/>
    <w:rsid w:val="003E3E38"/>
    <w:rsid w:val="003E4B57"/>
    <w:rsid w:val="003E6C48"/>
    <w:rsid w:val="003F0720"/>
    <w:rsid w:val="003F0754"/>
    <w:rsid w:val="003F217D"/>
    <w:rsid w:val="003F2A42"/>
    <w:rsid w:val="00400D6A"/>
    <w:rsid w:val="004010DB"/>
    <w:rsid w:val="00403189"/>
    <w:rsid w:val="00403230"/>
    <w:rsid w:val="00403D79"/>
    <w:rsid w:val="0040465D"/>
    <w:rsid w:val="0040563E"/>
    <w:rsid w:val="00406C76"/>
    <w:rsid w:val="00413D80"/>
    <w:rsid w:val="00415DF4"/>
    <w:rsid w:val="004160C5"/>
    <w:rsid w:val="00416763"/>
    <w:rsid w:val="00421F1F"/>
    <w:rsid w:val="0042489E"/>
    <w:rsid w:val="00425362"/>
    <w:rsid w:val="004269D0"/>
    <w:rsid w:val="004300A6"/>
    <w:rsid w:val="00430EAA"/>
    <w:rsid w:val="00430F17"/>
    <w:rsid w:val="00431353"/>
    <w:rsid w:val="00433D04"/>
    <w:rsid w:val="00436AB0"/>
    <w:rsid w:val="004403B7"/>
    <w:rsid w:val="00443A69"/>
    <w:rsid w:val="004479D5"/>
    <w:rsid w:val="00450A43"/>
    <w:rsid w:val="004512BA"/>
    <w:rsid w:val="004553E0"/>
    <w:rsid w:val="004572A8"/>
    <w:rsid w:val="00457C1D"/>
    <w:rsid w:val="00460CC5"/>
    <w:rsid w:val="00461793"/>
    <w:rsid w:val="00461B7D"/>
    <w:rsid w:val="00461E84"/>
    <w:rsid w:val="00463707"/>
    <w:rsid w:val="00464A28"/>
    <w:rsid w:val="004654B0"/>
    <w:rsid w:val="004741AA"/>
    <w:rsid w:val="004757C6"/>
    <w:rsid w:val="00475E60"/>
    <w:rsid w:val="0047643A"/>
    <w:rsid w:val="00476AAA"/>
    <w:rsid w:val="00480A0E"/>
    <w:rsid w:val="00480AA9"/>
    <w:rsid w:val="004816C0"/>
    <w:rsid w:val="0048231F"/>
    <w:rsid w:val="00482362"/>
    <w:rsid w:val="00484D85"/>
    <w:rsid w:val="00485691"/>
    <w:rsid w:val="00487A23"/>
    <w:rsid w:val="00493237"/>
    <w:rsid w:val="00494F98"/>
    <w:rsid w:val="0049770B"/>
    <w:rsid w:val="004A0940"/>
    <w:rsid w:val="004A153F"/>
    <w:rsid w:val="004A1A0E"/>
    <w:rsid w:val="004A1C0D"/>
    <w:rsid w:val="004A2312"/>
    <w:rsid w:val="004A61D1"/>
    <w:rsid w:val="004B3989"/>
    <w:rsid w:val="004B3E26"/>
    <w:rsid w:val="004B516A"/>
    <w:rsid w:val="004B7172"/>
    <w:rsid w:val="004B7F47"/>
    <w:rsid w:val="004C2B0E"/>
    <w:rsid w:val="004C4BEA"/>
    <w:rsid w:val="004C715F"/>
    <w:rsid w:val="004C7F9F"/>
    <w:rsid w:val="004C7FC1"/>
    <w:rsid w:val="004D1DC5"/>
    <w:rsid w:val="004D71EF"/>
    <w:rsid w:val="004D79DD"/>
    <w:rsid w:val="004E37E4"/>
    <w:rsid w:val="004F41F5"/>
    <w:rsid w:val="004F51E6"/>
    <w:rsid w:val="004F64E8"/>
    <w:rsid w:val="0050375B"/>
    <w:rsid w:val="00504C52"/>
    <w:rsid w:val="005104AA"/>
    <w:rsid w:val="00513459"/>
    <w:rsid w:val="00513DF1"/>
    <w:rsid w:val="005144CD"/>
    <w:rsid w:val="00514E2B"/>
    <w:rsid w:val="00515EF7"/>
    <w:rsid w:val="0051716A"/>
    <w:rsid w:val="00517EFE"/>
    <w:rsid w:val="005209E1"/>
    <w:rsid w:val="00522728"/>
    <w:rsid w:val="00523F27"/>
    <w:rsid w:val="005245C3"/>
    <w:rsid w:val="005246BF"/>
    <w:rsid w:val="00524BBD"/>
    <w:rsid w:val="005257B1"/>
    <w:rsid w:val="00526091"/>
    <w:rsid w:val="00527907"/>
    <w:rsid w:val="0053015D"/>
    <w:rsid w:val="00530528"/>
    <w:rsid w:val="005305A9"/>
    <w:rsid w:val="00530CA2"/>
    <w:rsid w:val="00530FAF"/>
    <w:rsid w:val="00532F96"/>
    <w:rsid w:val="005337F8"/>
    <w:rsid w:val="00533F90"/>
    <w:rsid w:val="00534120"/>
    <w:rsid w:val="00534829"/>
    <w:rsid w:val="00536AA7"/>
    <w:rsid w:val="00536EE4"/>
    <w:rsid w:val="00536F2A"/>
    <w:rsid w:val="005377B9"/>
    <w:rsid w:val="00542618"/>
    <w:rsid w:val="00543E01"/>
    <w:rsid w:val="005453EA"/>
    <w:rsid w:val="00545862"/>
    <w:rsid w:val="0054688E"/>
    <w:rsid w:val="00547F0B"/>
    <w:rsid w:val="00551F54"/>
    <w:rsid w:val="00554DE7"/>
    <w:rsid w:val="005578C3"/>
    <w:rsid w:val="00557CB4"/>
    <w:rsid w:val="005602CE"/>
    <w:rsid w:val="005611DC"/>
    <w:rsid w:val="005630FD"/>
    <w:rsid w:val="005635AE"/>
    <w:rsid w:val="005648CA"/>
    <w:rsid w:val="00564D4D"/>
    <w:rsid w:val="00566949"/>
    <w:rsid w:val="00571ACF"/>
    <w:rsid w:val="00575003"/>
    <w:rsid w:val="00575112"/>
    <w:rsid w:val="0057514E"/>
    <w:rsid w:val="005757B6"/>
    <w:rsid w:val="00575A2F"/>
    <w:rsid w:val="00576EAD"/>
    <w:rsid w:val="00577C63"/>
    <w:rsid w:val="00581C5B"/>
    <w:rsid w:val="0058297F"/>
    <w:rsid w:val="00583661"/>
    <w:rsid w:val="00585509"/>
    <w:rsid w:val="005860F5"/>
    <w:rsid w:val="0058771C"/>
    <w:rsid w:val="00590A49"/>
    <w:rsid w:val="00590A8E"/>
    <w:rsid w:val="0059491C"/>
    <w:rsid w:val="00595607"/>
    <w:rsid w:val="005957DF"/>
    <w:rsid w:val="00596C5C"/>
    <w:rsid w:val="005A05BE"/>
    <w:rsid w:val="005A17E0"/>
    <w:rsid w:val="005A2E6D"/>
    <w:rsid w:val="005A38A6"/>
    <w:rsid w:val="005A3A5C"/>
    <w:rsid w:val="005A4B19"/>
    <w:rsid w:val="005A6131"/>
    <w:rsid w:val="005A630F"/>
    <w:rsid w:val="005B0598"/>
    <w:rsid w:val="005B068E"/>
    <w:rsid w:val="005B0DAC"/>
    <w:rsid w:val="005B1823"/>
    <w:rsid w:val="005B3373"/>
    <w:rsid w:val="005B383E"/>
    <w:rsid w:val="005B6FFC"/>
    <w:rsid w:val="005B7093"/>
    <w:rsid w:val="005C0507"/>
    <w:rsid w:val="005C07B9"/>
    <w:rsid w:val="005C27FD"/>
    <w:rsid w:val="005C43D7"/>
    <w:rsid w:val="005C6375"/>
    <w:rsid w:val="005C78C0"/>
    <w:rsid w:val="005D292D"/>
    <w:rsid w:val="005D5643"/>
    <w:rsid w:val="005D5CBE"/>
    <w:rsid w:val="005D7856"/>
    <w:rsid w:val="005E053B"/>
    <w:rsid w:val="005E0C44"/>
    <w:rsid w:val="005E0D55"/>
    <w:rsid w:val="005E1EE7"/>
    <w:rsid w:val="005E2F8C"/>
    <w:rsid w:val="005E7212"/>
    <w:rsid w:val="005E76DF"/>
    <w:rsid w:val="005F0EDD"/>
    <w:rsid w:val="005F19B0"/>
    <w:rsid w:val="005F2091"/>
    <w:rsid w:val="005F2A54"/>
    <w:rsid w:val="005F36AB"/>
    <w:rsid w:val="00600BBE"/>
    <w:rsid w:val="00601708"/>
    <w:rsid w:val="006021E6"/>
    <w:rsid w:val="00604193"/>
    <w:rsid w:val="006048EE"/>
    <w:rsid w:val="00610D2F"/>
    <w:rsid w:val="00610DBF"/>
    <w:rsid w:val="00614CE5"/>
    <w:rsid w:val="00620E8F"/>
    <w:rsid w:val="006232E6"/>
    <w:rsid w:val="00625A9E"/>
    <w:rsid w:val="00625CCC"/>
    <w:rsid w:val="00626237"/>
    <w:rsid w:val="0062696C"/>
    <w:rsid w:val="00627948"/>
    <w:rsid w:val="006311E7"/>
    <w:rsid w:val="006318DC"/>
    <w:rsid w:val="006345CE"/>
    <w:rsid w:val="006351F0"/>
    <w:rsid w:val="00635959"/>
    <w:rsid w:val="00635EA3"/>
    <w:rsid w:val="00636314"/>
    <w:rsid w:val="00636DBB"/>
    <w:rsid w:val="0064061B"/>
    <w:rsid w:val="00640B92"/>
    <w:rsid w:val="00641111"/>
    <w:rsid w:val="00642848"/>
    <w:rsid w:val="00644576"/>
    <w:rsid w:val="00651A52"/>
    <w:rsid w:val="0065550E"/>
    <w:rsid w:val="00656EB1"/>
    <w:rsid w:val="00660039"/>
    <w:rsid w:val="00660316"/>
    <w:rsid w:val="0066199D"/>
    <w:rsid w:val="00666284"/>
    <w:rsid w:val="00670505"/>
    <w:rsid w:val="006706C5"/>
    <w:rsid w:val="006758A6"/>
    <w:rsid w:val="00676517"/>
    <w:rsid w:val="00676CD6"/>
    <w:rsid w:val="006843D3"/>
    <w:rsid w:val="006845AD"/>
    <w:rsid w:val="006852F2"/>
    <w:rsid w:val="00687D65"/>
    <w:rsid w:val="006907FD"/>
    <w:rsid w:val="00692F56"/>
    <w:rsid w:val="00697E05"/>
    <w:rsid w:val="006A047E"/>
    <w:rsid w:val="006A2715"/>
    <w:rsid w:val="006A3162"/>
    <w:rsid w:val="006A76CC"/>
    <w:rsid w:val="006A7E63"/>
    <w:rsid w:val="006B0FD0"/>
    <w:rsid w:val="006B1C76"/>
    <w:rsid w:val="006B2FAB"/>
    <w:rsid w:val="006B3604"/>
    <w:rsid w:val="006B3EC8"/>
    <w:rsid w:val="006B3F6B"/>
    <w:rsid w:val="006B5BA1"/>
    <w:rsid w:val="006B6325"/>
    <w:rsid w:val="006B684E"/>
    <w:rsid w:val="006C1721"/>
    <w:rsid w:val="006C2A76"/>
    <w:rsid w:val="006C3393"/>
    <w:rsid w:val="006C33CB"/>
    <w:rsid w:val="006C3A5E"/>
    <w:rsid w:val="006C3D90"/>
    <w:rsid w:val="006C4AEC"/>
    <w:rsid w:val="006C4D25"/>
    <w:rsid w:val="006C7F06"/>
    <w:rsid w:val="006D0285"/>
    <w:rsid w:val="006D16CD"/>
    <w:rsid w:val="006D427E"/>
    <w:rsid w:val="006D44E7"/>
    <w:rsid w:val="006D7A6C"/>
    <w:rsid w:val="006D7E0F"/>
    <w:rsid w:val="006D7F32"/>
    <w:rsid w:val="006E009D"/>
    <w:rsid w:val="006E22BB"/>
    <w:rsid w:val="006E244B"/>
    <w:rsid w:val="006E41A7"/>
    <w:rsid w:val="006E7B1A"/>
    <w:rsid w:val="006F24BA"/>
    <w:rsid w:val="006F2E70"/>
    <w:rsid w:val="006F32D2"/>
    <w:rsid w:val="006F5FD0"/>
    <w:rsid w:val="0070054B"/>
    <w:rsid w:val="007011D3"/>
    <w:rsid w:val="00701B69"/>
    <w:rsid w:val="007025AE"/>
    <w:rsid w:val="007070C2"/>
    <w:rsid w:val="00707779"/>
    <w:rsid w:val="00707B3C"/>
    <w:rsid w:val="00707F45"/>
    <w:rsid w:val="00711696"/>
    <w:rsid w:val="00711B56"/>
    <w:rsid w:val="00712CF6"/>
    <w:rsid w:val="007152FE"/>
    <w:rsid w:val="0071700F"/>
    <w:rsid w:val="00721BA0"/>
    <w:rsid w:val="00722DB7"/>
    <w:rsid w:val="00730CF5"/>
    <w:rsid w:val="00734E9E"/>
    <w:rsid w:val="00736642"/>
    <w:rsid w:val="007373EC"/>
    <w:rsid w:val="00740DDD"/>
    <w:rsid w:val="00742D09"/>
    <w:rsid w:val="0074361C"/>
    <w:rsid w:val="007437B0"/>
    <w:rsid w:val="007438A3"/>
    <w:rsid w:val="00744D05"/>
    <w:rsid w:val="00746A51"/>
    <w:rsid w:val="00750225"/>
    <w:rsid w:val="007516B8"/>
    <w:rsid w:val="00760AD6"/>
    <w:rsid w:val="0076112D"/>
    <w:rsid w:val="00761BF7"/>
    <w:rsid w:val="0076218A"/>
    <w:rsid w:val="007642BA"/>
    <w:rsid w:val="00764BA1"/>
    <w:rsid w:val="00766379"/>
    <w:rsid w:val="007674B1"/>
    <w:rsid w:val="00767927"/>
    <w:rsid w:val="00771113"/>
    <w:rsid w:val="007741B5"/>
    <w:rsid w:val="00775366"/>
    <w:rsid w:val="00775C5F"/>
    <w:rsid w:val="007761BA"/>
    <w:rsid w:val="0077688B"/>
    <w:rsid w:val="0078018D"/>
    <w:rsid w:val="007807A8"/>
    <w:rsid w:val="00781195"/>
    <w:rsid w:val="007813D8"/>
    <w:rsid w:val="00781621"/>
    <w:rsid w:val="0078286E"/>
    <w:rsid w:val="00783759"/>
    <w:rsid w:val="00784B26"/>
    <w:rsid w:val="00784F9A"/>
    <w:rsid w:val="00785185"/>
    <w:rsid w:val="00785452"/>
    <w:rsid w:val="0078550D"/>
    <w:rsid w:val="00787905"/>
    <w:rsid w:val="00787D05"/>
    <w:rsid w:val="00793B1B"/>
    <w:rsid w:val="00795820"/>
    <w:rsid w:val="00797C82"/>
    <w:rsid w:val="007A413C"/>
    <w:rsid w:val="007A43EB"/>
    <w:rsid w:val="007A5588"/>
    <w:rsid w:val="007A6344"/>
    <w:rsid w:val="007A66CD"/>
    <w:rsid w:val="007A78FB"/>
    <w:rsid w:val="007B00A4"/>
    <w:rsid w:val="007B0216"/>
    <w:rsid w:val="007B10BD"/>
    <w:rsid w:val="007B2E12"/>
    <w:rsid w:val="007B370C"/>
    <w:rsid w:val="007B5BE0"/>
    <w:rsid w:val="007B70B9"/>
    <w:rsid w:val="007C1C8F"/>
    <w:rsid w:val="007C5092"/>
    <w:rsid w:val="007C53EF"/>
    <w:rsid w:val="007D091F"/>
    <w:rsid w:val="007D28BA"/>
    <w:rsid w:val="007D3E02"/>
    <w:rsid w:val="007D52A0"/>
    <w:rsid w:val="007D7039"/>
    <w:rsid w:val="007E16AD"/>
    <w:rsid w:val="007E1D83"/>
    <w:rsid w:val="007E63FF"/>
    <w:rsid w:val="007E7B3F"/>
    <w:rsid w:val="007F0444"/>
    <w:rsid w:val="007F182F"/>
    <w:rsid w:val="007F1F8B"/>
    <w:rsid w:val="007F413C"/>
    <w:rsid w:val="007F4A9F"/>
    <w:rsid w:val="007F624C"/>
    <w:rsid w:val="007F7D5C"/>
    <w:rsid w:val="008018ED"/>
    <w:rsid w:val="00802741"/>
    <w:rsid w:val="00802F63"/>
    <w:rsid w:val="00803703"/>
    <w:rsid w:val="0080540A"/>
    <w:rsid w:val="0080542C"/>
    <w:rsid w:val="00805E12"/>
    <w:rsid w:val="00807503"/>
    <w:rsid w:val="00807977"/>
    <w:rsid w:val="00812AE0"/>
    <w:rsid w:val="008157A6"/>
    <w:rsid w:val="00815D98"/>
    <w:rsid w:val="008164FD"/>
    <w:rsid w:val="00816FFB"/>
    <w:rsid w:val="008178D1"/>
    <w:rsid w:val="00822B2F"/>
    <w:rsid w:val="00823F2C"/>
    <w:rsid w:val="008253E8"/>
    <w:rsid w:val="00827846"/>
    <w:rsid w:val="00832CED"/>
    <w:rsid w:val="0083315F"/>
    <w:rsid w:val="00834E76"/>
    <w:rsid w:val="00835D1A"/>
    <w:rsid w:val="00835ED3"/>
    <w:rsid w:val="00842119"/>
    <w:rsid w:val="0084343D"/>
    <w:rsid w:val="00846476"/>
    <w:rsid w:val="00847CC5"/>
    <w:rsid w:val="00847D25"/>
    <w:rsid w:val="008504E9"/>
    <w:rsid w:val="00852CFD"/>
    <w:rsid w:val="008557A4"/>
    <w:rsid w:val="008566C5"/>
    <w:rsid w:val="008572DF"/>
    <w:rsid w:val="00862590"/>
    <w:rsid w:val="00862D05"/>
    <w:rsid w:val="00864FA6"/>
    <w:rsid w:val="0086649D"/>
    <w:rsid w:val="00867689"/>
    <w:rsid w:val="00867D9C"/>
    <w:rsid w:val="00871BB7"/>
    <w:rsid w:val="008724A9"/>
    <w:rsid w:val="00873296"/>
    <w:rsid w:val="0087767C"/>
    <w:rsid w:val="00880D2C"/>
    <w:rsid w:val="00880F9E"/>
    <w:rsid w:val="00881132"/>
    <w:rsid w:val="00881206"/>
    <w:rsid w:val="00883506"/>
    <w:rsid w:val="00883564"/>
    <w:rsid w:val="00883CC7"/>
    <w:rsid w:val="008846B5"/>
    <w:rsid w:val="00886FCF"/>
    <w:rsid w:val="00894CE5"/>
    <w:rsid w:val="0089532B"/>
    <w:rsid w:val="00897EA2"/>
    <w:rsid w:val="008A00FB"/>
    <w:rsid w:val="008A0E76"/>
    <w:rsid w:val="008A147A"/>
    <w:rsid w:val="008A298F"/>
    <w:rsid w:val="008A691D"/>
    <w:rsid w:val="008B07C2"/>
    <w:rsid w:val="008B1AD4"/>
    <w:rsid w:val="008B2CA4"/>
    <w:rsid w:val="008B3041"/>
    <w:rsid w:val="008B5677"/>
    <w:rsid w:val="008B5F52"/>
    <w:rsid w:val="008B76C3"/>
    <w:rsid w:val="008B79A7"/>
    <w:rsid w:val="008C0E46"/>
    <w:rsid w:val="008C2B85"/>
    <w:rsid w:val="008C412D"/>
    <w:rsid w:val="008C58F9"/>
    <w:rsid w:val="008C5E6F"/>
    <w:rsid w:val="008D2779"/>
    <w:rsid w:val="008D3053"/>
    <w:rsid w:val="008D4D4D"/>
    <w:rsid w:val="008D4F3E"/>
    <w:rsid w:val="008D584C"/>
    <w:rsid w:val="008E198C"/>
    <w:rsid w:val="008E3330"/>
    <w:rsid w:val="008E3F5B"/>
    <w:rsid w:val="008E630E"/>
    <w:rsid w:val="008E754E"/>
    <w:rsid w:val="008F1AF6"/>
    <w:rsid w:val="008F3BDD"/>
    <w:rsid w:val="008F3FD7"/>
    <w:rsid w:val="008F6A7B"/>
    <w:rsid w:val="009050B1"/>
    <w:rsid w:val="00905B72"/>
    <w:rsid w:val="00906304"/>
    <w:rsid w:val="00907D77"/>
    <w:rsid w:val="00910377"/>
    <w:rsid w:val="00910E19"/>
    <w:rsid w:val="00913583"/>
    <w:rsid w:val="00915248"/>
    <w:rsid w:val="0091545A"/>
    <w:rsid w:val="00915714"/>
    <w:rsid w:val="00915D8A"/>
    <w:rsid w:val="00916758"/>
    <w:rsid w:val="00916DFC"/>
    <w:rsid w:val="009171D4"/>
    <w:rsid w:val="0092253A"/>
    <w:rsid w:val="009247E6"/>
    <w:rsid w:val="00925281"/>
    <w:rsid w:val="00926012"/>
    <w:rsid w:val="009263C7"/>
    <w:rsid w:val="0092694F"/>
    <w:rsid w:val="00930931"/>
    <w:rsid w:val="00933E79"/>
    <w:rsid w:val="00934C84"/>
    <w:rsid w:val="0093769F"/>
    <w:rsid w:val="0094013B"/>
    <w:rsid w:val="00944C2E"/>
    <w:rsid w:val="00945CED"/>
    <w:rsid w:val="0094740A"/>
    <w:rsid w:val="009478AA"/>
    <w:rsid w:val="009527DF"/>
    <w:rsid w:val="00955DE6"/>
    <w:rsid w:val="009564B4"/>
    <w:rsid w:val="00956774"/>
    <w:rsid w:val="00956D79"/>
    <w:rsid w:val="00960E18"/>
    <w:rsid w:val="00961105"/>
    <w:rsid w:val="00962FEB"/>
    <w:rsid w:val="0096440E"/>
    <w:rsid w:val="00965476"/>
    <w:rsid w:val="00966313"/>
    <w:rsid w:val="009667F0"/>
    <w:rsid w:val="009701AF"/>
    <w:rsid w:val="0097065C"/>
    <w:rsid w:val="00970C25"/>
    <w:rsid w:val="00972EF3"/>
    <w:rsid w:val="00973E68"/>
    <w:rsid w:val="00973FF9"/>
    <w:rsid w:val="0097624B"/>
    <w:rsid w:val="00977940"/>
    <w:rsid w:val="00984FD2"/>
    <w:rsid w:val="00985EE7"/>
    <w:rsid w:val="00986304"/>
    <w:rsid w:val="00987643"/>
    <w:rsid w:val="00996F44"/>
    <w:rsid w:val="009A0110"/>
    <w:rsid w:val="009A1C8D"/>
    <w:rsid w:val="009A1FDC"/>
    <w:rsid w:val="009A36B7"/>
    <w:rsid w:val="009A3AB7"/>
    <w:rsid w:val="009A4922"/>
    <w:rsid w:val="009A4CBF"/>
    <w:rsid w:val="009A5FAA"/>
    <w:rsid w:val="009A689E"/>
    <w:rsid w:val="009A7900"/>
    <w:rsid w:val="009B044F"/>
    <w:rsid w:val="009B07FA"/>
    <w:rsid w:val="009B08F6"/>
    <w:rsid w:val="009B2795"/>
    <w:rsid w:val="009B3036"/>
    <w:rsid w:val="009B42C8"/>
    <w:rsid w:val="009B5FC4"/>
    <w:rsid w:val="009B78AF"/>
    <w:rsid w:val="009C03D2"/>
    <w:rsid w:val="009C088E"/>
    <w:rsid w:val="009C51B4"/>
    <w:rsid w:val="009C523D"/>
    <w:rsid w:val="009C576E"/>
    <w:rsid w:val="009C63BD"/>
    <w:rsid w:val="009D23FE"/>
    <w:rsid w:val="009D327E"/>
    <w:rsid w:val="009D5DBE"/>
    <w:rsid w:val="009D6C78"/>
    <w:rsid w:val="009E0843"/>
    <w:rsid w:val="009E178D"/>
    <w:rsid w:val="009E520C"/>
    <w:rsid w:val="009E698A"/>
    <w:rsid w:val="009E759E"/>
    <w:rsid w:val="009F186E"/>
    <w:rsid w:val="009F19FE"/>
    <w:rsid w:val="009F264D"/>
    <w:rsid w:val="009F33B5"/>
    <w:rsid w:val="009F409D"/>
    <w:rsid w:val="009F45BE"/>
    <w:rsid w:val="009F6400"/>
    <w:rsid w:val="00A00D4B"/>
    <w:rsid w:val="00A017D7"/>
    <w:rsid w:val="00A04B0B"/>
    <w:rsid w:val="00A05753"/>
    <w:rsid w:val="00A10975"/>
    <w:rsid w:val="00A10A7A"/>
    <w:rsid w:val="00A11BF5"/>
    <w:rsid w:val="00A1296F"/>
    <w:rsid w:val="00A15985"/>
    <w:rsid w:val="00A17CB8"/>
    <w:rsid w:val="00A25DFC"/>
    <w:rsid w:val="00A30F58"/>
    <w:rsid w:val="00A3217E"/>
    <w:rsid w:val="00A32AC6"/>
    <w:rsid w:val="00A336F0"/>
    <w:rsid w:val="00A43825"/>
    <w:rsid w:val="00A447B4"/>
    <w:rsid w:val="00A463C6"/>
    <w:rsid w:val="00A50EB2"/>
    <w:rsid w:val="00A5128D"/>
    <w:rsid w:val="00A533CB"/>
    <w:rsid w:val="00A53C4E"/>
    <w:rsid w:val="00A5450A"/>
    <w:rsid w:val="00A54578"/>
    <w:rsid w:val="00A55518"/>
    <w:rsid w:val="00A56157"/>
    <w:rsid w:val="00A56609"/>
    <w:rsid w:val="00A56648"/>
    <w:rsid w:val="00A56DA5"/>
    <w:rsid w:val="00A5736C"/>
    <w:rsid w:val="00A57CF5"/>
    <w:rsid w:val="00A624B0"/>
    <w:rsid w:val="00A6578A"/>
    <w:rsid w:val="00A65E85"/>
    <w:rsid w:val="00A66046"/>
    <w:rsid w:val="00A66141"/>
    <w:rsid w:val="00A671D3"/>
    <w:rsid w:val="00A67B9A"/>
    <w:rsid w:val="00A75435"/>
    <w:rsid w:val="00A75D7E"/>
    <w:rsid w:val="00A776CF"/>
    <w:rsid w:val="00A77A1D"/>
    <w:rsid w:val="00A80032"/>
    <w:rsid w:val="00A83C2A"/>
    <w:rsid w:val="00A871AB"/>
    <w:rsid w:val="00A916E2"/>
    <w:rsid w:val="00A91F0E"/>
    <w:rsid w:val="00A921E1"/>
    <w:rsid w:val="00A95288"/>
    <w:rsid w:val="00A95B36"/>
    <w:rsid w:val="00A967E8"/>
    <w:rsid w:val="00A96897"/>
    <w:rsid w:val="00A96F90"/>
    <w:rsid w:val="00AA1DC2"/>
    <w:rsid w:val="00AA378B"/>
    <w:rsid w:val="00AB0292"/>
    <w:rsid w:val="00AB7B10"/>
    <w:rsid w:val="00AC03CD"/>
    <w:rsid w:val="00AC1274"/>
    <w:rsid w:val="00AC21BB"/>
    <w:rsid w:val="00AC244C"/>
    <w:rsid w:val="00AC2D07"/>
    <w:rsid w:val="00AC2FEF"/>
    <w:rsid w:val="00AC3D33"/>
    <w:rsid w:val="00AC3F1A"/>
    <w:rsid w:val="00AD104D"/>
    <w:rsid w:val="00AD10C5"/>
    <w:rsid w:val="00AD3C36"/>
    <w:rsid w:val="00AD6199"/>
    <w:rsid w:val="00AD7275"/>
    <w:rsid w:val="00AE1C60"/>
    <w:rsid w:val="00AE3586"/>
    <w:rsid w:val="00AE6820"/>
    <w:rsid w:val="00AF00B2"/>
    <w:rsid w:val="00AF2947"/>
    <w:rsid w:val="00AF2A05"/>
    <w:rsid w:val="00AF3449"/>
    <w:rsid w:val="00AF3DD9"/>
    <w:rsid w:val="00AF435D"/>
    <w:rsid w:val="00AF4CE6"/>
    <w:rsid w:val="00B03D6C"/>
    <w:rsid w:val="00B05406"/>
    <w:rsid w:val="00B0723F"/>
    <w:rsid w:val="00B07A5C"/>
    <w:rsid w:val="00B07B70"/>
    <w:rsid w:val="00B07CEF"/>
    <w:rsid w:val="00B10E7E"/>
    <w:rsid w:val="00B13BD6"/>
    <w:rsid w:val="00B14A79"/>
    <w:rsid w:val="00B1572C"/>
    <w:rsid w:val="00B20020"/>
    <w:rsid w:val="00B203E7"/>
    <w:rsid w:val="00B22F39"/>
    <w:rsid w:val="00B23DF1"/>
    <w:rsid w:val="00B32734"/>
    <w:rsid w:val="00B33C49"/>
    <w:rsid w:val="00B349AD"/>
    <w:rsid w:val="00B353E6"/>
    <w:rsid w:val="00B400A6"/>
    <w:rsid w:val="00B40123"/>
    <w:rsid w:val="00B413BC"/>
    <w:rsid w:val="00B41478"/>
    <w:rsid w:val="00B44959"/>
    <w:rsid w:val="00B44CFA"/>
    <w:rsid w:val="00B46B8B"/>
    <w:rsid w:val="00B4719C"/>
    <w:rsid w:val="00B504BE"/>
    <w:rsid w:val="00B517EA"/>
    <w:rsid w:val="00B53E13"/>
    <w:rsid w:val="00B540C2"/>
    <w:rsid w:val="00B554A9"/>
    <w:rsid w:val="00B61DDB"/>
    <w:rsid w:val="00B62358"/>
    <w:rsid w:val="00B625BC"/>
    <w:rsid w:val="00B62F18"/>
    <w:rsid w:val="00B63E46"/>
    <w:rsid w:val="00B6415D"/>
    <w:rsid w:val="00B64F91"/>
    <w:rsid w:val="00B65EC5"/>
    <w:rsid w:val="00B66EE0"/>
    <w:rsid w:val="00B711D8"/>
    <w:rsid w:val="00B71978"/>
    <w:rsid w:val="00B72F26"/>
    <w:rsid w:val="00B736E9"/>
    <w:rsid w:val="00B74AD9"/>
    <w:rsid w:val="00B7556F"/>
    <w:rsid w:val="00B77454"/>
    <w:rsid w:val="00B77A84"/>
    <w:rsid w:val="00B81C18"/>
    <w:rsid w:val="00B82D9B"/>
    <w:rsid w:val="00B9152F"/>
    <w:rsid w:val="00B94966"/>
    <w:rsid w:val="00B953C6"/>
    <w:rsid w:val="00B96C05"/>
    <w:rsid w:val="00B96CCA"/>
    <w:rsid w:val="00B97E21"/>
    <w:rsid w:val="00BA081E"/>
    <w:rsid w:val="00BA2C73"/>
    <w:rsid w:val="00BA4CC4"/>
    <w:rsid w:val="00BA4F8A"/>
    <w:rsid w:val="00BA53CE"/>
    <w:rsid w:val="00BA7A10"/>
    <w:rsid w:val="00BB20F8"/>
    <w:rsid w:val="00BB2AB3"/>
    <w:rsid w:val="00BB2D26"/>
    <w:rsid w:val="00BB3265"/>
    <w:rsid w:val="00BB5945"/>
    <w:rsid w:val="00BB5CAC"/>
    <w:rsid w:val="00BC19F2"/>
    <w:rsid w:val="00BC644E"/>
    <w:rsid w:val="00BC69D6"/>
    <w:rsid w:val="00BC78C4"/>
    <w:rsid w:val="00BD2CD2"/>
    <w:rsid w:val="00BD34DE"/>
    <w:rsid w:val="00BD40D5"/>
    <w:rsid w:val="00BD4377"/>
    <w:rsid w:val="00BD4A63"/>
    <w:rsid w:val="00BD5BD1"/>
    <w:rsid w:val="00BD63E8"/>
    <w:rsid w:val="00BD647A"/>
    <w:rsid w:val="00BD64D3"/>
    <w:rsid w:val="00BE017A"/>
    <w:rsid w:val="00BE2B26"/>
    <w:rsid w:val="00BE2E87"/>
    <w:rsid w:val="00BE4594"/>
    <w:rsid w:val="00BE4A42"/>
    <w:rsid w:val="00BE660B"/>
    <w:rsid w:val="00BF1C27"/>
    <w:rsid w:val="00BF232A"/>
    <w:rsid w:val="00BF331C"/>
    <w:rsid w:val="00BF51FF"/>
    <w:rsid w:val="00BF5A76"/>
    <w:rsid w:val="00BF5E2C"/>
    <w:rsid w:val="00BF7EEB"/>
    <w:rsid w:val="00C00D87"/>
    <w:rsid w:val="00C00EFD"/>
    <w:rsid w:val="00C02A73"/>
    <w:rsid w:val="00C02FCC"/>
    <w:rsid w:val="00C047DE"/>
    <w:rsid w:val="00C0482F"/>
    <w:rsid w:val="00C06052"/>
    <w:rsid w:val="00C10C10"/>
    <w:rsid w:val="00C10D12"/>
    <w:rsid w:val="00C12595"/>
    <w:rsid w:val="00C13CB2"/>
    <w:rsid w:val="00C1741C"/>
    <w:rsid w:val="00C17826"/>
    <w:rsid w:val="00C220D8"/>
    <w:rsid w:val="00C231D8"/>
    <w:rsid w:val="00C25311"/>
    <w:rsid w:val="00C25DAC"/>
    <w:rsid w:val="00C3536E"/>
    <w:rsid w:val="00C37465"/>
    <w:rsid w:val="00C37FEE"/>
    <w:rsid w:val="00C40282"/>
    <w:rsid w:val="00C45B59"/>
    <w:rsid w:val="00C4628F"/>
    <w:rsid w:val="00C475EF"/>
    <w:rsid w:val="00C50084"/>
    <w:rsid w:val="00C501C9"/>
    <w:rsid w:val="00C507DF"/>
    <w:rsid w:val="00C50CAA"/>
    <w:rsid w:val="00C515C7"/>
    <w:rsid w:val="00C51F29"/>
    <w:rsid w:val="00C54671"/>
    <w:rsid w:val="00C57372"/>
    <w:rsid w:val="00C618C3"/>
    <w:rsid w:val="00C61B7B"/>
    <w:rsid w:val="00C63EB8"/>
    <w:rsid w:val="00C64C2F"/>
    <w:rsid w:val="00C65BFA"/>
    <w:rsid w:val="00C665AD"/>
    <w:rsid w:val="00C66C73"/>
    <w:rsid w:val="00C70815"/>
    <w:rsid w:val="00C729C0"/>
    <w:rsid w:val="00C74485"/>
    <w:rsid w:val="00C804C5"/>
    <w:rsid w:val="00C81DBF"/>
    <w:rsid w:val="00C826E1"/>
    <w:rsid w:val="00C83628"/>
    <w:rsid w:val="00C83CF3"/>
    <w:rsid w:val="00C8654E"/>
    <w:rsid w:val="00C86D08"/>
    <w:rsid w:val="00C8701C"/>
    <w:rsid w:val="00C871A3"/>
    <w:rsid w:val="00C87243"/>
    <w:rsid w:val="00C90065"/>
    <w:rsid w:val="00C905AC"/>
    <w:rsid w:val="00C90985"/>
    <w:rsid w:val="00C92AE3"/>
    <w:rsid w:val="00C92EC8"/>
    <w:rsid w:val="00C94F7E"/>
    <w:rsid w:val="00C95470"/>
    <w:rsid w:val="00C95F39"/>
    <w:rsid w:val="00C969D0"/>
    <w:rsid w:val="00CA10C7"/>
    <w:rsid w:val="00CA3376"/>
    <w:rsid w:val="00CA61A6"/>
    <w:rsid w:val="00CA6C57"/>
    <w:rsid w:val="00CB0ACB"/>
    <w:rsid w:val="00CB1389"/>
    <w:rsid w:val="00CB17A6"/>
    <w:rsid w:val="00CB6666"/>
    <w:rsid w:val="00CB6E56"/>
    <w:rsid w:val="00CB798C"/>
    <w:rsid w:val="00CC06E2"/>
    <w:rsid w:val="00CC0869"/>
    <w:rsid w:val="00CC2B4F"/>
    <w:rsid w:val="00CC2FFA"/>
    <w:rsid w:val="00CC378B"/>
    <w:rsid w:val="00CC6A1D"/>
    <w:rsid w:val="00CC7D31"/>
    <w:rsid w:val="00CC7FCF"/>
    <w:rsid w:val="00CD3617"/>
    <w:rsid w:val="00CD4A8F"/>
    <w:rsid w:val="00CD4B57"/>
    <w:rsid w:val="00CD4C9E"/>
    <w:rsid w:val="00CD5959"/>
    <w:rsid w:val="00CD659E"/>
    <w:rsid w:val="00CD72E8"/>
    <w:rsid w:val="00CD7642"/>
    <w:rsid w:val="00CE02FC"/>
    <w:rsid w:val="00CE1263"/>
    <w:rsid w:val="00CE1A56"/>
    <w:rsid w:val="00CE3453"/>
    <w:rsid w:val="00CE34B9"/>
    <w:rsid w:val="00CE48C6"/>
    <w:rsid w:val="00CE6457"/>
    <w:rsid w:val="00CF0880"/>
    <w:rsid w:val="00CF1BCF"/>
    <w:rsid w:val="00CF3337"/>
    <w:rsid w:val="00CF4AA8"/>
    <w:rsid w:val="00CF6251"/>
    <w:rsid w:val="00CF68BC"/>
    <w:rsid w:val="00D0069E"/>
    <w:rsid w:val="00D00F9D"/>
    <w:rsid w:val="00D01CAC"/>
    <w:rsid w:val="00D03D95"/>
    <w:rsid w:val="00D04619"/>
    <w:rsid w:val="00D05353"/>
    <w:rsid w:val="00D12446"/>
    <w:rsid w:val="00D13464"/>
    <w:rsid w:val="00D14B11"/>
    <w:rsid w:val="00D16851"/>
    <w:rsid w:val="00D16BE3"/>
    <w:rsid w:val="00D1733F"/>
    <w:rsid w:val="00D17C62"/>
    <w:rsid w:val="00D200D1"/>
    <w:rsid w:val="00D252FF"/>
    <w:rsid w:val="00D26352"/>
    <w:rsid w:val="00D267B5"/>
    <w:rsid w:val="00D306CE"/>
    <w:rsid w:val="00D31D7E"/>
    <w:rsid w:val="00D33FA6"/>
    <w:rsid w:val="00D34857"/>
    <w:rsid w:val="00D3491D"/>
    <w:rsid w:val="00D35471"/>
    <w:rsid w:val="00D37EBB"/>
    <w:rsid w:val="00D43C24"/>
    <w:rsid w:val="00D4427A"/>
    <w:rsid w:val="00D44B52"/>
    <w:rsid w:val="00D47E03"/>
    <w:rsid w:val="00D52004"/>
    <w:rsid w:val="00D5229F"/>
    <w:rsid w:val="00D52822"/>
    <w:rsid w:val="00D53D51"/>
    <w:rsid w:val="00D54CDA"/>
    <w:rsid w:val="00D5517C"/>
    <w:rsid w:val="00D55633"/>
    <w:rsid w:val="00D566CC"/>
    <w:rsid w:val="00D60DDC"/>
    <w:rsid w:val="00D628B9"/>
    <w:rsid w:val="00D6633D"/>
    <w:rsid w:val="00D66839"/>
    <w:rsid w:val="00D7268E"/>
    <w:rsid w:val="00D74097"/>
    <w:rsid w:val="00D7779B"/>
    <w:rsid w:val="00D806BA"/>
    <w:rsid w:val="00D80C3E"/>
    <w:rsid w:val="00D85D42"/>
    <w:rsid w:val="00D86CDB"/>
    <w:rsid w:val="00D8793E"/>
    <w:rsid w:val="00D9052F"/>
    <w:rsid w:val="00D91A59"/>
    <w:rsid w:val="00D91DB5"/>
    <w:rsid w:val="00D9210B"/>
    <w:rsid w:val="00D92887"/>
    <w:rsid w:val="00D92AA0"/>
    <w:rsid w:val="00D94CC5"/>
    <w:rsid w:val="00D9615B"/>
    <w:rsid w:val="00D966FD"/>
    <w:rsid w:val="00D969BC"/>
    <w:rsid w:val="00D96CEF"/>
    <w:rsid w:val="00DA0479"/>
    <w:rsid w:val="00DA4EFD"/>
    <w:rsid w:val="00DA554B"/>
    <w:rsid w:val="00DA55B3"/>
    <w:rsid w:val="00DA585F"/>
    <w:rsid w:val="00DA600E"/>
    <w:rsid w:val="00DA76D6"/>
    <w:rsid w:val="00DB2321"/>
    <w:rsid w:val="00DB2633"/>
    <w:rsid w:val="00DB32E8"/>
    <w:rsid w:val="00DB348C"/>
    <w:rsid w:val="00DB4EF2"/>
    <w:rsid w:val="00DB57A6"/>
    <w:rsid w:val="00DB5CF7"/>
    <w:rsid w:val="00DB6510"/>
    <w:rsid w:val="00DB7AA4"/>
    <w:rsid w:val="00DC0129"/>
    <w:rsid w:val="00DC05BA"/>
    <w:rsid w:val="00DC0CA0"/>
    <w:rsid w:val="00DC1A6E"/>
    <w:rsid w:val="00DC25FA"/>
    <w:rsid w:val="00DC2E3E"/>
    <w:rsid w:val="00DC35EA"/>
    <w:rsid w:val="00DC405B"/>
    <w:rsid w:val="00DC584D"/>
    <w:rsid w:val="00DC65BA"/>
    <w:rsid w:val="00DC6F51"/>
    <w:rsid w:val="00DD1702"/>
    <w:rsid w:val="00DD4E6E"/>
    <w:rsid w:val="00DD7647"/>
    <w:rsid w:val="00DD779C"/>
    <w:rsid w:val="00DE0592"/>
    <w:rsid w:val="00DE2E95"/>
    <w:rsid w:val="00DE331E"/>
    <w:rsid w:val="00DE4F8E"/>
    <w:rsid w:val="00DE5C67"/>
    <w:rsid w:val="00DE608B"/>
    <w:rsid w:val="00DE6414"/>
    <w:rsid w:val="00DE6F7B"/>
    <w:rsid w:val="00DE737B"/>
    <w:rsid w:val="00DE7E19"/>
    <w:rsid w:val="00DF19CE"/>
    <w:rsid w:val="00DF2363"/>
    <w:rsid w:val="00DF25E9"/>
    <w:rsid w:val="00DF43EC"/>
    <w:rsid w:val="00DF5985"/>
    <w:rsid w:val="00E02E4E"/>
    <w:rsid w:val="00E03681"/>
    <w:rsid w:val="00E04588"/>
    <w:rsid w:val="00E076DD"/>
    <w:rsid w:val="00E11050"/>
    <w:rsid w:val="00E2121D"/>
    <w:rsid w:val="00E22362"/>
    <w:rsid w:val="00E24445"/>
    <w:rsid w:val="00E25B2A"/>
    <w:rsid w:val="00E26C22"/>
    <w:rsid w:val="00E27271"/>
    <w:rsid w:val="00E27FA8"/>
    <w:rsid w:val="00E32EFE"/>
    <w:rsid w:val="00E3666E"/>
    <w:rsid w:val="00E37780"/>
    <w:rsid w:val="00E4049C"/>
    <w:rsid w:val="00E41213"/>
    <w:rsid w:val="00E42A29"/>
    <w:rsid w:val="00E45481"/>
    <w:rsid w:val="00E462CE"/>
    <w:rsid w:val="00E47624"/>
    <w:rsid w:val="00E568EC"/>
    <w:rsid w:val="00E5743F"/>
    <w:rsid w:val="00E60117"/>
    <w:rsid w:val="00E60630"/>
    <w:rsid w:val="00E61EB8"/>
    <w:rsid w:val="00E620BD"/>
    <w:rsid w:val="00E6310B"/>
    <w:rsid w:val="00E63879"/>
    <w:rsid w:val="00E661F7"/>
    <w:rsid w:val="00E66628"/>
    <w:rsid w:val="00E66869"/>
    <w:rsid w:val="00E67D0F"/>
    <w:rsid w:val="00E70AA2"/>
    <w:rsid w:val="00E70B62"/>
    <w:rsid w:val="00E71F16"/>
    <w:rsid w:val="00E75B38"/>
    <w:rsid w:val="00E775E4"/>
    <w:rsid w:val="00E77843"/>
    <w:rsid w:val="00E820E2"/>
    <w:rsid w:val="00E8596B"/>
    <w:rsid w:val="00E86BAF"/>
    <w:rsid w:val="00E87CDA"/>
    <w:rsid w:val="00E90E83"/>
    <w:rsid w:val="00E94681"/>
    <w:rsid w:val="00E96918"/>
    <w:rsid w:val="00E977D1"/>
    <w:rsid w:val="00EA030D"/>
    <w:rsid w:val="00EA427F"/>
    <w:rsid w:val="00EA5349"/>
    <w:rsid w:val="00EA5BE9"/>
    <w:rsid w:val="00EA5DBA"/>
    <w:rsid w:val="00EA68A8"/>
    <w:rsid w:val="00EA73AD"/>
    <w:rsid w:val="00EB029C"/>
    <w:rsid w:val="00EB23D4"/>
    <w:rsid w:val="00EB2849"/>
    <w:rsid w:val="00EB3D9A"/>
    <w:rsid w:val="00EB5265"/>
    <w:rsid w:val="00EB6D38"/>
    <w:rsid w:val="00EB70CF"/>
    <w:rsid w:val="00EB7274"/>
    <w:rsid w:val="00EC063E"/>
    <w:rsid w:val="00EC1A52"/>
    <w:rsid w:val="00EC1D4D"/>
    <w:rsid w:val="00EC6FB1"/>
    <w:rsid w:val="00ED1EBA"/>
    <w:rsid w:val="00ED22E9"/>
    <w:rsid w:val="00ED247F"/>
    <w:rsid w:val="00ED5BED"/>
    <w:rsid w:val="00ED79A1"/>
    <w:rsid w:val="00EE2A60"/>
    <w:rsid w:val="00EE43D6"/>
    <w:rsid w:val="00EE4586"/>
    <w:rsid w:val="00EE5A1B"/>
    <w:rsid w:val="00EE5A55"/>
    <w:rsid w:val="00EE5AB6"/>
    <w:rsid w:val="00EE6B1B"/>
    <w:rsid w:val="00EF0CA2"/>
    <w:rsid w:val="00EF2FC4"/>
    <w:rsid w:val="00EF3FC6"/>
    <w:rsid w:val="00EF4404"/>
    <w:rsid w:val="00EF7151"/>
    <w:rsid w:val="00EF7223"/>
    <w:rsid w:val="00EF7C2F"/>
    <w:rsid w:val="00F00E9E"/>
    <w:rsid w:val="00F01B20"/>
    <w:rsid w:val="00F02EDD"/>
    <w:rsid w:val="00F033B3"/>
    <w:rsid w:val="00F04449"/>
    <w:rsid w:val="00F04773"/>
    <w:rsid w:val="00F06C89"/>
    <w:rsid w:val="00F07500"/>
    <w:rsid w:val="00F100FF"/>
    <w:rsid w:val="00F117E3"/>
    <w:rsid w:val="00F1394E"/>
    <w:rsid w:val="00F13ED2"/>
    <w:rsid w:val="00F161F4"/>
    <w:rsid w:val="00F21F10"/>
    <w:rsid w:val="00F23A15"/>
    <w:rsid w:val="00F24326"/>
    <w:rsid w:val="00F3047F"/>
    <w:rsid w:val="00F32CBD"/>
    <w:rsid w:val="00F33440"/>
    <w:rsid w:val="00F36527"/>
    <w:rsid w:val="00F37FAE"/>
    <w:rsid w:val="00F43924"/>
    <w:rsid w:val="00F44C0F"/>
    <w:rsid w:val="00F45B4E"/>
    <w:rsid w:val="00F466CD"/>
    <w:rsid w:val="00F46F73"/>
    <w:rsid w:val="00F5382B"/>
    <w:rsid w:val="00F54CEE"/>
    <w:rsid w:val="00F55B2D"/>
    <w:rsid w:val="00F603B8"/>
    <w:rsid w:val="00F6298A"/>
    <w:rsid w:val="00F646CF"/>
    <w:rsid w:val="00F6563A"/>
    <w:rsid w:val="00F659E7"/>
    <w:rsid w:val="00F700A8"/>
    <w:rsid w:val="00F708EF"/>
    <w:rsid w:val="00F71196"/>
    <w:rsid w:val="00F71AF8"/>
    <w:rsid w:val="00F72348"/>
    <w:rsid w:val="00F74744"/>
    <w:rsid w:val="00F7681E"/>
    <w:rsid w:val="00F76832"/>
    <w:rsid w:val="00F7694D"/>
    <w:rsid w:val="00F80F84"/>
    <w:rsid w:val="00F812C2"/>
    <w:rsid w:val="00F81985"/>
    <w:rsid w:val="00F8394E"/>
    <w:rsid w:val="00F84BA9"/>
    <w:rsid w:val="00F8534B"/>
    <w:rsid w:val="00F92146"/>
    <w:rsid w:val="00F92A9A"/>
    <w:rsid w:val="00F93536"/>
    <w:rsid w:val="00F94318"/>
    <w:rsid w:val="00FA3B18"/>
    <w:rsid w:val="00FA525A"/>
    <w:rsid w:val="00FA5CEA"/>
    <w:rsid w:val="00FA6E0E"/>
    <w:rsid w:val="00FA7EFC"/>
    <w:rsid w:val="00FB0C6B"/>
    <w:rsid w:val="00FB1A0D"/>
    <w:rsid w:val="00FB1D3C"/>
    <w:rsid w:val="00FB33E4"/>
    <w:rsid w:val="00FB5139"/>
    <w:rsid w:val="00FB59A9"/>
    <w:rsid w:val="00FB5F02"/>
    <w:rsid w:val="00FB6C90"/>
    <w:rsid w:val="00FB74F6"/>
    <w:rsid w:val="00FC150D"/>
    <w:rsid w:val="00FC25D4"/>
    <w:rsid w:val="00FD0E1D"/>
    <w:rsid w:val="00FD440A"/>
    <w:rsid w:val="00FD610E"/>
    <w:rsid w:val="00FE0941"/>
    <w:rsid w:val="00FE26C1"/>
    <w:rsid w:val="00FE2DA0"/>
    <w:rsid w:val="00FE52BB"/>
    <w:rsid w:val="00FE628B"/>
    <w:rsid w:val="00FE66F8"/>
    <w:rsid w:val="00FE6D0B"/>
    <w:rsid w:val="00FE77C5"/>
    <w:rsid w:val="00FE7C51"/>
    <w:rsid w:val="00FF0362"/>
    <w:rsid w:val="00FF0983"/>
    <w:rsid w:val="00FF18A9"/>
    <w:rsid w:val="00FF3773"/>
    <w:rsid w:val="00FF3AF1"/>
    <w:rsid w:val="00FF52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o:shapelayout v:ext="edit">
      <o:idmap v:ext="edit" data="1"/>
    </o:shapelayout>
  </w:shapeDefaults>
  <w:decimalSymbol w:val=","/>
  <w:listSeparator w:val=";"/>
  <w14:docId w14:val="63B0F816"/>
  <w15:chartTrackingRefBased/>
  <w15:docId w15:val="{8E676570-A055-44EF-8664-8F38E25A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479D5"/>
    <w:rPr>
      <w:sz w:val="24"/>
      <w:szCs w:val="24"/>
    </w:rPr>
  </w:style>
  <w:style w:type="paragraph" w:styleId="Nagwek1">
    <w:name w:val="heading 1"/>
    <w:basedOn w:val="Normalny"/>
    <w:next w:val="Normalny"/>
    <w:qFormat/>
    <w:rsid w:val="00493237"/>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493237"/>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E60117"/>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
    <w:unhideWhenUsed/>
    <w:qFormat/>
    <w:rsid w:val="00B63E46"/>
    <w:pPr>
      <w:keepNext/>
      <w:keepLines/>
      <w:spacing w:before="40"/>
      <w:outlineLvl w:val="4"/>
    </w:pPr>
    <w:rPr>
      <w:rFonts w:ascii="Calibri Light" w:hAnsi="Calibri Light"/>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Znak"/>
    <w:uiPriority w:val="99"/>
    <w:semiHidden/>
    <w:unhideWhenUsed/>
  </w:style>
  <w:style w:type="paragraph" w:customStyle="1" w:styleId="BodyText24">
    <w:name w:val="Body Text 24"/>
    <w:basedOn w:val="Normalny"/>
    <w:rsid w:val="00493237"/>
    <w:pPr>
      <w:tabs>
        <w:tab w:val="left" w:pos="142"/>
        <w:tab w:val="left" w:pos="426"/>
      </w:tabs>
      <w:spacing w:line="312" w:lineRule="atLeast"/>
      <w:jc w:val="both"/>
    </w:pPr>
    <w:rPr>
      <w:b/>
      <w:szCs w:val="20"/>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semiHidden/>
    <w:rsid w:val="00493237"/>
    <w:rPr>
      <w:sz w:val="20"/>
      <w:szCs w:val="20"/>
    </w:rPr>
  </w:style>
  <w:style w:type="character" w:styleId="Odwoanieprzypisudolnego">
    <w:name w:val="footnote reference"/>
    <w:semiHidden/>
    <w:rsid w:val="00493237"/>
    <w:rPr>
      <w:vertAlign w:val="superscript"/>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link w:val="Tekstprzypisudolnego"/>
    <w:semiHidden/>
    <w:rsid w:val="00493237"/>
    <w:rPr>
      <w:lang w:val="pl-PL" w:eastAsia="pl-PL" w:bidi="ar-SA"/>
    </w:rPr>
  </w:style>
  <w:style w:type="paragraph" w:customStyle="1" w:styleId="ZnakZnak">
    <w:name w:val="Znak Znak"/>
    <w:basedOn w:val="Normalny"/>
    <w:link w:val="Bezlisty"/>
    <w:rsid w:val="00493237"/>
    <w:pPr>
      <w:spacing w:line="360" w:lineRule="auto"/>
      <w:jc w:val="both"/>
    </w:pPr>
    <w:rPr>
      <w:rFonts w:ascii="Verdana" w:hAnsi="Verdana"/>
      <w:sz w:val="20"/>
      <w:szCs w:val="20"/>
    </w:rPr>
  </w:style>
  <w:style w:type="paragraph" w:styleId="Tekstpodstawowy2">
    <w:name w:val="Body Text 2"/>
    <w:basedOn w:val="Normalny"/>
    <w:rsid w:val="006B3F6B"/>
    <w:pPr>
      <w:spacing w:after="120" w:line="480" w:lineRule="auto"/>
    </w:pPr>
  </w:style>
  <w:style w:type="paragraph" w:customStyle="1" w:styleId="Sc">
    <w:name w:val="Sc"/>
    <w:basedOn w:val="Normalny"/>
    <w:rsid w:val="006B3F6B"/>
    <w:pPr>
      <w:jc w:val="both"/>
    </w:pPr>
    <w:rPr>
      <w:b/>
    </w:rPr>
  </w:style>
  <w:style w:type="character" w:styleId="Odwoaniedokomentarza">
    <w:name w:val="annotation reference"/>
    <w:semiHidden/>
    <w:rsid w:val="006B3F6B"/>
    <w:rPr>
      <w:sz w:val="16"/>
      <w:szCs w:val="16"/>
    </w:rPr>
  </w:style>
  <w:style w:type="paragraph" w:styleId="Tekstkomentarza">
    <w:name w:val="annotation text"/>
    <w:basedOn w:val="Normalny"/>
    <w:link w:val="TekstkomentarzaZnak"/>
    <w:semiHidden/>
    <w:rsid w:val="006B3F6B"/>
    <w:rPr>
      <w:sz w:val="20"/>
      <w:szCs w:val="20"/>
    </w:rPr>
  </w:style>
  <w:style w:type="paragraph" w:styleId="Tekstdymka">
    <w:name w:val="Balloon Text"/>
    <w:basedOn w:val="Normalny"/>
    <w:semiHidden/>
    <w:rsid w:val="006B3F6B"/>
    <w:rPr>
      <w:rFonts w:ascii="Tahoma" w:hAnsi="Tahoma" w:cs="Tahoma"/>
      <w:sz w:val="16"/>
      <w:szCs w:val="16"/>
    </w:rPr>
  </w:style>
  <w:style w:type="paragraph" w:styleId="Tekstprzypisukocowego">
    <w:name w:val="endnote text"/>
    <w:basedOn w:val="Normalny"/>
    <w:semiHidden/>
    <w:rsid w:val="00044CC3"/>
    <w:rPr>
      <w:sz w:val="20"/>
      <w:szCs w:val="20"/>
    </w:rPr>
  </w:style>
  <w:style w:type="character" w:styleId="Odwoanieprzypisukocowego">
    <w:name w:val="endnote reference"/>
    <w:semiHidden/>
    <w:rsid w:val="00044CC3"/>
    <w:rPr>
      <w:vertAlign w:val="superscript"/>
    </w:rPr>
  </w:style>
  <w:style w:type="paragraph" w:styleId="Tekstpodstawowy">
    <w:name w:val="Body Text"/>
    <w:basedOn w:val="Normalny"/>
    <w:rsid w:val="005635AE"/>
    <w:pPr>
      <w:spacing w:after="120"/>
    </w:pPr>
  </w:style>
  <w:style w:type="character" w:styleId="Hipercze">
    <w:name w:val="Hyperlink"/>
    <w:uiPriority w:val="99"/>
    <w:rsid w:val="00D0069E"/>
    <w:rPr>
      <w:color w:val="0000FF"/>
      <w:u w:val="single"/>
    </w:rPr>
  </w:style>
  <w:style w:type="paragraph" w:styleId="Tematkomentarza">
    <w:name w:val="annotation subject"/>
    <w:basedOn w:val="Tekstkomentarza"/>
    <w:next w:val="Tekstkomentarza"/>
    <w:semiHidden/>
    <w:rsid w:val="00075E1E"/>
    <w:rPr>
      <w:b/>
      <w:bCs/>
    </w:rPr>
  </w:style>
  <w:style w:type="paragraph" w:styleId="Stopka">
    <w:name w:val="footer"/>
    <w:basedOn w:val="Normalny"/>
    <w:rsid w:val="00C826E1"/>
    <w:pPr>
      <w:tabs>
        <w:tab w:val="center" w:pos="4536"/>
        <w:tab w:val="right" w:pos="9072"/>
      </w:tabs>
    </w:pPr>
  </w:style>
  <w:style w:type="character" w:styleId="Numerstrony">
    <w:name w:val="page number"/>
    <w:basedOn w:val="Domylnaczcionkaakapitu"/>
    <w:rsid w:val="00C826E1"/>
  </w:style>
  <w:style w:type="paragraph" w:styleId="Tekstpodstawowywcity">
    <w:name w:val="Body Text Indent"/>
    <w:basedOn w:val="Normalny"/>
    <w:unhideWhenUsed/>
    <w:rsid w:val="00016419"/>
    <w:pPr>
      <w:spacing w:after="120"/>
      <w:ind w:left="283"/>
    </w:pPr>
  </w:style>
  <w:style w:type="paragraph" w:styleId="Akapitzlist">
    <w:name w:val="List Paragraph"/>
    <w:aliases w:val="T_SZ_List Paragraph,Numerowanie,Paragraf,Preambuła,Akapit z listą BS,L1,Akapit z listą5"/>
    <w:basedOn w:val="Normalny"/>
    <w:link w:val="AkapitzlistZnak"/>
    <w:uiPriority w:val="34"/>
    <w:qFormat/>
    <w:rsid w:val="00016419"/>
    <w:pPr>
      <w:spacing w:after="200" w:line="276" w:lineRule="auto"/>
      <w:ind w:left="720"/>
    </w:pPr>
    <w:rPr>
      <w:rFonts w:ascii="Calibri" w:eastAsia="Calibri" w:hAnsi="Calibri"/>
      <w:sz w:val="22"/>
      <w:szCs w:val="22"/>
      <w:lang w:eastAsia="en-US"/>
    </w:rPr>
  </w:style>
  <w:style w:type="character" w:customStyle="1" w:styleId="FootnoteTextChar">
    <w:name w:val="Footnote Text Char"/>
    <w:semiHidden/>
    <w:locked/>
    <w:rsid w:val="007813D8"/>
    <w:rPr>
      <w:rFonts w:cs="Times New Roman"/>
      <w:sz w:val="20"/>
      <w:szCs w:val="20"/>
    </w:rPr>
  </w:style>
  <w:style w:type="paragraph" w:customStyle="1" w:styleId="Akapitzlist1">
    <w:name w:val="Akapit z listą1"/>
    <w:basedOn w:val="Normalny"/>
    <w:rsid w:val="007813D8"/>
    <w:pPr>
      <w:spacing w:after="160" w:line="259" w:lineRule="auto"/>
      <w:ind w:left="720"/>
      <w:contextualSpacing/>
    </w:pPr>
    <w:rPr>
      <w:rFonts w:ascii="Calibri" w:hAnsi="Calibri"/>
      <w:sz w:val="22"/>
      <w:szCs w:val="22"/>
      <w:lang w:eastAsia="en-US"/>
    </w:rPr>
  </w:style>
  <w:style w:type="paragraph" w:customStyle="1" w:styleId="Default">
    <w:name w:val="Default"/>
    <w:rsid w:val="00174A80"/>
    <w:pPr>
      <w:autoSpaceDE w:val="0"/>
      <w:autoSpaceDN w:val="0"/>
      <w:adjustRightInd w:val="0"/>
    </w:pPr>
    <w:rPr>
      <w:rFonts w:ascii="Arial" w:hAnsi="Arial" w:cs="Arial"/>
      <w:color w:val="000000"/>
      <w:sz w:val="24"/>
      <w:szCs w:val="24"/>
    </w:rPr>
  </w:style>
  <w:style w:type="paragraph" w:customStyle="1" w:styleId="CM8">
    <w:name w:val="CM8"/>
    <w:basedOn w:val="Default"/>
    <w:next w:val="Default"/>
    <w:rsid w:val="00174A80"/>
    <w:pPr>
      <w:widowControl w:val="0"/>
    </w:pPr>
    <w:rPr>
      <w:color w:val="auto"/>
    </w:rPr>
  </w:style>
  <w:style w:type="paragraph" w:customStyle="1" w:styleId="CM9">
    <w:name w:val="CM9"/>
    <w:basedOn w:val="Default"/>
    <w:next w:val="Default"/>
    <w:rsid w:val="00174A80"/>
    <w:pPr>
      <w:widowControl w:val="0"/>
    </w:pPr>
    <w:rPr>
      <w:color w:val="auto"/>
    </w:rPr>
  </w:style>
  <w:style w:type="paragraph" w:customStyle="1" w:styleId="CM2">
    <w:name w:val="CM2"/>
    <w:basedOn w:val="Default"/>
    <w:next w:val="Default"/>
    <w:rsid w:val="00174A80"/>
    <w:pPr>
      <w:widowControl w:val="0"/>
      <w:spacing w:line="371" w:lineRule="atLeast"/>
    </w:pPr>
    <w:rPr>
      <w:color w:val="auto"/>
    </w:rPr>
  </w:style>
  <w:style w:type="paragraph" w:styleId="Nagwek">
    <w:name w:val="header"/>
    <w:basedOn w:val="Normalny"/>
    <w:link w:val="NagwekZnak"/>
    <w:rsid w:val="00933E79"/>
    <w:pPr>
      <w:tabs>
        <w:tab w:val="center" w:pos="4536"/>
        <w:tab w:val="right" w:pos="9072"/>
      </w:tabs>
    </w:pPr>
  </w:style>
  <w:style w:type="character" w:customStyle="1" w:styleId="NagwekZnak">
    <w:name w:val="Nagłówek Znak"/>
    <w:link w:val="Nagwek"/>
    <w:locked/>
    <w:rsid w:val="00933E79"/>
    <w:rPr>
      <w:sz w:val="24"/>
      <w:szCs w:val="24"/>
      <w:lang w:val="pl-PL" w:eastAsia="pl-PL" w:bidi="ar-SA"/>
    </w:rPr>
  </w:style>
  <w:style w:type="paragraph" w:styleId="Spistreci1">
    <w:name w:val="toc 1"/>
    <w:basedOn w:val="Normalny"/>
    <w:next w:val="Normalny"/>
    <w:autoRedefine/>
    <w:uiPriority w:val="39"/>
    <w:rsid w:val="00EE5A1B"/>
    <w:pPr>
      <w:tabs>
        <w:tab w:val="left" w:pos="0"/>
        <w:tab w:val="right" w:leader="dot" w:pos="9060"/>
      </w:tabs>
      <w:spacing w:line="276" w:lineRule="auto"/>
      <w:jc w:val="center"/>
    </w:pPr>
  </w:style>
  <w:style w:type="paragraph" w:styleId="Spistreci2">
    <w:name w:val="toc 2"/>
    <w:basedOn w:val="Normalny"/>
    <w:next w:val="Normalny"/>
    <w:autoRedefine/>
    <w:uiPriority w:val="39"/>
    <w:rsid w:val="00576EAD"/>
    <w:pPr>
      <w:tabs>
        <w:tab w:val="right" w:leader="dot" w:pos="9060"/>
      </w:tabs>
      <w:jc w:val="both"/>
    </w:pPr>
  </w:style>
  <w:style w:type="character" w:styleId="Pogrubienie">
    <w:name w:val="Strong"/>
    <w:qFormat/>
    <w:rsid w:val="00C220D8"/>
    <w:rPr>
      <w:b/>
      <w:bCs/>
    </w:rPr>
  </w:style>
  <w:style w:type="paragraph" w:styleId="Poprawka">
    <w:name w:val="Revision"/>
    <w:hidden/>
    <w:uiPriority w:val="99"/>
    <w:semiHidden/>
    <w:rsid w:val="0083315F"/>
    <w:rPr>
      <w:sz w:val="24"/>
      <w:szCs w:val="24"/>
    </w:rPr>
  </w:style>
  <w:style w:type="character" w:customStyle="1" w:styleId="AkapitzlistZnak">
    <w:name w:val="Akapit z listą Znak"/>
    <w:aliases w:val="T_SZ_List Paragraph Znak,Numerowanie Znak,Paragraf Znak,Preambuła Znak,Akapit z listą BS Znak,L1 Znak,Akapit z listą5 Znak"/>
    <w:link w:val="Akapitzlist"/>
    <w:uiPriority w:val="34"/>
    <w:qFormat/>
    <w:locked/>
    <w:rsid w:val="002B5140"/>
    <w:rPr>
      <w:rFonts w:ascii="Calibri" w:eastAsia="Calibri" w:hAnsi="Calibri"/>
      <w:sz w:val="22"/>
      <w:szCs w:val="22"/>
      <w:lang w:eastAsia="en-US"/>
    </w:rPr>
  </w:style>
  <w:style w:type="character" w:customStyle="1" w:styleId="Nagwek5Znak">
    <w:name w:val="Nagłówek 5 Znak"/>
    <w:basedOn w:val="Domylnaczcionkaakapitu"/>
    <w:link w:val="Nagwek5"/>
    <w:uiPriority w:val="9"/>
    <w:rsid w:val="00B63E46"/>
    <w:rPr>
      <w:rFonts w:ascii="Calibri Light" w:hAnsi="Calibri Light"/>
      <w:color w:val="2E74B5"/>
      <w:sz w:val="24"/>
      <w:szCs w:val="24"/>
    </w:rPr>
  </w:style>
  <w:style w:type="paragraph" w:customStyle="1" w:styleId="HeadDown">
    <w:name w:val="Head Down"/>
    <w:basedOn w:val="Normalny"/>
    <w:rsid w:val="00F23A15"/>
    <w:pPr>
      <w:spacing w:before="120" w:after="240" w:line="276" w:lineRule="auto"/>
      <w:jc w:val="center"/>
    </w:pPr>
    <w:rPr>
      <w:rFonts w:ascii="Calibri" w:hAnsi="Calibri"/>
      <w:b/>
      <w:bCs/>
      <w:sz w:val="32"/>
      <w:szCs w:val="20"/>
    </w:rPr>
  </w:style>
  <w:style w:type="character" w:styleId="Nierozpoznanawzmianka">
    <w:name w:val="Unresolved Mention"/>
    <w:basedOn w:val="Domylnaczcionkaakapitu"/>
    <w:uiPriority w:val="99"/>
    <w:semiHidden/>
    <w:unhideWhenUsed/>
    <w:rsid w:val="000714C0"/>
    <w:rPr>
      <w:color w:val="605E5C"/>
      <w:shd w:val="clear" w:color="auto" w:fill="E1DFDD"/>
    </w:rPr>
  </w:style>
  <w:style w:type="character" w:customStyle="1" w:styleId="TekstkomentarzaZnak">
    <w:name w:val="Tekst komentarza Znak"/>
    <w:basedOn w:val="Domylnaczcionkaakapitu"/>
    <w:link w:val="Tekstkomentarza"/>
    <w:semiHidden/>
    <w:rsid w:val="00B64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7106">
      <w:bodyDiv w:val="1"/>
      <w:marLeft w:val="0"/>
      <w:marRight w:val="0"/>
      <w:marTop w:val="0"/>
      <w:marBottom w:val="0"/>
      <w:divBdr>
        <w:top w:val="none" w:sz="0" w:space="0" w:color="auto"/>
        <w:left w:val="none" w:sz="0" w:space="0" w:color="auto"/>
        <w:bottom w:val="none" w:sz="0" w:space="0" w:color="auto"/>
        <w:right w:val="none" w:sz="0" w:space="0" w:color="auto"/>
      </w:divBdr>
    </w:div>
    <w:div w:id="34475113">
      <w:bodyDiv w:val="1"/>
      <w:marLeft w:val="0"/>
      <w:marRight w:val="0"/>
      <w:marTop w:val="0"/>
      <w:marBottom w:val="0"/>
      <w:divBdr>
        <w:top w:val="none" w:sz="0" w:space="0" w:color="auto"/>
        <w:left w:val="none" w:sz="0" w:space="0" w:color="auto"/>
        <w:bottom w:val="none" w:sz="0" w:space="0" w:color="auto"/>
        <w:right w:val="none" w:sz="0" w:space="0" w:color="auto"/>
      </w:divBdr>
    </w:div>
    <w:div w:id="1069422690">
      <w:bodyDiv w:val="1"/>
      <w:marLeft w:val="0"/>
      <w:marRight w:val="0"/>
      <w:marTop w:val="0"/>
      <w:marBottom w:val="0"/>
      <w:divBdr>
        <w:top w:val="none" w:sz="0" w:space="0" w:color="auto"/>
        <w:left w:val="none" w:sz="0" w:space="0" w:color="auto"/>
        <w:bottom w:val="none" w:sz="0" w:space="0" w:color="auto"/>
        <w:right w:val="none" w:sz="0" w:space="0" w:color="auto"/>
      </w:divBdr>
      <w:divsChild>
        <w:div w:id="146749373">
          <w:marLeft w:val="0"/>
          <w:marRight w:val="0"/>
          <w:marTop w:val="0"/>
          <w:marBottom w:val="0"/>
          <w:divBdr>
            <w:top w:val="none" w:sz="0" w:space="0" w:color="auto"/>
            <w:left w:val="none" w:sz="0" w:space="0" w:color="auto"/>
            <w:bottom w:val="none" w:sz="0" w:space="0" w:color="auto"/>
            <w:right w:val="none" w:sz="0" w:space="0" w:color="auto"/>
          </w:divBdr>
        </w:div>
        <w:div w:id="506944795">
          <w:marLeft w:val="0"/>
          <w:marRight w:val="0"/>
          <w:marTop w:val="0"/>
          <w:marBottom w:val="0"/>
          <w:divBdr>
            <w:top w:val="none" w:sz="0" w:space="0" w:color="auto"/>
            <w:left w:val="none" w:sz="0" w:space="0" w:color="auto"/>
            <w:bottom w:val="none" w:sz="0" w:space="0" w:color="auto"/>
            <w:right w:val="none" w:sz="0" w:space="0" w:color="auto"/>
          </w:divBdr>
        </w:div>
        <w:div w:id="1071850407">
          <w:marLeft w:val="0"/>
          <w:marRight w:val="0"/>
          <w:marTop w:val="0"/>
          <w:marBottom w:val="0"/>
          <w:divBdr>
            <w:top w:val="none" w:sz="0" w:space="0" w:color="auto"/>
            <w:left w:val="none" w:sz="0" w:space="0" w:color="auto"/>
            <w:bottom w:val="none" w:sz="0" w:space="0" w:color="auto"/>
            <w:right w:val="none" w:sz="0" w:space="0" w:color="auto"/>
          </w:divBdr>
        </w:div>
        <w:div w:id="1411387034">
          <w:marLeft w:val="0"/>
          <w:marRight w:val="0"/>
          <w:marTop w:val="0"/>
          <w:marBottom w:val="0"/>
          <w:divBdr>
            <w:top w:val="none" w:sz="0" w:space="0" w:color="auto"/>
            <w:left w:val="none" w:sz="0" w:space="0" w:color="auto"/>
            <w:bottom w:val="none" w:sz="0" w:space="0" w:color="auto"/>
            <w:right w:val="none" w:sz="0" w:space="0" w:color="auto"/>
          </w:divBdr>
        </w:div>
        <w:div w:id="1414281754">
          <w:marLeft w:val="0"/>
          <w:marRight w:val="0"/>
          <w:marTop w:val="0"/>
          <w:marBottom w:val="0"/>
          <w:divBdr>
            <w:top w:val="none" w:sz="0" w:space="0" w:color="auto"/>
            <w:left w:val="none" w:sz="0" w:space="0" w:color="auto"/>
            <w:bottom w:val="none" w:sz="0" w:space="0" w:color="auto"/>
            <w:right w:val="none" w:sz="0" w:space="0" w:color="auto"/>
          </w:divBdr>
        </w:div>
        <w:div w:id="1495681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F346A-F284-4C34-923E-3A2FCF70270B}">
  <ds:schemaRefs>
    <ds:schemaRef ds:uri="http://www.w3.org/2001/XMLSchema"/>
  </ds:schemaRefs>
</ds:datastoreItem>
</file>

<file path=customXml/itemProps2.xml><?xml version="1.0" encoding="utf-8"?>
<ds:datastoreItem xmlns:ds="http://schemas.openxmlformats.org/officeDocument/2006/customXml" ds:itemID="{E7B2F550-3511-441D-AC64-7D7E2EE3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2194</Words>
  <Characters>14643</Characters>
  <Application>Microsoft Office Word</Application>
  <DocSecurity>0</DocSecurity>
  <Lines>122</Lines>
  <Paragraphs>33</Paragraphs>
  <ScaleCrop>false</ScaleCrop>
  <HeadingPairs>
    <vt:vector size="2" baseType="variant">
      <vt:variant>
        <vt:lpstr>Tytuł</vt:lpstr>
      </vt:variant>
      <vt:variant>
        <vt:i4>1</vt:i4>
      </vt:variant>
    </vt:vector>
  </HeadingPairs>
  <TitlesOfParts>
    <vt:vector size="1" baseType="lpstr">
      <vt:lpstr>Wytyczne dotyczące kwalifikowalności wydatków</vt:lpstr>
    </vt:vector>
  </TitlesOfParts>
  <Company>umwp</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dotyczące kwalifikowalności wydatków</dc:title>
  <dc:subject/>
  <dc:creator>dplachta</dc:creator>
  <cp:keywords/>
  <cp:lastModifiedBy>Ziółkowska-Nowak Natalia</cp:lastModifiedBy>
  <cp:revision>13</cp:revision>
  <cp:lastPrinted>2023-09-04T07:15:00Z</cp:lastPrinted>
  <dcterms:created xsi:type="dcterms:W3CDTF">2023-09-04T06:02:00Z</dcterms:created>
  <dcterms:modified xsi:type="dcterms:W3CDTF">2023-09-25T10:27:00Z</dcterms:modified>
</cp:coreProperties>
</file>