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F200B" w14:textId="07D822AE" w:rsidR="00C06BDD" w:rsidRPr="00A711EB" w:rsidRDefault="00C06BDD" w:rsidP="00C06BD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A711EB">
        <w:rPr>
          <w:rFonts w:ascii="Arial" w:hAnsi="Arial" w:cs="Arial"/>
          <w:sz w:val="24"/>
          <w:szCs w:val="24"/>
        </w:rPr>
        <w:t>Załączni</w:t>
      </w:r>
      <w:r w:rsidR="005600D0" w:rsidRPr="00A711EB">
        <w:rPr>
          <w:rFonts w:ascii="Arial" w:hAnsi="Arial" w:cs="Arial"/>
          <w:sz w:val="24"/>
          <w:szCs w:val="24"/>
        </w:rPr>
        <w:t>k nr 2 do Uchwały nr</w:t>
      </w:r>
      <w:r w:rsidR="00CB3006">
        <w:rPr>
          <w:rFonts w:ascii="Arial" w:hAnsi="Arial" w:cs="Arial"/>
          <w:sz w:val="24"/>
          <w:szCs w:val="24"/>
        </w:rPr>
        <w:t xml:space="preserve"> </w:t>
      </w:r>
      <w:r w:rsidR="0091793F">
        <w:rPr>
          <w:rFonts w:ascii="Arial" w:hAnsi="Arial" w:cs="Arial"/>
          <w:sz w:val="24"/>
          <w:szCs w:val="24"/>
        </w:rPr>
        <w:t>..</w:t>
      </w:r>
      <w:r w:rsidR="00CB3006">
        <w:rPr>
          <w:rFonts w:ascii="Arial" w:hAnsi="Arial" w:cs="Arial"/>
          <w:sz w:val="24"/>
          <w:szCs w:val="24"/>
        </w:rPr>
        <w:t>/</w:t>
      </w:r>
      <w:r w:rsidR="0091793F">
        <w:rPr>
          <w:rFonts w:ascii="Arial" w:hAnsi="Arial" w:cs="Arial"/>
          <w:sz w:val="24"/>
          <w:szCs w:val="24"/>
        </w:rPr>
        <w:t>..</w:t>
      </w:r>
      <w:r w:rsidR="00CB3006">
        <w:rPr>
          <w:rFonts w:ascii="Arial" w:hAnsi="Arial" w:cs="Arial"/>
          <w:sz w:val="24"/>
          <w:szCs w:val="24"/>
        </w:rPr>
        <w:t>/2</w:t>
      </w:r>
      <w:r w:rsidR="0091793F">
        <w:rPr>
          <w:rFonts w:ascii="Arial" w:hAnsi="Arial" w:cs="Arial"/>
          <w:sz w:val="24"/>
          <w:szCs w:val="24"/>
        </w:rPr>
        <w:t>5</w:t>
      </w:r>
    </w:p>
    <w:p w14:paraId="322D211C" w14:textId="77777777" w:rsidR="00C06BDD" w:rsidRPr="00A711EB" w:rsidRDefault="00C06BDD" w:rsidP="00C06BD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A711EB">
        <w:rPr>
          <w:rFonts w:ascii="Arial" w:hAnsi="Arial" w:cs="Arial"/>
          <w:sz w:val="24"/>
          <w:szCs w:val="24"/>
        </w:rPr>
        <w:t>Sejmiku Województwa Pomorskiego</w:t>
      </w:r>
    </w:p>
    <w:p w14:paraId="085C0438" w14:textId="2AA12DEC" w:rsidR="00C06BDD" w:rsidRPr="00A711EB" w:rsidRDefault="00155949" w:rsidP="00C06BDD">
      <w:pPr>
        <w:spacing w:after="0"/>
        <w:jc w:val="right"/>
        <w:rPr>
          <w:rFonts w:ascii="Arial" w:hAnsi="Arial" w:cs="Arial"/>
          <w:i/>
          <w:sz w:val="24"/>
          <w:szCs w:val="24"/>
        </w:rPr>
      </w:pPr>
      <w:r w:rsidRPr="00A711EB">
        <w:rPr>
          <w:rFonts w:ascii="Arial" w:hAnsi="Arial" w:cs="Arial"/>
          <w:sz w:val="24"/>
          <w:szCs w:val="24"/>
        </w:rPr>
        <w:t xml:space="preserve">z dnia </w:t>
      </w:r>
      <w:r w:rsidR="0091793F">
        <w:rPr>
          <w:rFonts w:ascii="Arial" w:hAnsi="Arial" w:cs="Arial"/>
          <w:sz w:val="24"/>
          <w:szCs w:val="24"/>
        </w:rPr>
        <w:t xml:space="preserve">… </w:t>
      </w:r>
      <w:r w:rsidR="00CB3006">
        <w:rPr>
          <w:rFonts w:ascii="Arial" w:hAnsi="Arial" w:cs="Arial"/>
          <w:sz w:val="24"/>
          <w:szCs w:val="24"/>
        </w:rPr>
        <w:t xml:space="preserve"> </w:t>
      </w:r>
      <w:r w:rsidRPr="00A711EB">
        <w:rPr>
          <w:rFonts w:ascii="Arial" w:hAnsi="Arial" w:cs="Arial"/>
          <w:sz w:val="24"/>
          <w:szCs w:val="24"/>
        </w:rPr>
        <w:t>202</w:t>
      </w:r>
      <w:r w:rsidR="0091793F">
        <w:rPr>
          <w:rFonts w:ascii="Arial" w:hAnsi="Arial" w:cs="Arial"/>
          <w:sz w:val="24"/>
          <w:szCs w:val="24"/>
        </w:rPr>
        <w:t>5</w:t>
      </w:r>
      <w:r w:rsidR="00C06BDD" w:rsidRPr="00A711EB">
        <w:rPr>
          <w:rFonts w:ascii="Arial" w:hAnsi="Arial" w:cs="Arial"/>
          <w:sz w:val="24"/>
          <w:szCs w:val="24"/>
        </w:rPr>
        <w:t xml:space="preserve"> roku</w:t>
      </w:r>
    </w:p>
    <w:p w14:paraId="4D1A920A" w14:textId="77777777" w:rsidR="00C06BDD" w:rsidRPr="00477074" w:rsidRDefault="00C06BDD" w:rsidP="00C06BDD">
      <w:pPr>
        <w:spacing w:after="0"/>
        <w:rPr>
          <w:rFonts w:ascii="Arial" w:hAnsi="Arial" w:cs="Arial"/>
          <w:sz w:val="24"/>
          <w:szCs w:val="24"/>
        </w:rPr>
      </w:pPr>
    </w:p>
    <w:p w14:paraId="0F615E3B" w14:textId="77777777" w:rsidR="00C06BDD" w:rsidRPr="00477074" w:rsidRDefault="00C06BDD" w:rsidP="00C06BD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568B3AF" w14:textId="77777777" w:rsidR="00C06BDD" w:rsidRPr="00477074" w:rsidRDefault="00C06BDD" w:rsidP="00C06BDD">
      <w:pPr>
        <w:spacing w:after="0"/>
        <w:rPr>
          <w:rFonts w:ascii="Arial" w:hAnsi="Arial" w:cs="Arial"/>
          <w:sz w:val="24"/>
          <w:szCs w:val="24"/>
        </w:rPr>
      </w:pPr>
    </w:p>
    <w:p w14:paraId="3CC20788" w14:textId="4780CD24" w:rsidR="00C06BDD" w:rsidRPr="00477074" w:rsidRDefault="002E1DB2" w:rsidP="00477074">
      <w:pPr>
        <w:spacing w:after="0"/>
        <w:rPr>
          <w:rFonts w:ascii="Arial" w:hAnsi="Arial" w:cs="Arial"/>
          <w:b/>
          <w:sz w:val="24"/>
          <w:szCs w:val="24"/>
        </w:rPr>
      </w:pPr>
      <w:r w:rsidRPr="002E1DB2">
        <w:rPr>
          <w:rFonts w:ascii="Arial" w:hAnsi="Arial" w:cs="Arial"/>
          <w:b/>
          <w:sz w:val="24"/>
          <w:szCs w:val="24"/>
        </w:rPr>
        <w:t xml:space="preserve">Umowa </w:t>
      </w:r>
      <w:r>
        <w:rPr>
          <w:rFonts w:ascii="Arial" w:hAnsi="Arial" w:cs="Arial"/>
          <w:b/>
          <w:sz w:val="24"/>
          <w:szCs w:val="24"/>
        </w:rPr>
        <w:t>n</w:t>
      </w:r>
      <w:r w:rsidRPr="002E1DB2">
        <w:rPr>
          <w:rFonts w:ascii="Arial" w:hAnsi="Arial" w:cs="Arial"/>
          <w:b/>
          <w:sz w:val="24"/>
          <w:szCs w:val="24"/>
        </w:rPr>
        <w:t xml:space="preserve">r </w:t>
      </w:r>
      <w:r w:rsidR="0027606B">
        <w:rPr>
          <w:rFonts w:ascii="Arial" w:hAnsi="Arial" w:cs="Arial"/>
          <w:color w:val="000000" w:themeColor="text1"/>
          <w:sz w:val="24"/>
          <w:szCs w:val="24"/>
        </w:rPr>
        <w:t>(należy uzupełnić)</w:t>
      </w:r>
    </w:p>
    <w:p w14:paraId="7AA7C6C4" w14:textId="77777777" w:rsidR="00C06BDD" w:rsidRPr="00477074" w:rsidRDefault="00C06BDD" w:rsidP="00477074">
      <w:pPr>
        <w:rPr>
          <w:rFonts w:ascii="Arial" w:hAnsi="Arial" w:cs="Arial"/>
          <w:b/>
          <w:sz w:val="24"/>
          <w:szCs w:val="24"/>
        </w:rPr>
      </w:pPr>
    </w:p>
    <w:p w14:paraId="11814FA8" w14:textId="5E8CB22B" w:rsidR="00C06BDD" w:rsidRPr="00477074" w:rsidRDefault="00C06BDD" w:rsidP="00477074">
      <w:pPr>
        <w:spacing w:line="276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w sprawie udzielenia pomocy finansowej w formie dotacji celowej, przeznaczonej na dofinansowanie zadań własnych gminy </w:t>
      </w:r>
      <w:r w:rsidR="00F4673F" w:rsidRPr="00F4673F">
        <w:rPr>
          <w:rFonts w:ascii="Arial" w:hAnsi="Arial" w:cs="Arial"/>
          <w:sz w:val="24"/>
          <w:szCs w:val="24"/>
        </w:rPr>
        <w:t>w zakresie ochrony przeciwpożarowej Pomorskie OSP 202</w:t>
      </w:r>
      <w:r w:rsidR="0091793F">
        <w:rPr>
          <w:rFonts w:ascii="Arial" w:hAnsi="Arial" w:cs="Arial"/>
          <w:sz w:val="24"/>
          <w:szCs w:val="24"/>
        </w:rPr>
        <w:t>5</w:t>
      </w:r>
      <w:r w:rsidR="00B24C15" w:rsidRPr="00615181">
        <w:rPr>
          <w:rFonts w:ascii="Arial" w:hAnsi="Arial" w:cs="Arial"/>
          <w:sz w:val="24"/>
          <w:szCs w:val="24"/>
        </w:rPr>
        <w:t xml:space="preserve">, </w:t>
      </w:r>
      <w:r w:rsidRPr="00615181">
        <w:rPr>
          <w:rFonts w:ascii="Arial" w:hAnsi="Arial" w:cs="Arial"/>
          <w:color w:val="000000" w:themeColor="text1"/>
          <w:sz w:val="24"/>
          <w:szCs w:val="24"/>
        </w:rPr>
        <w:t>zawarta</w:t>
      </w:r>
      <w:r w:rsidRPr="0047707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77074">
        <w:rPr>
          <w:rFonts w:ascii="Arial" w:hAnsi="Arial" w:cs="Arial"/>
          <w:sz w:val="24"/>
          <w:szCs w:val="24"/>
        </w:rPr>
        <w:t>na podstawie art. 8a ustawy z dnia 5 czerwca 1998 r. o samorządzie województwa (</w:t>
      </w:r>
      <w:r w:rsidR="0091793F" w:rsidRPr="0091793F">
        <w:rPr>
          <w:rFonts w:ascii="Arial" w:hAnsi="Arial" w:cs="Arial"/>
          <w:sz w:val="24"/>
          <w:szCs w:val="24"/>
        </w:rPr>
        <w:t xml:space="preserve">Dz.U.2024.566 </w:t>
      </w:r>
      <w:proofErr w:type="spellStart"/>
      <w:r w:rsidR="0091793F" w:rsidRPr="0091793F">
        <w:rPr>
          <w:rFonts w:ascii="Arial" w:hAnsi="Arial" w:cs="Arial"/>
          <w:sz w:val="24"/>
          <w:szCs w:val="24"/>
        </w:rPr>
        <w:t>t.j</w:t>
      </w:r>
      <w:proofErr w:type="spellEnd"/>
      <w:r w:rsidR="000A7A78">
        <w:rPr>
          <w:rFonts w:ascii="Arial" w:hAnsi="Arial" w:cs="Arial"/>
          <w:sz w:val="24"/>
          <w:szCs w:val="24"/>
        </w:rPr>
        <w:t>.</w:t>
      </w:r>
      <w:r w:rsidRPr="00477074">
        <w:rPr>
          <w:rFonts w:ascii="Arial" w:hAnsi="Arial" w:cs="Arial"/>
          <w:sz w:val="24"/>
          <w:szCs w:val="24"/>
        </w:rPr>
        <w:t>) oraz art. 216 ust. 2 pkt 5 i art. 220 ustawy z dnia 27 sierpnia 2009 r. o finansach publicznych (</w:t>
      </w:r>
      <w:r w:rsidR="0091793F" w:rsidRPr="0091793F">
        <w:rPr>
          <w:rFonts w:ascii="Arial" w:hAnsi="Arial" w:cs="Arial"/>
          <w:sz w:val="24"/>
          <w:szCs w:val="24"/>
        </w:rPr>
        <w:t xml:space="preserve">Dz.U.2024.1530 </w:t>
      </w:r>
      <w:proofErr w:type="spellStart"/>
      <w:r w:rsidR="0091793F" w:rsidRPr="0091793F">
        <w:rPr>
          <w:rFonts w:ascii="Arial" w:hAnsi="Arial" w:cs="Arial"/>
          <w:sz w:val="24"/>
          <w:szCs w:val="24"/>
        </w:rPr>
        <w:t>t.j</w:t>
      </w:r>
      <w:proofErr w:type="spellEnd"/>
      <w:r w:rsidR="0091793F" w:rsidRPr="0091793F">
        <w:rPr>
          <w:rFonts w:ascii="Arial" w:hAnsi="Arial" w:cs="Arial"/>
          <w:sz w:val="24"/>
          <w:szCs w:val="24"/>
        </w:rPr>
        <w:t>.</w:t>
      </w:r>
      <w:r w:rsidR="00CE0B77">
        <w:rPr>
          <w:rFonts w:ascii="Arial" w:hAnsi="Arial" w:cs="Arial"/>
          <w:sz w:val="24"/>
          <w:szCs w:val="24"/>
        </w:rPr>
        <w:t>)</w:t>
      </w:r>
    </w:p>
    <w:p w14:paraId="28D99CA6" w14:textId="3EF0BA56" w:rsidR="00C06BDD" w:rsidRPr="00477074" w:rsidRDefault="00057A63" w:rsidP="00477074">
      <w:pPr>
        <w:rPr>
          <w:rFonts w:ascii="Arial" w:hAnsi="Arial" w:cs="Arial"/>
          <w:color w:val="000000" w:themeColor="text1"/>
          <w:sz w:val="24"/>
          <w:szCs w:val="24"/>
        </w:rPr>
      </w:pPr>
      <w:r w:rsidRPr="00477074">
        <w:rPr>
          <w:rFonts w:ascii="Arial" w:hAnsi="Arial" w:cs="Arial"/>
          <w:color w:val="000000" w:themeColor="text1"/>
          <w:sz w:val="24"/>
          <w:szCs w:val="24"/>
        </w:rPr>
        <w:t xml:space="preserve">zawarta </w:t>
      </w:r>
      <w:r w:rsidR="00155949" w:rsidRPr="00477074">
        <w:rPr>
          <w:rFonts w:ascii="Arial" w:hAnsi="Arial" w:cs="Arial"/>
          <w:color w:val="000000" w:themeColor="text1"/>
          <w:sz w:val="24"/>
          <w:szCs w:val="24"/>
        </w:rPr>
        <w:t xml:space="preserve">w </w:t>
      </w:r>
      <w:r w:rsidRPr="00477074">
        <w:rPr>
          <w:rFonts w:ascii="Arial" w:hAnsi="Arial" w:cs="Arial"/>
          <w:color w:val="000000" w:themeColor="text1"/>
          <w:sz w:val="24"/>
          <w:szCs w:val="24"/>
        </w:rPr>
        <w:t>Gdańsku</w:t>
      </w:r>
      <w:r w:rsidR="00155949" w:rsidRPr="00477074">
        <w:rPr>
          <w:rFonts w:ascii="Arial" w:hAnsi="Arial" w:cs="Arial"/>
          <w:color w:val="000000" w:themeColor="text1"/>
          <w:sz w:val="24"/>
          <w:szCs w:val="24"/>
        </w:rPr>
        <w:t xml:space="preserve"> w dniu </w:t>
      </w:r>
      <w:r w:rsidR="0027606B">
        <w:rPr>
          <w:rFonts w:ascii="Arial" w:hAnsi="Arial" w:cs="Arial"/>
          <w:sz w:val="24"/>
          <w:szCs w:val="24"/>
        </w:rPr>
        <w:t>(należy uzupełnić)</w:t>
      </w:r>
      <w:r w:rsidR="00A23453" w:rsidRPr="001A0D95">
        <w:rPr>
          <w:rFonts w:ascii="Arial" w:hAnsi="Arial" w:cs="Arial"/>
          <w:color w:val="FF0000"/>
          <w:sz w:val="24"/>
          <w:szCs w:val="24"/>
        </w:rPr>
        <w:t xml:space="preserve"> </w:t>
      </w:r>
      <w:r w:rsidR="00155949" w:rsidRPr="00477074">
        <w:rPr>
          <w:rFonts w:ascii="Arial" w:hAnsi="Arial" w:cs="Arial"/>
          <w:color w:val="000000" w:themeColor="text1"/>
          <w:sz w:val="24"/>
          <w:szCs w:val="24"/>
        </w:rPr>
        <w:t>202</w:t>
      </w:r>
      <w:r w:rsidR="0091793F">
        <w:rPr>
          <w:rFonts w:ascii="Arial" w:hAnsi="Arial" w:cs="Arial"/>
          <w:color w:val="000000" w:themeColor="text1"/>
          <w:sz w:val="24"/>
          <w:szCs w:val="24"/>
        </w:rPr>
        <w:t>5</w:t>
      </w:r>
      <w:r w:rsidR="00155949" w:rsidRPr="00477074">
        <w:rPr>
          <w:rFonts w:ascii="Arial" w:hAnsi="Arial" w:cs="Arial"/>
          <w:color w:val="000000" w:themeColor="text1"/>
          <w:sz w:val="24"/>
          <w:szCs w:val="24"/>
        </w:rPr>
        <w:t xml:space="preserve"> r.</w:t>
      </w:r>
    </w:p>
    <w:p w14:paraId="3F5B641F" w14:textId="77777777" w:rsidR="00C06BDD" w:rsidRPr="00477074" w:rsidRDefault="00C06BDD" w:rsidP="00477074">
      <w:pPr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pomiędzy:</w:t>
      </w:r>
    </w:p>
    <w:p w14:paraId="301CCE9B" w14:textId="77777777" w:rsidR="00C06BDD" w:rsidRPr="00477074" w:rsidRDefault="00C06BDD" w:rsidP="00477074">
      <w:pPr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b/>
          <w:sz w:val="24"/>
          <w:szCs w:val="24"/>
        </w:rPr>
        <w:t xml:space="preserve">Województwem Pomorskim </w:t>
      </w:r>
    </w:p>
    <w:p w14:paraId="12D6432C" w14:textId="065F1541" w:rsidR="00A23453" w:rsidRDefault="00155949" w:rsidP="00477074">
      <w:pPr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w imieniu którego działają</w:t>
      </w:r>
      <w:r w:rsidR="00A23453">
        <w:rPr>
          <w:rFonts w:ascii="Arial" w:hAnsi="Arial" w:cs="Arial"/>
          <w:b/>
          <w:sz w:val="24"/>
          <w:szCs w:val="24"/>
        </w:rPr>
        <w:t>:</w:t>
      </w:r>
    </w:p>
    <w:p w14:paraId="22658DB7" w14:textId="4C95A746" w:rsidR="003F5B69" w:rsidRPr="003F5B69" w:rsidRDefault="003F5B69" w:rsidP="003F5B69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3F5B69">
        <w:rPr>
          <w:rFonts w:ascii="Arial" w:hAnsi="Arial" w:cs="Arial"/>
          <w:sz w:val="24"/>
          <w:szCs w:val="24"/>
        </w:rPr>
        <w:t xml:space="preserve">1) </w:t>
      </w:r>
      <w:r w:rsidR="0027606B">
        <w:rPr>
          <w:rFonts w:ascii="Arial" w:hAnsi="Arial" w:cs="Arial"/>
          <w:sz w:val="24"/>
          <w:szCs w:val="24"/>
        </w:rPr>
        <w:t>(należy uzupełnić)</w:t>
      </w:r>
    </w:p>
    <w:p w14:paraId="5359A2C9" w14:textId="1936058E" w:rsidR="00C06BDD" w:rsidRPr="003F5B69" w:rsidRDefault="003F5B69" w:rsidP="003F5B69">
      <w:pPr>
        <w:spacing w:line="276" w:lineRule="auto"/>
        <w:rPr>
          <w:rFonts w:ascii="Arial" w:hAnsi="Arial" w:cs="Arial"/>
          <w:sz w:val="24"/>
          <w:szCs w:val="24"/>
        </w:rPr>
      </w:pPr>
      <w:r w:rsidRPr="003F5B69">
        <w:rPr>
          <w:rFonts w:ascii="Arial" w:hAnsi="Arial" w:cs="Arial"/>
          <w:sz w:val="24"/>
          <w:szCs w:val="24"/>
        </w:rPr>
        <w:t xml:space="preserve">      2) </w:t>
      </w:r>
      <w:r w:rsidR="0027606B">
        <w:rPr>
          <w:rFonts w:ascii="Arial" w:hAnsi="Arial" w:cs="Arial"/>
          <w:sz w:val="24"/>
          <w:szCs w:val="24"/>
        </w:rPr>
        <w:t>(należy uzupełnić)</w:t>
      </w:r>
    </w:p>
    <w:p w14:paraId="30C6CDB1" w14:textId="77777777" w:rsidR="00C06BDD" w:rsidRPr="00477074" w:rsidRDefault="00C06BDD" w:rsidP="00477074">
      <w:pPr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zwanym w dalszej treści umowy </w:t>
      </w:r>
      <w:r w:rsidRPr="00477074">
        <w:rPr>
          <w:rFonts w:ascii="Arial" w:hAnsi="Arial" w:cs="Arial"/>
          <w:b/>
          <w:sz w:val="24"/>
          <w:szCs w:val="24"/>
        </w:rPr>
        <w:t>„Województwem”</w:t>
      </w:r>
    </w:p>
    <w:p w14:paraId="55CDBC84" w14:textId="77777777" w:rsidR="00C06BDD" w:rsidRPr="00477074" w:rsidRDefault="00C06BDD" w:rsidP="00477074">
      <w:pPr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Płatnik:</w:t>
      </w:r>
    </w:p>
    <w:p w14:paraId="50C5FD27" w14:textId="77777777" w:rsidR="00C06BDD" w:rsidRPr="00477074" w:rsidRDefault="00C06BDD" w:rsidP="00477074">
      <w:pPr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Województwo Pomorskie</w:t>
      </w:r>
    </w:p>
    <w:p w14:paraId="568D9BE8" w14:textId="77777777" w:rsidR="00C06BDD" w:rsidRPr="00477074" w:rsidRDefault="00C06BDD" w:rsidP="00477074">
      <w:pPr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80-810 Gdańsk ul. Okopowa 21/27</w:t>
      </w:r>
    </w:p>
    <w:p w14:paraId="11A2EBDA" w14:textId="77777777" w:rsidR="00C06BDD" w:rsidRPr="00477074" w:rsidRDefault="00C06BDD" w:rsidP="00477074">
      <w:pPr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NIP 583-31-63-786, REGON 191674836</w:t>
      </w:r>
    </w:p>
    <w:p w14:paraId="323EB222" w14:textId="77777777" w:rsidR="00C06BDD" w:rsidRPr="00477074" w:rsidRDefault="00C06BDD" w:rsidP="00477074">
      <w:pPr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a</w:t>
      </w:r>
    </w:p>
    <w:p w14:paraId="2A449513" w14:textId="2D692AE4" w:rsidR="00C06BDD" w:rsidRPr="00A711EB" w:rsidRDefault="00C06BDD" w:rsidP="00477074">
      <w:pPr>
        <w:rPr>
          <w:rFonts w:ascii="Arial" w:hAnsi="Arial" w:cs="Arial"/>
          <w:sz w:val="24"/>
          <w:szCs w:val="24"/>
        </w:rPr>
      </w:pPr>
      <w:r w:rsidRPr="00A711EB">
        <w:rPr>
          <w:rFonts w:ascii="Arial" w:hAnsi="Arial" w:cs="Arial"/>
          <w:b/>
          <w:sz w:val="24"/>
          <w:szCs w:val="24"/>
        </w:rPr>
        <w:t xml:space="preserve">Gminą </w:t>
      </w:r>
      <w:r w:rsidR="0027606B">
        <w:rPr>
          <w:rFonts w:ascii="Arial" w:hAnsi="Arial" w:cs="Arial"/>
          <w:sz w:val="24"/>
          <w:szCs w:val="24"/>
        </w:rPr>
        <w:t>(należy uzupełnić)</w:t>
      </w:r>
    </w:p>
    <w:p w14:paraId="1B8ABF1C" w14:textId="1B9FF62F" w:rsidR="00B24C15" w:rsidRPr="00A711EB" w:rsidRDefault="00B24C15" w:rsidP="00477074">
      <w:pPr>
        <w:rPr>
          <w:rFonts w:ascii="Arial" w:hAnsi="Arial" w:cs="Arial"/>
          <w:b/>
          <w:sz w:val="24"/>
          <w:szCs w:val="24"/>
        </w:rPr>
      </w:pPr>
      <w:r w:rsidRPr="00A711EB">
        <w:rPr>
          <w:rFonts w:ascii="Arial" w:hAnsi="Arial" w:cs="Arial"/>
          <w:sz w:val="24"/>
          <w:szCs w:val="24"/>
        </w:rPr>
        <w:t xml:space="preserve">ul. </w:t>
      </w:r>
      <w:r w:rsidR="0027606B">
        <w:rPr>
          <w:rFonts w:ascii="Arial" w:hAnsi="Arial" w:cs="Arial"/>
          <w:sz w:val="24"/>
          <w:szCs w:val="24"/>
        </w:rPr>
        <w:t>(należy uzupełnić)</w:t>
      </w:r>
    </w:p>
    <w:p w14:paraId="2417C1C3" w14:textId="58C9256E" w:rsidR="00C06BDD" w:rsidRPr="00A711EB" w:rsidRDefault="00C06BDD" w:rsidP="00477074">
      <w:pPr>
        <w:rPr>
          <w:rFonts w:ascii="Arial" w:hAnsi="Arial" w:cs="Arial"/>
          <w:sz w:val="24"/>
          <w:szCs w:val="24"/>
        </w:rPr>
      </w:pPr>
      <w:r w:rsidRPr="00A711EB">
        <w:rPr>
          <w:rFonts w:ascii="Arial" w:hAnsi="Arial" w:cs="Arial"/>
          <w:sz w:val="24"/>
          <w:szCs w:val="24"/>
        </w:rPr>
        <w:t>NIP</w:t>
      </w:r>
      <w:r w:rsidR="00A711EB">
        <w:rPr>
          <w:rFonts w:ascii="Arial" w:hAnsi="Arial" w:cs="Arial"/>
          <w:sz w:val="24"/>
          <w:szCs w:val="24"/>
        </w:rPr>
        <w:t xml:space="preserve"> </w:t>
      </w:r>
      <w:r w:rsidR="0027606B">
        <w:rPr>
          <w:rFonts w:ascii="Arial" w:hAnsi="Arial" w:cs="Arial"/>
          <w:sz w:val="24"/>
          <w:szCs w:val="24"/>
        </w:rPr>
        <w:t>(należy uzupełnić)</w:t>
      </w:r>
      <w:r w:rsidRPr="00A711EB">
        <w:rPr>
          <w:rFonts w:ascii="Arial" w:hAnsi="Arial" w:cs="Arial"/>
          <w:sz w:val="24"/>
          <w:szCs w:val="24"/>
        </w:rPr>
        <w:t xml:space="preserve">, Regon </w:t>
      </w:r>
      <w:r w:rsidR="0027606B">
        <w:rPr>
          <w:rFonts w:ascii="Arial" w:hAnsi="Arial" w:cs="Arial"/>
          <w:sz w:val="24"/>
          <w:szCs w:val="24"/>
        </w:rPr>
        <w:t>(należy uzupełnić)</w:t>
      </w:r>
    </w:p>
    <w:p w14:paraId="3E7110BC" w14:textId="3476BE22" w:rsidR="00C06BDD" w:rsidRPr="00A711EB" w:rsidRDefault="00155949" w:rsidP="00477074">
      <w:pPr>
        <w:rPr>
          <w:rFonts w:ascii="Arial" w:hAnsi="Arial" w:cs="Arial"/>
          <w:b/>
          <w:sz w:val="24"/>
          <w:szCs w:val="24"/>
        </w:rPr>
      </w:pPr>
      <w:r w:rsidRPr="00A711EB">
        <w:rPr>
          <w:rFonts w:ascii="Arial" w:hAnsi="Arial" w:cs="Arial"/>
          <w:sz w:val="24"/>
          <w:szCs w:val="24"/>
        </w:rPr>
        <w:t>w imieniu której działa</w:t>
      </w:r>
      <w:r w:rsidR="0091793F">
        <w:rPr>
          <w:rFonts w:ascii="Arial" w:hAnsi="Arial" w:cs="Arial"/>
          <w:sz w:val="24"/>
          <w:szCs w:val="24"/>
        </w:rPr>
        <w:t>/ją</w:t>
      </w:r>
      <w:r w:rsidR="00C06BDD" w:rsidRPr="00A711EB">
        <w:rPr>
          <w:rFonts w:ascii="Arial" w:hAnsi="Arial" w:cs="Arial"/>
          <w:sz w:val="24"/>
          <w:szCs w:val="24"/>
        </w:rPr>
        <w:t>:</w:t>
      </w:r>
    </w:p>
    <w:p w14:paraId="7E1F9DA5" w14:textId="37ADE3A6" w:rsidR="00C06BDD" w:rsidRPr="00477074" w:rsidRDefault="0027606B" w:rsidP="004770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(należy uzupełnić)</w:t>
      </w:r>
    </w:p>
    <w:p w14:paraId="1DEFB642" w14:textId="77777777" w:rsidR="00C06BDD" w:rsidRPr="00477074" w:rsidRDefault="00C06BDD" w:rsidP="00477074">
      <w:pPr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zwaną w dalszej treści umowy </w:t>
      </w:r>
      <w:r w:rsidRPr="00477074">
        <w:rPr>
          <w:rFonts w:ascii="Arial" w:hAnsi="Arial" w:cs="Arial"/>
          <w:b/>
          <w:sz w:val="24"/>
          <w:szCs w:val="24"/>
        </w:rPr>
        <w:t>„Gminą”</w:t>
      </w:r>
      <w:r w:rsidRPr="00477074">
        <w:rPr>
          <w:rFonts w:ascii="Arial" w:hAnsi="Arial" w:cs="Arial"/>
          <w:sz w:val="24"/>
          <w:szCs w:val="24"/>
        </w:rPr>
        <w:t>.</w:t>
      </w:r>
    </w:p>
    <w:p w14:paraId="102FCA6F" w14:textId="77777777" w:rsidR="00C06BDD" w:rsidRPr="00477074" w:rsidRDefault="00C06BDD" w:rsidP="00477074">
      <w:pPr>
        <w:rPr>
          <w:rFonts w:ascii="Arial" w:hAnsi="Arial" w:cs="Arial"/>
          <w:color w:val="FF0000"/>
          <w:sz w:val="24"/>
          <w:szCs w:val="24"/>
        </w:rPr>
      </w:pPr>
    </w:p>
    <w:p w14:paraId="06D07A57" w14:textId="423818FB" w:rsidR="00C06BDD" w:rsidRPr="00FE494C" w:rsidRDefault="00C06BDD" w:rsidP="00FE494C">
      <w:pPr>
        <w:pStyle w:val="Default"/>
        <w:spacing w:line="276" w:lineRule="auto"/>
      </w:pPr>
      <w:r w:rsidRPr="00477074">
        <w:rPr>
          <w:color w:val="000000" w:themeColor="text1"/>
        </w:rPr>
        <w:t>Realizując postanowienia</w:t>
      </w:r>
      <w:r w:rsidRPr="00477074">
        <w:rPr>
          <w:color w:val="00B050"/>
        </w:rPr>
        <w:t xml:space="preserve"> </w:t>
      </w:r>
      <w:r w:rsidRPr="00477074">
        <w:rPr>
          <w:color w:val="auto"/>
        </w:rPr>
        <w:t>Uchwały nr</w:t>
      </w:r>
      <w:r w:rsidR="00184C02">
        <w:rPr>
          <w:color w:val="auto"/>
        </w:rPr>
        <w:t xml:space="preserve"> </w:t>
      </w:r>
      <w:r w:rsidR="0027606B">
        <w:t>(należy uzupełnić)</w:t>
      </w:r>
      <w:r w:rsidR="00184C02" w:rsidRPr="001A0D95">
        <w:rPr>
          <w:color w:val="FF0000"/>
        </w:rPr>
        <w:t xml:space="preserve"> </w:t>
      </w:r>
      <w:r w:rsidRPr="00477074">
        <w:rPr>
          <w:color w:val="auto"/>
        </w:rPr>
        <w:t>Sejmiku Wojewód</w:t>
      </w:r>
      <w:r w:rsidR="00D805F0" w:rsidRPr="00477074">
        <w:rPr>
          <w:color w:val="auto"/>
        </w:rPr>
        <w:t>ztwa Po</w:t>
      </w:r>
      <w:r w:rsidR="00155949" w:rsidRPr="00477074">
        <w:rPr>
          <w:color w:val="auto"/>
        </w:rPr>
        <w:t xml:space="preserve">morskiego z dnia </w:t>
      </w:r>
      <w:r w:rsidR="0027606B">
        <w:t xml:space="preserve">(należy uzupełnić) </w:t>
      </w:r>
      <w:r w:rsidR="00155949" w:rsidRPr="00477074">
        <w:rPr>
          <w:color w:val="auto"/>
        </w:rPr>
        <w:t>202</w:t>
      </w:r>
      <w:r w:rsidR="0091793F">
        <w:rPr>
          <w:color w:val="auto"/>
        </w:rPr>
        <w:t>5</w:t>
      </w:r>
      <w:r w:rsidRPr="00477074">
        <w:rPr>
          <w:color w:val="auto"/>
        </w:rPr>
        <w:t xml:space="preserve"> r. </w:t>
      </w:r>
      <w:r w:rsidRPr="00477074">
        <w:rPr>
          <w:bCs/>
          <w:iCs/>
          <w:color w:val="auto"/>
        </w:rPr>
        <w:t xml:space="preserve">w sprawie przyznania JST pomocy finansowej na dofinansowanie zadań własnych gminy </w:t>
      </w:r>
      <w:r w:rsidR="00F4673F" w:rsidRPr="00F4673F">
        <w:rPr>
          <w:bCs/>
          <w:iCs/>
          <w:color w:val="auto"/>
        </w:rPr>
        <w:t xml:space="preserve">w zakresie ochrony </w:t>
      </w:r>
      <w:r w:rsidR="00F4673F" w:rsidRPr="00F4673F">
        <w:rPr>
          <w:bCs/>
          <w:iCs/>
          <w:color w:val="auto"/>
        </w:rPr>
        <w:lastRenderedPageBreak/>
        <w:t>przeciwpożarowej Pomorskie OSP 202</w:t>
      </w:r>
      <w:r w:rsidR="0091793F">
        <w:rPr>
          <w:bCs/>
          <w:iCs/>
          <w:color w:val="auto"/>
        </w:rPr>
        <w:t>5</w:t>
      </w:r>
      <w:r w:rsidRPr="00477074">
        <w:rPr>
          <w:bCs/>
          <w:iCs/>
        </w:rPr>
        <w:t>,</w:t>
      </w:r>
      <w:r w:rsidRPr="00477074">
        <w:rPr>
          <w:b/>
          <w:bCs/>
          <w:i/>
          <w:iCs/>
        </w:rPr>
        <w:t xml:space="preserve"> </w:t>
      </w:r>
      <w:r w:rsidRPr="00477074">
        <w:t>Województwo zawiera z Gminą umowę o następującej treści:</w:t>
      </w:r>
    </w:p>
    <w:p w14:paraId="06F21FA5" w14:textId="77777777" w:rsidR="00C06BDD" w:rsidRPr="00477074" w:rsidRDefault="00C06BDD" w:rsidP="00C06BDD">
      <w:pPr>
        <w:jc w:val="center"/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b/>
          <w:sz w:val="24"/>
          <w:szCs w:val="24"/>
        </w:rPr>
        <w:t>§ 1.</w:t>
      </w:r>
    </w:p>
    <w:p w14:paraId="7C10F426" w14:textId="15936355" w:rsidR="00F4673F" w:rsidRPr="00A711EB" w:rsidRDefault="00C06BDD" w:rsidP="00375C27">
      <w:pPr>
        <w:numPr>
          <w:ilvl w:val="0"/>
          <w:numId w:val="2"/>
        </w:num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F4673F">
        <w:rPr>
          <w:rFonts w:ascii="Arial" w:hAnsi="Arial" w:cs="Arial"/>
          <w:sz w:val="24"/>
          <w:szCs w:val="24"/>
        </w:rPr>
        <w:t xml:space="preserve">Województwo udziela Gminie pomocy finansowej w formie dotacji celowej </w:t>
      </w:r>
      <w:r w:rsidRPr="00F4673F">
        <w:rPr>
          <w:rFonts w:ascii="Arial" w:hAnsi="Arial" w:cs="Arial"/>
          <w:sz w:val="24"/>
          <w:szCs w:val="24"/>
        </w:rPr>
        <w:br/>
        <w:t xml:space="preserve">w </w:t>
      </w:r>
      <w:r w:rsidRPr="00F4673F">
        <w:rPr>
          <w:rFonts w:ascii="Arial" w:hAnsi="Arial" w:cs="Arial"/>
          <w:color w:val="000000" w:themeColor="text1"/>
          <w:sz w:val="24"/>
          <w:szCs w:val="24"/>
        </w:rPr>
        <w:t xml:space="preserve">wysokości </w:t>
      </w:r>
      <w:r w:rsidR="0027606B">
        <w:rPr>
          <w:rFonts w:ascii="Arial" w:hAnsi="Arial" w:cs="Arial"/>
          <w:sz w:val="24"/>
          <w:szCs w:val="24"/>
        </w:rPr>
        <w:t>(należy uzupełnić)</w:t>
      </w:r>
      <w:r w:rsidRPr="00A711EB">
        <w:rPr>
          <w:rFonts w:ascii="Arial" w:hAnsi="Arial" w:cs="Arial"/>
          <w:sz w:val="24"/>
          <w:szCs w:val="24"/>
        </w:rPr>
        <w:t xml:space="preserve"> zł </w:t>
      </w:r>
      <w:r w:rsidR="0027606B">
        <w:rPr>
          <w:rFonts w:ascii="Arial" w:hAnsi="Arial" w:cs="Arial"/>
          <w:sz w:val="24"/>
          <w:szCs w:val="24"/>
        </w:rPr>
        <w:t>(</w:t>
      </w:r>
      <w:r w:rsidR="003F4C32">
        <w:rPr>
          <w:rFonts w:ascii="Arial" w:hAnsi="Arial" w:cs="Arial"/>
          <w:sz w:val="24"/>
          <w:szCs w:val="24"/>
        </w:rPr>
        <w:t xml:space="preserve">słownie: </w:t>
      </w:r>
      <w:r w:rsidR="0027606B">
        <w:rPr>
          <w:rFonts w:ascii="Arial" w:hAnsi="Arial" w:cs="Arial"/>
          <w:sz w:val="24"/>
          <w:szCs w:val="24"/>
        </w:rPr>
        <w:t>należy uzupełnić)</w:t>
      </w:r>
      <w:r w:rsidR="00A711EB" w:rsidRPr="00A711EB">
        <w:rPr>
          <w:rFonts w:ascii="Arial" w:hAnsi="Arial" w:cs="Arial"/>
          <w:sz w:val="24"/>
          <w:szCs w:val="24"/>
        </w:rPr>
        <w:t xml:space="preserve"> </w:t>
      </w:r>
      <w:r w:rsidRPr="00F4673F">
        <w:rPr>
          <w:rFonts w:ascii="Arial" w:hAnsi="Arial" w:cs="Arial"/>
          <w:color w:val="000000" w:themeColor="text1"/>
          <w:sz w:val="24"/>
          <w:szCs w:val="24"/>
        </w:rPr>
        <w:t>z przeznaczeniem na realizację zadania</w:t>
      </w:r>
      <w:r w:rsidR="00F4673F" w:rsidRPr="00F4673F">
        <w:rPr>
          <w:rFonts w:ascii="Arial" w:hAnsi="Arial" w:cs="Arial"/>
          <w:color w:val="FF0000"/>
          <w:sz w:val="24"/>
          <w:szCs w:val="24"/>
        </w:rPr>
        <w:t xml:space="preserve"> </w:t>
      </w:r>
      <w:r w:rsidR="00F4673F" w:rsidRPr="00A711EB">
        <w:rPr>
          <w:rFonts w:ascii="Arial" w:hAnsi="Arial" w:cs="Arial"/>
          <w:sz w:val="24"/>
          <w:szCs w:val="24"/>
        </w:rPr>
        <w:t xml:space="preserve">własnego JST </w:t>
      </w:r>
      <w:r w:rsidR="00786A99" w:rsidRPr="00A711EB">
        <w:rPr>
          <w:rFonts w:ascii="Arial" w:hAnsi="Arial" w:cs="Arial"/>
          <w:sz w:val="24"/>
          <w:szCs w:val="24"/>
        </w:rPr>
        <w:t>w</w:t>
      </w:r>
      <w:r w:rsidR="00F4673F" w:rsidRPr="00A711EB">
        <w:rPr>
          <w:rFonts w:ascii="Arial" w:hAnsi="Arial" w:cs="Arial"/>
          <w:sz w:val="24"/>
          <w:szCs w:val="24"/>
        </w:rPr>
        <w:t xml:space="preserve"> zakres</w:t>
      </w:r>
      <w:r w:rsidR="00786A99" w:rsidRPr="00A711EB">
        <w:rPr>
          <w:rFonts w:ascii="Arial" w:hAnsi="Arial" w:cs="Arial"/>
          <w:sz w:val="24"/>
          <w:szCs w:val="24"/>
        </w:rPr>
        <w:t>ie</w:t>
      </w:r>
      <w:r w:rsidR="00F4673F" w:rsidRPr="00A711EB">
        <w:rPr>
          <w:rFonts w:ascii="Arial" w:hAnsi="Arial" w:cs="Arial"/>
          <w:sz w:val="24"/>
          <w:szCs w:val="24"/>
        </w:rPr>
        <w:t xml:space="preserve"> ochrony przeciwpożarowej. </w:t>
      </w:r>
    </w:p>
    <w:p w14:paraId="06E07C23" w14:textId="150DBA91" w:rsidR="00DC5F68" w:rsidRPr="00A711EB" w:rsidRDefault="00D043A1" w:rsidP="00375C27">
      <w:pPr>
        <w:numPr>
          <w:ilvl w:val="0"/>
          <w:numId w:val="2"/>
        </w:num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A711EB">
        <w:rPr>
          <w:rFonts w:ascii="Arial" w:hAnsi="Arial" w:cs="Arial"/>
          <w:sz w:val="24"/>
          <w:szCs w:val="24"/>
        </w:rPr>
        <w:t>Zadanie, o którym mowa w ust. 1 niniejszego paragrafu zostanie wykonane zgodnie</w:t>
      </w:r>
      <w:r w:rsidR="008546CE" w:rsidRPr="00A711EB">
        <w:rPr>
          <w:rFonts w:ascii="Arial" w:hAnsi="Arial" w:cs="Arial"/>
          <w:sz w:val="24"/>
          <w:szCs w:val="24"/>
        </w:rPr>
        <w:t xml:space="preserve"> z</w:t>
      </w:r>
      <w:r w:rsidRPr="00A711EB">
        <w:rPr>
          <w:rFonts w:ascii="Arial" w:hAnsi="Arial" w:cs="Arial"/>
          <w:sz w:val="24"/>
          <w:szCs w:val="24"/>
        </w:rPr>
        <w:t xml:space="preserve"> </w:t>
      </w:r>
      <w:r w:rsidR="005223FA" w:rsidRPr="00A711EB">
        <w:rPr>
          <w:rFonts w:ascii="Arial" w:hAnsi="Arial" w:cs="Arial"/>
          <w:sz w:val="24"/>
          <w:szCs w:val="24"/>
        </w:rPr>
        <w:t>koncepcją zawartą we wniosku</w:t>
      </w:r>
      <w:r w:rsidRPr="00A711EB">
        <w:rPr>
          <w:rFonts w:ascii="Arial" w:hAnsi="Arial" w:cs="Arial"/>
          <w:sz w:val="24"/>
          <w:szCs w:val="24"/>
        </w:rPr>
        <w:t xml:space="preserve"> aplikacyjnym złożonym przez Gminę</w:t>
      </w:r>
      <w:r w:rsidR="00330A77" w:rsidRPr="00A711EB">
        <w:rPr>
          <w:rFonts w:ascii="Arial" w:hAnsi="Arial" w:cs="Arial"/>
          <w:sz w:val="24"/>
          <w:szCs w:val="24"/>
        </w:rPr>
        <w:t xml:space="preserve"> oraz</w:t>
      </w:r>
      <w:r w:rsidR="00057A63" w:rsidRPr="00A711EB">
        <w:rPr>
          <w:rFonts w:ascii="Arial" w:hAnsi="Arial" w:cs="Arial"/>
          <w:sz w:val="24"/>
          <w:szCs w:val="24"/>
        </w:rPr>
        <w:t xml:space="preserve"> z</w:t>
      </w:r>
      <w:r w:rsidR="00330A77" w:rsidRPr="00A711EB">
        <w:rPr>
          <w:rFonts w:ascii="Arial" w:hAnsi="Arial" w:cs="Arial"/>
          <w:sz w:val="24"/>
          <w:szCs w:val="24"/>
        </w:rPr>
        <w:t xml:space="preserve"> zakresem rzeczowym dla w/w zadania</w:t>
      </w:r>
      <w:r w:rsidR="00DC5F68" w:rsidRPr="00A711EB">
        <w:rPr>
          <w:rFonts w:ascii="Arial" w:hAnsi="Arial" w:cs="Arial"/>
          <w:sz w:val="24"/>
          <w:szCs w:val="24"/>
        </w:rPr>
        <w:t>.</w:t>
      </w:r>
    </w:p>
    <w:p w14:paraId="57E02BD2" w14:textId="1E5E8AE0" w:rsidR="00C06BDD" w:rsidRPr="00A711EB" w:rsidRDefault="00330A77" w:rsidP="00477074">
      <w:pPr>
        <w:numPr>
          <w:ilvl w:val="0"/>
          <w:numId w:val="2"/>
        </w:num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A711EB">
        <w:rPr>
          <w:rFonts w:ascii="Arial" w:hAnsi="Arial" w:cs="Arial"/>
          <w:sz w:val="24"/>
          <w:szCs w:val="24"/>
        </w:rPr>
        <w:t>S</w:t>
      </w:r>
      <w:r w:rsidR="0095578C" w:rsidRPr="00A711EB">
        <w:rPr>
          <w:rFonts w:ascii="Arial" w:hAnsi="Arial" w:cs="Arial"/>
          <w:sz w:val="24"/>
          <w:szCs w:val="24"/>
        </w:rPr>
        <w:t>zczegółowy</w:t>
      </w:r>
      <w:r w:rsidR="003A1B17" w:rsidRPr="00A711EB">
        <w:rPr>
          <w:rFonts w:ascii="Arial" w:hAnsi="Arial" w:cs="Arial"/>
          <w:sz w:val="24"/>
          <w:szCs w:val="24"/>
        </w:rPr>
        <w:t xml:space="preserve"> </w:t>
      </w:r>
      <w:r w:rsidR="00C06BDD" w:rsidRPr="00A711EB">
        <w:rPr>
          <w:rFonts w:ascii="Arial" w:hAnsi="Arial" w:cs="Arial"/>
          <w:sz w:val="24"/>
          <w:szCs w:val="24"/>
        </w:rPr>
        <w:t>zakres rzeczowy</w:t>
      </w:r>
      <w:r w:rsidR="00155949" w:rsidRPr="00A711EB">
        <w:rPr>
          <w:rFonts w:ascii="Arial" w:hAnsi="Arial" w:cs="Arial"/>
          <w:sz w:val="24"/>
          <w:szCs w:val="24"/>
        </w:rPr>
        <w:t xml:space="preserve"> zadania, o którym mowa w ust. 2</w:t>
      </w:r>
      <w:r w:rsidR="00C06BDD" w:rsidRPr="00A711EB">
        <w:rPr>
          <w:rFonts w:ascii="Arial" w:hAnsi="Arial" w:cs="Arial"/>
          <w:sz w:val="24"/>
          <w:szCs w:val="24"/>
        </w:rPr>
        <w:t xml:space="preserve"> niniejszego paragrafu, określa </w:t>
      </w:r>
      <w:r w:rsidR="00C06BDD" w:rsidRPr="00A711EB">
        <w:rPr>
          <w:rFonts w:ascii="Arial" w:hAnsi="Arial" w:cs="Arial"/>
          <w:b/>
          <w:sz w:val="24"/>
          <w:szCs w:val="24"/>
        </w:rPr>
        <w:t>załącznik nr 1</w:t>
      </w:r>
      <w:r w:rsidR="00C06BDD" w:rsidRPr="00A711EB">
        <w:rPr>
          <w:rFonts w:ascii="Arial" w:hAnsi="Arial" w:cs="Arial"/>
          <w:sz w:val="24"/>
          <w:szCs w:val="24"/>
        </w:rPr>
        <w:t xml:space="preserve"> do niniejszej umowy, stanowiący jej integralną część.</w:t>
      </w:r>
    </w:p>
    <w:p w14:paraId="2C026355" w14:textId="066D47F3" w:rsidR="00F4673F" w:rsidRPr="00C4452F" w:rsidRDefault="006E2780" w:rsidP="00477074">
      <w:pPr>
        <w:numPr>
          <w:ilvl w:val="0"/>
          <w:numId w:val="2"/>
        </w:num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B45DCC">
        <w:rPr>
          <w:rFonts w:ascii="Arial" w:hAnsi="Arial" w:cs="Arial"/>
          <w:sz w:val="24"/>
          <w:szCs w:val="24"/>
        </w:rPr>
        <w:t>W przypadku zwiększenia całkowitego kosztu zadania</w:t>
      </w:r>
      <w:r w:rsidR="00D94699">
        <w:rPr>
          <w:rFonts w:ascii="Arial" w:hAnsi="Arial" w:cs="Arial"/>
          <w:sz w:val="24"/>
          <w:szCs w:val="24"/>
        </w:rPr>
        <w:t>,</w:t>
      </w:r>
      <w:r w:rsidRPr="00B45DCC">
        <w:rPr>
          <w:rFonts w:ascii="Arial" w:hAnsi="Arial" w:cs="Arial"/>
          <w:sz w:val="24"/>
          <w:szCs w:val="24"/>
        </w:rPr>
        <w:t xml:space="preserve"> wartość udzielonej dotacji </w:t>
      </w:r>
      <w:r w:rsidR="00D94699">
        <w:rPr>
          <w:rFonts w:ascii="Arial" w:hAnsi="Arial" w:cs="Arial"/>
          <w:sz w:val="24"/>
          <w:szCs w:val="24"/>
        </w:rPr>
        <w:t>p</w:t>
      </w:r>
      <w:r w:rsidRPr="00B45DCC">
        <w:rPr>
          <w:rFonts w:ascii="Arial" w:hAnsi="Arial" w:cs="Arial"/>
          <w:sz w:val="24"/>
          <w:szCs w:val="24"/>
        </w:rPr>
        <w:t xml:space="preserve">ozostaje na poziomie kwoty, określonej we wniosku aplikacyjnym. W </w:t>
      </w:r>
      <w:r w:rsidR="00576976" w:rsidRPr="00B45DCC">
        <w:rPr>
          <w:rFonts w:ascii="Arial" w:hAnsi="Arial" w:cs="Arial"/>
          <w:sz w:val="24"/>
          <w:szCs w:val="24"/>
        </w:rPr>
        <w:t>takim</w:t>
      </w:r>
      <w:r w:rsidRPr="00B45DCC">
        <w:rPr>
          <w:rFonts w:ascii="Arial" w:hAnsi="Arial" w:cs="Arial"/>
          <w:sz w:val="24"/>
          <w:szCs w:val="24"/>
        </w:rPr>
        <w:t xml:space="preserve"> przypadku zwiększeniu ulega kwota wkładu własnego Gminy.</w:t>
      </w:r>
    </w:p>
    <w:p w14:paraId="1446C8C9" w14:textId="0DD00640" w:rsidR="00F4673F" w:rsidRPr="00C4452F" w:rsidRDefault="00F4673F" w:rsidP="00477074">
      <w:pPr>
        <w:numPr>
          <w:ilvl w:val="0"/>
          <w:numId w:val="2"/>
        </w:num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C4452F">
        <w:rPr>
          <w:rFonts w:ascii="Arial" w:hAnsi="Arial" w:cs="Arial"/>
          <w:sz w:val="24"/>
          <w:szCs w:val="24"/>
        </w:rPr>
        <w:t>W przypadku zmniejszenia całkowite</w:t>
      </w:r>
      <w:r w:rsidR="00D94699">
        <w:rPr>
          <w:rFonts w:ascii="Arial" w:hAnsi="Arial" w:cs="Arial"/>
          <w:sz w:val="24"/>
          <w:szCs w:val="24"/>
        </w:rPr>
        <w:t xml:space="preserve">j wartości </w:t>
      </w:r>
      <w:r w:rsidRPr="00C4452F">
        <w:rPr>
          <w:rFonts w:ascii="Arial" w:hAnsi="Arial" w:cs="Arial"/>
          <w:sz w:val="24"/>
          <w:szCs w:val="24"/>
        </w:rPr>
        <w:t>zadania, odpowiedniemu zmniejszeniu ulega również kwota dotacji</w:t>
      </w:r>
      <w:r w:rsidR="00B03305" w:rsidRPr="00C4452F">
        <w:rPr>
          <w:rFonts w:ascii="Arial" w:hAnsi="Arial" w:cs="Arial"/>
          <w:sz w:val="24"/>
          <w:szCs w:val="24"/>
        </w:rPr>
        <w:t xml:space="preserve">, przy czym nie może ona stanowić więcej niż 70 % </w:t>
      </w:r>
      <w:r w:rsidR="00D94699">
        <w:rPr>
          <w:rFonts w:ascii="Arial" w:hAnsi="Arial" w:cs="Arial"/>
          <w:sz w:val="24"/>
          <w:szCs w:val="24"/>
        </w:rPr>
        <w:t>wartości</w:t>
      </w:r>
      <w:r w:rsidR="00B03305" w:rsidRPr="00C4452F">
        <w:rPr>
          <w:rFonts w:ascii="Arial" w:hAnsi="Arial" w:cs="Arial"/>
          <w:sz w:val="24"/>
          <w:szCs w:val="24"/>
        </w:rPr>
        <w:t xml:space="preserve"> zadania.</w:t>
      </w:r>
      <w:r w:rsidR="00CA0038" w:rsidRPr="00C4452F">
        <w:rPr>
          <w:rFonts w:ascii="Arial" w:hAnsi="Arial" w:cs="Arial"/>
          <w:sz w:val="24"/>
          <w:szCs w:val="24"/>
        </w:rPr>
        <w:t xml:space="preserve"> Zmniejszona kwota dotacji podlega zwrotowi, o którym mowa w </w:t>
      </w:r>
      <w:r w:rsidR="00CA0038" w:rsidRPr="00B45DCC">
        <w:rPr>
          <w:rFonts w:ascii="Arial" w:hAnsi="Arial" w:cs="Arial"/>
          <w:sz w:val="24"/>
          <w:szCs w:val="24"/>
        </w:rPr>
        <w:t>§</w:t>
      </w:r>
      <w:r w:rsidR="00D5732F" w:rsidRPr="00C4452F">
        <w:rPr>
          <w:rFonts w:ascii="Arial" w:hAnsi="Arial" w:cs="Arial"/>
          <w:sz w:val="24"/>
          <w:szCs w:val="24"/>
        </w:rPr>
        <w:t xml:space="preserve"> </w:t>
      </w:r>
      <w:r w:rsidR="00CA0038" w:rsidRPr="00B45DCC">
        <w:rPr>
          <w:rFonts w:ascii="Arial" w:hAnsi="Arial" w:cs="Arial"/>
          <w:sz w:val="24"/>
          <w:szCs w:val="24"/>
        </w:rPr>
        <w:t xml:space="preserve">5 </w:t>
      </w:r>
      <w:r w:rsidR="00D5732F" w:rsidRPr="00C4452F">
        <w:rPr>
          <w:rFonts w:ascii="Arial" w:hAnsi="Arial" w:cs="Arial"/>
          <w:sz w:val="24"/>
          <w:szCs w:val="24"/>
        </w:rPr>
        <w:t xml:space="preserve">ust. 1 </w:t>
      </w:r>
      <w:r w:rsidR="00CA0038" w:rsidRPr="00B45DCC">
        <w:rPr>
          <w:rFonts w:ascii="Arial" w:hAnsi="Arial" w:cs="Arial"/>
          <w:sz w:val="24"/>
          <w:szCs w:val="24"/>
        </w:rPr>
        <w:t>niniejszej umowy.</w:t>
      </w:r>
    </w:p>
    <w:p w14:paraId="4DFDFE64" w14:textId="77777777" w:rsidR="00C06BDD" w:rsidRPr="00477074" w:rsidRDefault="00C06BDD" w:rsidP="00477074">
      <w:pPr>
        <w:rPr>
          <w:rFonts w:ascii="Arial" w:hAnsi="Arial" w:cs="Arial"/>
          <w:b/>
          <w:sz w:val="24"/>
          <w:szCs w:val="24"/>
        </w:rPr>
      </w:pPr>
    </w:p>
    <w:p w14:paraId="241519C5" w14:textId="77777777" w:rsidR="00C06BDD" w:rsidRPr="00477074" w:rsidRDefault="00C06BDD" w:rsidP="00C06BDD">
      <w:pPr>
        <w:jc w:val="center"/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b/>
          <w:sz w:val="24"/>
          <w:szCs w:val="24"/>
        </w:rPr>
        <w:t>§ 2.</w:t>
      </w:r>
    </w:p>
    <w:p w14:paraId="588A736E" w14:textId="11D8E3A6" w:rsidR="00C06BDD" w:rsidRPr="00A711EB" w:rsidRDefault="00C06BDD" w:rsidP="00477074">
      <w:pPr>
        <w:numPr>
          <w:ilvl w:val="0"/>
          <w:numId w:val="3"/>
        </w:num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A711EB">
        <w:rPr>
          <w:rFonts w:ascii="Arial" w:hAnsi="Arial" w:cs="Arial"/>
          <w:sz w:val="24"/>
          <w:szCs w:val="24"/>
        </w:rPr>
        <w:t xml:space="preserve">Strony ustalają, że dotacja celowa, o której mowa w § 1 ust. 1 niniejszej umowy, zostanie przekazana </w:t>
      </w:r>
      <w:r w:rsidR="00546F79" w:rsidRPr="00A711EB">
        <w:rPr>
          <w:rFonts w:ascii="Arial" w:hAnsi="Arial" w:cs="Arial"/>
          <w:sz w:val="24"/>
          <w:szCs w:val="24"/>
        </w:rPr>
        <w:t xml:space="preserve">niezwłocznie </w:t>
      </w:r>
      <w:r w:rsidRPr="00A711EB">
        <w:rPr>
          <w:rFonts w:ascii="Arial" w:hAnsi="Arial" w:cs="Arial"/>
          <w:sz w:val="24"/>
          <w:szCs w:val="24"/>
        </w:rPr>
        <w:t xml:space="preserve">na konto </w:t>
      </w:r>
      <w:r w:rsidR="0027606B">
        <w:rPr>
          <w:rFonts w:ascii="Arial" w:hAnsi="Arial" w:cs="Arial"/>
          <w:sz w:val="24"/>
          <w:szCs w:val="24"/>
        </w:rPr>
        <w:t>(należy uzupełnić)</w:t>
      </w:r>
      <w:r w:rsidRPr="00A711EB">
        <w:rPr>
          <w:rFonts w:ascii="Arial" w:hAnsi="Arial" w:cs="Arial"/>
          <w:sz w:val="24"/>
          <w:szCs w:val="24"/>
        </w:rPr>
        <w:t xml:space="preserve"> w banku </w:t>
      </w:r>
      <w:r w:rsidR="0027606B">
        <w:rPr>
          <w:rFonts w:ascii="Arial" w:hAnsi="Arial" w:cs="Arial"/>
          <w:sz w:val="24"/>
          <w:szCs w:val="24"/>
        </w:rPr>
        <w:t>(należy uzupełnić)</w:t>
      </w:r>
      <w:r w:rsidR="008A0E8A" w:rsidRPr="00A711EB">
        <w:rPr>
          <w:rFonts w:ascii="Arial" w:hAnsi="Arial" w:cs="Arial"/>
          <w:sz w:val="24"/>
          <w:szCs w:val="24"/>
        </w:rPr>
        <w:t xml:space="preserve"> </w:t>
      </w:r>
      <w:r w:rsidRPr="00A711EB">
        <w:rPr>
          <w:rFonts w:ascii="Arial" w:hAnsi="Arial" w:cs="Arial"/>
          <w:sz w:val="24"/>
          <w:szCs w:val="24"/>
        </w:rPr>
        <w:t xml:space="preserve">nr </w:t>
      </w:r>
      <w:r w:rsidR="0027606B">
        <w:rPr>
          <w:rFonts w:ascii="Arial" w:hAnsi="Arial" w:cs="Arial"/>
          <w:sz w:val="24"/>
          <w:szCs w:val="24"/>
        </w:rPr>
        <w:t>(należy uzupełnić).</w:t>
      </w:r>
    </w:p>
    <w:p w14:paraId="527B2D22" w14:textId="77777777" w:rsidR="00C06BDD" w:rsidRPr="00A711EB" w:rsidRDefault="00C06BDD" w:rsidP="00477074">
      <w:pPr>
        <w:numPr>
          <w:ilvl w:val="0"/>
          <w:numId w:val="3"/>
        </w:num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A711EB">
        <w:rPr>
          <w:rFonts w:ascii="Arial" w:hAnsi="Arial" w:cs="Arial"/>
          <w:sz w:val="24"/>
          <w:szCs w:val="24"/>
        </w:rPr>
        <w:t>Za dzień przekazania dotacji celowej, o której mowa w ust. 1 niniejszego paragrafu, uważa się dzień obciążenia rachunku bankowego Województwa.</w:t>
      </w:r>
    </w:p>
    <w:p w14:paraId="5A7F59F3" w14:textId="2917C3DC" w:rsidR="00C06BDD" w:rsidRPr="00FE494C" w:rsidRDefault="00C06BDD" w:rsidP="00477074">
      <w:pPr>
        <w:numPr>
          <w:ilvl w:val="0"/>
          <w:numId w:val="3"/>
        </w:numPr>
        <w:spacing w:after="0" w:line="276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A711EB">
        <w:rPr>
          <w:rFonts w:ascii="Arial" w:hAnsi="Arial" w:cs="Arial"/>
          <w:sz w:val="24"/>
          <w:szCs w:val="24"/>
        </w:rPr>
        <w:t xml:space="preserve">Środki dotacji celowej, o których mowa w ust. 1 niniejszego paragrafu, zostaną przekazane w ramach następującej klasyfikacji </w:t>
      </w:r>
      <w:r w:rsidRPr="00FE494C">
        <w:rPr>
          <w:rFonts w:ascii="Arial" w:hAnsi="Arial" w:cs="Arial"/>
          <w:color w:val="000000" w:themeColor="text1"/>
          <w:sz w:val="24"/>
          <w:szCs w:val="24"/>
        </w:rPr>
        <w:t>budżetowej</w:t>
      </w:r>
      <w:r w:rsidR="00C313AB" w:rsidRPr="00FE494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E494C" w:rsidRPr="00FE494C">
        <w:rPr>
          <w:rFonts w:ascii="Arial" w:hAnsi="Arial" w:cs="Arial"/>
          <w:color w:val="000000" w:themeColor="text1"/>
          <w:sz w:val="24"/>
          <w:szCs w:val="24"/>
        </w:rPr>
        <w:t xml:space="preserve">dział 754, rozdział 75495 Zadanie W/DROS/28 paragraf </w:t>
      </w:r>
      <w:r w:rsidR="00C313AB" w:rsidRPr="00FE494C">
        <w:rPr>
          <w:rFonts w:ascii="Arial" w:hAnsi="Arial" w:cs="Arial"/>
          <w:color w:val="000000" w:themeColor="text1"/>
          <w:sz w:val="24"/>
          <w:szCs w:val="24"/>
        </w:rPr>
        <w:t>6300</w:t>
      </w:r>
      <w:r w:rsidR="00B169CD" w:rsidRPr="00FE494C">
        <w:rPr>
          <w:rFonts w:ascii="Arial" w:hAnsi="Arial" w:cs="Arial"/>
          <w:color w:val="000000" w:themeColor="text1"/>
          <w:sz w:val="24"/>
          <w:szCs w:val="24"/>
        </w:rPr>
        <w:t xml:space="preserve"> lub 2710</w:t>
      </w:r>
      <w:r w:rsidR="00C313AB" w:rsidRPr="00FE494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62AAAEFE" w14:textId="77777777" w:rsidR="00C06BDD" w:rsidRPr="00477074" w:rsidRDefault="00C06BDD" w:rsidP="00477074">
      <w:pPr>
        <w:numPr>
          <w:ilvl w:val="0"/>
          <w:numId w:val="3"/>
        </w:num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color w:val="000000" w:themeColor="text1"/>
          <w:sz w:val="24"/>
          <w:szCs w:val="24"/>
        </w:rPr>
        <w:t xml:space="preserve">Przyznane środki nie mogą być wykorzystane na inny cel niż określony </w:t>
      </w:r>
      <w:r w:rsidRPr="00477074">
        <w:rPr>
          <w:rFonts w:ascii="Arial" w:hAnsi="Arial" w:cs="Arial"/>
          <w:sz w:val="24"/>
          <w:szCs w:val="24"/>
        </w:rPr>
        <w:t>w § 1 niniejszej umowy.</w:t>
      </w:r>
    </w:p>
    <w:p w14:paraId="49083FCF" w14:textId="77777777" w:rsidR="00D043A1" w:rsidRPr="00477074" w:rsidRDefault="00B85C5C" w:rsidP="00477074">
      <w:pPr>
        <w:numPr>
          <w:ilvl w:val="0"/>
          <w:numId w:val="3"/>
        </w:numPr>
        <w:tabs>
          <w:tab w:val="num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Ze środków dotacji celowej mogą być pokrywane wyłącznie koszty poniesione nie wcześniej niż od dnia zawarcia niniejszej umowy, a najpóźniej do dnia zakończenia realizacji zadania wsk</w:t>
      </w:r>
      <w:r w:rsidR="00FA7DB6" w:rsidRPr="00477074">
        <w:rPr>
          <w:rFonts w:ascii="Arial" w:hAnsi="Arial" w:cs="Arial"/>
          <w:sz w:val="24"/>
          <w:szCs w:val="24"/>
        </w:rPr>
        <w:t>azanego</w:t>
      </w:r>
      <w:r w:rsidRPr="00477074">
        <w:rPr>
          <w:rFonts w:ascii="Arial" w:hAnsi="Arial" w:cs="Arial"/>
          <w:sz w:val="24"/>
          <w:szCs w:val="24"/>
        </w:rPr>
        <w:t xml:space="preserve"> w § 3 poniżej.</w:t>
      </w:r>
    </w:p>
    <w:p w14:paraId="5C84B380" w14:textId="77777777" w:rsidR="008546CE" w:rsidRPr="00477074" w:rsidRDefault="008546CE" w:rsidP="00477074">
      <w:pPr>
        <w:numPr>
          <w:ilvl w:val="0"/>
          <w:numId w:val="3"/>
        </w:numPr>
        <w:tabs>
          <w:tab w:val="num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Przyznanie dotacji nie oznacza, że Województwo przejmuje odpowiedzialność za zobowiązania, wierzytelności oraz działalność Gminy.</w:t>
      </w:r>
    </w:p>
    <w:p w14:paraId="36AF2DCD" w14:textId="77777777" w:rsidR="00BF6E73" w:rsidRDefault="00BF6E73" w:rsidP="004663F1">
      <w:pPr>
        <w:rPr>
          <w:rFonts w:ascii="Arial" w:hAnsi="Arial" w:cs="Arial"/>
          <w:b/>
          <w:sz w:val="24"/>
          <w:szCs w:val="24"/>
        </w:rPr>
      </w:pPr>
    </w:p>
    <w:p w14:paraId="636C09EF" w14:textId="088D7ADD" w:rsidR="00C06BDD" w:rsidRPr="00477074" w:rsidRDefault="00C06BDD" w:rsidP="00C06BDD">
      <w:pPr>
        <w:jc w:val="center"/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b/>
          <w:sz w:val="24"/>
          <w:szCs w:val="24"/>
        </w:rPr>
        <w:t>§ 3.</w:t>
      </w:r>
    </w:p>
    <w:p w14:paraId="42C60E75" w14:textId="77777777" w:rsidR="00C06BDD" w:rsidRPr="00477074" w:rsidRDefault="00C06BDD" w:rsidP="00477074">
      <w:pPr>
        <w:spacing w:line="276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Gmina zobowiązuje się:</w:t>
      </w:r>
    </w:p>
    <w:p w14:paraId="43258947" w14:textId="271882C7" w:rsidR="00C06BDD" w:rsidRPr="0027606B" w:rsidRDefault="00D763FC" w:rsidP="006A675A">
      <w:pPr>
        <w:pStyle w:val="Akapitzlist"/>
        <w:numPr>
          <w:ilvl w:val="0"/>
          <w:numId w:val="4"/>
        </w:numPr>
        <w:tabs>
          <w:tab w:val="clear" w:pos="720"/>
        </w:tabs>
        <w:spacing w:after="0"/>
        <w:ind w:left="284" w:hanging="284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C06BDD" w:rsidRPr="00D763FC">
        <w:rPr>
          <w:rFonts w:ascii="Arial" w:hAnsi="Arial" w:cs="Arial"/>
          <w:sz w:val="24"/>
          <w:szCs w:val="24"/>
        </w:rPr>
        <w:t>ykorzystać dotację celową, o której mowa w § 1 ust. 1 niniejszej umowy, w</w:t>
      </w:r>
      <w:r w:rsidR="003F5B69">
        <w:rPr>
          <w:rFonts w:ascii="Arial" w:hAnsi="Arial" w:cs="Arial"/>
          <w:sz w:val="24"/>
          <w:szCs w:val="24"/>
        </w:rPr>
        <w:t> </w:t>
      </w:r>
      <w:r w:rsidR="00C06BDD" w:rsidRPr="00D763FC">
        <w:rPr>
          <w:rFonts w:ascii="Arial" w:hAnsi="Arial" w:cs="Arial"/>
          <w:sz w:val="24"/>
          <w:szCs w:val="24"/>
        </w:rPr>
        <w:t xml:space="preserve">terminie do </w:t>
      </w:r>
      <w:r w:rsidR="00C06BDD" w:rsidRPr="00D763FC">
        <w:rPr>
          <w:rFonts w:ascii="Arial" w:hAnsi="Arial" w:cs="Arial"/>
          <w:color w:val="000000" w:themeColor="text1"/>
          <w:sz w:val="24"/>
          <w:szCs w:val="24"/>
        </w:rPr>
        <w:t xml:space="preserve">dnia </w:t>
      </w:r>
      <w:r w:rsidR="00D94699">
        <w:rPr>
          <w:rFonts w:ascii="Arial" w:hAnsi="Arial" w:cs="Arial"/>
          <w:color w:val="000000" w:themeColor="text1"/>
          <w:sz w:val="24"/>
          <w:szCs w:val="24"/>
        </w:rPr>
        <w:t>30 września 2025 r.</w:t>
      </w:r>
      <w:r w:rsidR="00B054FB" w:rsidRPr="00D763FC">
        <w:rPr>
          <w:rFonts w:ascii="Arial" w:hAnsi="Arial" w:cs="Arial"/>
          <w:color w:val="000000" w:themeColor="text1"/>
          <w:sz w:val="24"/>
          <w:szCs w:val="24"/>
        </w:rPr>
        <w:t xml:space="preserve">, który </w:t>
      </w:r>
      <w:r w:rsidR="00B054FB" w:rsidRPr="00D763FC">
        <w:rPr>
          <w:rFonts w:ascii="Arial" w:hAnsi="Arial" w:cs="Arial"/>
          <w:sz w:val="24"/>
          <w:szCs w:val="24"/>
        </w:rPr>
        <w:t>jest dniem zakończenia zadania</w:t>
      </w:r>
      <w:r w:rsidR="00C06BDD" w:rsidRPr="00D763FC">
        <w:rPr>
          <w:rFonts w:ascii="Arial" w:hAnsi="Arial" w:cs="Arial"/>
          <w:sz w:val="24"/>
          <w:szCs w:val="24"/>
        </w:rPr>
        <w:t>.</w:t>
      </w:r>
      <w:r w:rsidR="00B054FB" w:rsidRPr="00D763FC">
        <w:rPr>
          <w:rFonts w:ascii="Arial" w:hAnsi="Arial" w:cs="Arial"/>
          <w:sz w:val="24"/>
          <w:szCs w:val="24"/>
        </w:rPr>
        <w:t xml:space="preserve"> </w:t>
      </w:r>
      <w:r w:rsidR="00C06BDD" w:rsidRPr="00D763FC">
        <w:rPr>
          <w:rFonts w:ascii="Arial" w:hAnsi="Arial" w:cs="Arial"/>
          <w:sz w:val="24"/>
          <w:szCs w:val="24"/>
        </w:rPr>
        <w:t xml:space="preserve">Wykorzystanie dotacji następuje w szczególności poprzez zapłatę za zrealizowane </w:t>
      </w:r>
      <w:r w:rsidR="00C06BDD" w:rsidRPr="0027606B">
        <w:rPr>
          <w:rFonts w:ascii="Arial" w:hAnsi="Arial" w:cs="Arial"/>
          <w:color w:val="000000" w:themeColor="text1"/>
          <w:sz w:val="24"/>
          <w:szCs w:val="24"/>
        </w:rPr>
        <w:t xml:space="preserve">zadanie, na które dotacja </w:t>
      </w:r>
      <w:r w:rsidR="00D805F0" w:rsidRPr="0027606B">
        <w:rPr>
          <w:rFonts w:ascii="Arial" w:hAnsi="Arial" w:cs="Arial"/>
          <w:color w:val="000000" w:themeColor="text1"/>
          <w:sz w:val="24"/>
          <w:szCs w:val="24"/>
        </w:rPr>
        <w:t xml:space="preserve">została </w:t>
      </w:r>
      <w:r w:rsidR="00C06BDD" w:rsidRPr="0027606B">
        <w:rPr>
          <w:rFonts w:ascii="Arial" w:hAnsi="Arial" w:cs="Arial"/>
          <w:color w:val="000000" w:themeColor="text1"/>
          <w:sz w:val="24"/>
          <w:szCs w:val="24"/>
        </w:rPr>
        <w:t>udzielona</w:t>
      </w:r>
      <w:r w:rsidR="00D53834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AB111DA" w14:textId="78C46DE9" w:rsidR="00C72D84" w:rsidRPr="0027606B" w:rsidRDefault="00C72D84" w:rsidP="00C72D84">
      <w:pPr>
        <w:pStyle w:val="Akapitzlist"/>
        <w:numPr>
          <w:ilvl w:val="0"/>
          <w:numId w:val="4"/>
        </w:numPr>
        <w:tabs>
          <w:tab w:val="num" w:pos="426"/>
        </w:tabs>
        <w:spacing w:after="0"/>
        <w:ind w:left="284" w:hanging="284"/>
        <w:rPr>
          <w:rFonts w:ascii="Arial" w:hAnsi="Arial" w:cs="Arial"/>
          <w:color w:val="000000" w:themeColor="text1"/>
          <w:sz w:val="24"/>
          <w:szCs w:val="24"/>
        </w:rPr>
      </w:pPr>
      <w:r w:rsidRPr="0027606B">
        <w:rPr>
          <w:rFonts w:ascii="Arial" w:hAnsi="Arial" w:cs="Arial"/>
          <w:color w:val="000000" w:themeColor="text1"/>
          <w:sz w:val="24"/>
          <w:szCs w:val="24"/>
        </w:rPr>
        <w:t xml:space="preserve">Przyjąć jedynie kwalifikowane wydatki, dokonane nie wcześniej niż po dniu zawarcia umowy i nie później niż do dnia </w:t>
      </w:r>
      <w:r w:rsidR="004663F1">
        <w:rPr>
          <w:rFonts w:ascii="Arial" w:hAnsi="Arial" w:cs="Arial"/>
          <w:color w:val="000000" w:themeColor="text1"/>
          <w:sz w:val="24"/>
          <w:szCs w:val="24"/>
        </w:rPr>
        <w:t>30.09</w:t>
      </w:r>
      <w:r w:rsidR="00B435B4">
        <w:rPr>
          <w:rFonts w:ascii="Arial" w:hAnsi="Arial" w:cs="Arial"/>
          <w:color w:val="000000" w:themeColor="text1"/>
          <w:sz w:val="24"/>
          <w:szCs w:val="24"/>
        </w:rPr>
        <w:t>.202</w:t>
      </w:r>
      <w:r w:rsidR="004663F1">
        <w:rPr>
          <w:rFonts w:ascii="Arial" w:hAnsi="Arial" w:cs="Arial"/>
          <w:color w:val="000000" w:themeColor="text1"/>
          <w:sz w:val="24"/>
          <w:szCs w:val="24"/>
        </w:rPr>
        <w:t>5</w:t>
      </w:r>
      <w:r w:rsidR="00B435B4">
        <w:rPr>
          <w:rFonts w:ascii="Arial" w:hAnsi="Arial" w:cs="Arial"/>
          <w:color w:val="000000" w:themeColor="text1"/>
          <w:sz w:val="24"/>
          <w:szCs w:val="24"/>
        </w:rPr>
        <w:t xml:space="preserve"> r.</w:t>
      </w:r>
      <w:r w:rsidRPr="0027606B">
        <w:rPr>
          <w:rFonts w:ascii="Arial" w:hAnsi="Arial" w:cs="Arial"/>
          <w:color w:val="000000" w:themeColor="text1"/>
          <w:sz w:val="24"/>
          <w:szCs w:val="24"/>
        </w:rPr>
        <w:t xml:space="preserve"> W przypadku gdy dla Gminy podatek VAT jest kosztem odzyskiwanym, nie można go zaliczyć do wydatku kwalifikowalnego.</w:t>
      </w:r>
    </w:p>
    <w:p w14:paraId="1B52A230" w14:textId="725DCF5A" w:rsidR="00F944B8" w:rsidRPr="00477074" w:rsidRDefault="00D763FC" w:rsidP="00477074">
      <w:pPr>
        <w:numPr>
          <w:ilvl w:val="0"/>
          <w:numId w:val="4"/>
        </w:numPr>
        <w:tabs>
          <w:tab w:val="clear" w:pos="720"/>
          <w:tab w:val="num" w:pos="284"/>
        </w:tabs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C06BDD" w:rsidRPr="00477074">
        <w:rPr>
          <w:rFonts w:ascii="Arial" w:hAnsi="Arial" w:cs="Arial"/>
          <w:sz w:val="24"/>
          <w:szCs w:val="24"/>
        </w:rPr>
        <w:t>rowadzić wyodrębnioną dokumentację finansowo-księgową i ewidencję księgową wszystkich środków finansowych służących realizacji celu określonego w § 1 niniejszej umowy, w szczególności zaś dotacji celowej otrzymanej z budżetu Województwa na realizację zadania, zgodnie z zasadami wynikającymi z ustawy z dnia 29 września 1994 r. o rachunkowości (</w:t>
      </w:r>
      <w:r w:rsidR="00F944B8" w:rsidRPr="00F944B8">
        <w:rPr>
          <w:rFonts w:ascii="Arial" w:hAnsi="Arial" w:cs="Arial"/>
          <w:sz w:val="24"/>
          <w:szCs w:val="24"/>
        </w:rPr>
        <w:t xml:space="preserve">Dz.U.2023.120 </w:t>
      </w:r>
      <w:proofErr w:type="spellStart"/>
      <w:r w:rsidR="00F944B8" w:rsidRPr="00F944B8">
        <w:rPr>
          <w:rFonts w:ascii="Arial" w:hAnsi="Arial" w:cs="Arial"/>
          <w:sz w:val="24"/>
          <w:szCs w:val="24"/>
        </w:rPr>
        <w:t>t.j</w:t>
      </w:r>
      <w:proofErr w:type="spellEnd"/>
      <w:r w:rsidR="00786A99">
        <w:rPr>
          <w:rFonts w:ascii="Arial" w:hAnsi="Arial" w:cs="Arial"/>
          <w:sz w:val="24"/>
          <w:szCs w:val="24"/>
        </w:rPr>
        <w:t>.</w:t>
      </w:r>
      <w:r w:rsidR="00C06BDD" w:rsidRPr="00477074">
        <w:rPr>
          <w:rFonts w:ascii="Arial" w:hAnsi="Arial" w:cs="Arial"/>
          <w:sz w:val="24"/>
          <w:szCs w:val="24"/>
        </w:rPr>
        <w:t>), w sposób umożliwiający identyfikację poszczególnych operacji księgowych dotyczących zrealizowanego zadania</w:t>
      </w:r>
      <w:r w:rsidR="0033267C">
        <w:rPr>
          <w:rFonts w:ascii="Arial" w:hAnsi="Arial" w:cs="Arial"/>
          <w:sz w:val="24"/>
          <w:szCs w:val="24"/>
        </w:rPr>
        <w:t>.</w:t>
      </w:r>
    </w:p>
    <w:p w14:paraId="25D42325" w14:textId="30B71789" w:rsidR="00C06BDD" w:rsidRPr="00F944B8" w:rsidRDefault="00D763FC" w:rsidP="00D763FC">
      <w:pPr>
        <w:numPr>
          <w:ilvl w:val="0"/>
          <w:numId w:val="4"/>
        </w:numPr>
        <w:tabs>
          <w:tab w:val="clear" w:pos="720"/>
          <w:tab w:val="num" w:pos="284"/>
        </w:tabs>
        <w:spacing w:after="0" w:line="276" w:lineRule="auto"/>
        <w:ind w:left="284" w:hanging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D236EF" w:rsidRPr="00F944B8">
        <w:rPr>
          <w:rFonts w:ascii="Arial" w:hAnsi="Arial" w:cs="Arial"/>
          <w:sz w:val="24"/>
          <w:szCs w:val="24"/>
        </w:rPr>
        <w:t>isemnie</w:t>
      </w:r>
      <w:r w:rsidR="006225C3">
        <w:rPr>
          <w:rFonts w:ascii="Arial" w:hAnsi="Arial" w:cs="Arial"/>
          <w:sz w:val="24"/>
          <w:szCs w:val="24"/>
        </w:rPr>
        <w:t xml:space="preserve"> </w:t>
      </w:r>
      <w:r w:rsidR="00D236EF" w:rsidRPr="00F944B8">
        <w:rPr>
          <w:rFonts w:ascii="Arial" w:hAnsi="Arial" w:cs="Arial"/>
          <w:sz w:val="24"/>
          <w:szCs w:val="24"/>
        </w:rPr>
        <w:t>zawiadomić Województwo o każdym zdarzeniu mającym wpływ na termin lub wartość całego zadania lub zakres realizac</w:t>
      </w:r>
      <w:r w:rsidR="00590821" w:rsidRPr="00F944B8">
        <w:rPr>
          <w:rFonts w:ascii="Arial" w:hAnsi="Arial" w:cs="Arial"/>
          <w:sz w:val="24"/>
          <w:szCs w:val="24"/>
        </w:rPr>
        <w:t>ji zobowiązań Gminy</w:t>
      </w:r>
      <w:r w:rsidR="00115A45" w:rsidRPr="00F944B8">
        <w:rPr>
          <w:rFonts w:ascii="Arial" w:hAnsi="Arial" w:cs="Arial"/>
          <w:sz w:val="24"/>
          <w:szCs w:val="24"/>
        </w:rPr>
        <w:t>,</w:t>
      </w:r>
      <w:r w:rsidR="00590821" w:rsidRPr="00F944B8">
        <w:rPr>
          <w:rFonts w:ascii="Arial" w:hAnsi="Arial" w:cs="Arial"/>
          <w:sz w:val="24"/>
          <w:szCs w:val="24"/>
        </w:rPr>
        <w:t xml:space="preserve"> wynikające</w:t>
      </w:r>
      <w:r w:rsidR="00D236EF" w:rsidRPr="00F944B8">
        <w:rPr>
          <w:rFonts w:ascii="Arial" w:hAnsi="Arial" w:cs="Arial"/>
          <w:sz w:val="24"/>
          <w:szCs w:val="24"/>
        </w:rPr>
        <w:t xml:space="preserve"> z niniejszej umowy, w terminie do 7 dni od dnia zaistnienia zdarzenia.</w:t>
      </w:r>
    </w:p>
    <w:p w14:paraId="64FF174E" w14:textId="77777777" w:rsidR="00590821" w:rsidRPr="00477074" w:rsidRDefault="00590821" w:rsidP="00477074">
      <w:pPr>
        <w:tabs>
          <w:tab w:val="left" w:pos="4320"/>
        </w:tabs>
        <w:rPr>
          <w:rFonts w:ascii="Arial" w:hAnsi="Arial" w:cs="Arial"/>
          <w:b/>
          <w:sz w:val="24"/>
          <w:szCs w:val="24"/>
        </w:rPr>
      </w:pPr>
    </w:p>
    <w:p w14:paraId="7A4CEBBE" w14:textId="2C94D6BF" w:rsidR="00C06BDD" w:rsidRPr="00477074" w:rsidRDefault="00C06BDD" w:rsidP="00C06BDD">
      <w:pPr>
        <w:tabs>
          <w:tab w:val="left" w:pos="4320"/>
        </w:tabs>
        <w:jc w:val="center"/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b/>
          <w:sz w:val="24"/>
          <w:szCs w:val="24"/>
        </w:rPr>
        <w:t>§ 4.</w:t>
      </w:r>
    </w:p>
    <w:p w14:paraId="30C50832" w14:textId="7B0EB231" w:rsidR="00F944B8" w:rsidRDefault="00C06BDD" w:rsidP="00F944B8">
      <w:pPr>
        <w:numPr>
          <w:ilvl w:val="0"/>
          <w:numId w:val="5"/>
        </w:numPr>
        <w:tabs>
          <w:tab w:val="num" w:pos="709"/>
        </w:tabs>
        <w:spacing w:after="0" w:line="276" w:lineRule="auto"/>
        <w:ind w:left="283" w:hanging="283"/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Rozliczenie pomocy finansowej udzielonej przez Województwo na realizację zadania określonego w § 1 niniejszej umowy nastąpi poprzez przedłożenie Województwu następującej dokumentacji:</w:t>
      </w:r>
    </w:p>
    <w:p w14:paraId="34B6B8FE" w14:textId="7DD6F051" w:rsidR="00F944B8" w:rsidRPr="00D763FC" w:rsidRDefault="00C06BDD" w:rsidP="00D763FC">
      <w:pPr>
        <w:pStyle w:val="Akapitzlist"/>
        <w:numPr>
          <w:ilvl w:val="1"/>
          <w:numId w:val="22"/>
        </w:numPr>
        <w:spacing w:after="0"/>
        <w:rPr>
          <w:rFonts w:ascii="Arial" w:hAnsi="Arial" w:cs="Arial"/>
          <w:b/>
          <w:sz w:val="24"/>
          <w:szCs w:val="24"/>
        </w:rPr>
      </w:pPr>
      <w:r w:rsidRPr="00F944B8">
        <w:rPr>
          <w:rFonts w:ascii="Arial" w:hAnsi="Arial" w:cs="Arial"/>
          <w:sz w:val="24"/>
          <w:szCs w:val="24"/>
        </w:rPr>
        <w:t xml:space="preserve">sprawozdania zawierającego </w:t>
      </w:r>
      <w:r w:rsidR="00FA7DB6" w:rsidRPr="00F944B8">
        <w:rPr>
          <w:rFonts w:ascii="Arial" w:hAnsi="Arial" w:cs="Arial"/>
          <w:sz w:val="24"/>
          <w:szCs w:val="24"/>
        </w:rPr>
        <w:t xml:space="preserve">m.in. </w:t>
      </w:r>
      <w:r w:rsidRPr="00F944B8">
        <w:rPr>
          <w:rFonts w:ascii="Arial" w:hAnsi="Arial" w:cs="Arial"/>
          <w:sz w:val="24"/>
          <w:szCs w:val="24"/>
        </w:rPr>
        <w:t xml:space="preserve">opis rzeczowy zrealizowanego zadania. Wzór sprawozdania </w:t>
      </w:r>
      <w:r w:rsidR="003A1B17" w:rsidRPr="00F944B8">
        <w:rPr>
          <w:rFonts w:ascii="Arial" w:hAnsi="Arial" w:cs="Arial"/>
          <w:sz w:val="24"/>
          <w:szCs w:val="24"/>
        </w:rPr>
        <w:t xml:space="preserve">końcowego </w:t>
      </w:r>
      <w:r w:rsidRPr="00F944B8">
        <w:rPr>
          <w:rFonts w:ascii="Arial" w:hAnsi="Arial" w:cs="Arial"/>
          <w:sz w:val="24"/>
          <w:szCs w:val="24"/>
        </w:rPr>
        <w:t xml:space="preserve">z realizacji zadania stanowi </w:t>
      </w:r>
      <w:r w:rsidRPr="00F944B8">
        <w:rPr>
          <w:rFonts w:ascii="Arial" w:hAnsi="Arial" w:cs="Arial"/>
          <w:b/>
          <w:sz w:val="24"/>
          <w:szCs w:val="24"/>
        </w:rPr>
        <w:t>załącznik nr 2</w:t>
      </w:r>
      <w:r w:rsidRPr="00F944B8">
        <w:rPr>
          <w:rFonts w:ascii="Arial" w:hAnsi="Arial" w:cs="Arial"/>
          <w:sz w:val="24"/>
          <w:szCs w:val="24"/>
        </w:rPr>
        <w:t xml:space="preserve"> do niniejszej umowy;</w:t>
      </w:r>
    </w:p>
    <w:p w14:paraId="0A9D838F" w14:textId="46572FAC" w:rsidR="00F944B8" w:rsidRPr="00D763FC" w:rsidRDefault="00F944B8" w:rsidP="00D763FC">
      <w:pPr>
        <w:pStyle w:val="Akapitzlist"/>
        <w:numPr>
          <w:ilvl w:val="1"/>
          <w:numId w:val="2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06BDD" w:rsidRPr="00D763FC">
        <w:rPr>
          <w:rFonts w:ascii="Arial" w:hAnsi="Arial" w:cs="Arial"/>
          <w:sz w:val="24"/>
          <w:szCs w:val="24"/>
        </w:rPr>
        <w:t xml:space="preserve">wszelkich dokumentów stwierdzających poniesione koszty </w:t>
      </w:r>
      <w:r w:rsidR="00D763FC">
        <w:rPr>
          <w:rFonts w:ascii="Arial" w:hAnsi="Arial" w:cs="Arial"/>
          <w:sz w:val="24"/>
          <w:szCs w:val="24"/>
        </w:rPr>
        <w:t xml:space="preserve">za zrealizowane zadanie </w:t>
      </w:r>
      <w:r w:rsidR="00C06BDD" w:rsidRPr="00D763FC">
        <w:rPr>
          <w:rFonts w:ascii="Arial" w:hAnsi="Arial" w:cs="Arial"/>
          <w:sz w:val="24"/>
          <w:szCs w:val="24"/>
        </w:rPr>
        <w:t>(kopie faktur/rachunków/innych równoważnych dokumentów księgowych), wystawionych na Gminę oraz zapłaconych przez Gminę</w:t>
      </w:r>
      <w:r w:rsidR="00E8279A" w:rsidRPr="00D763FC">
        <w:rPr>
          <w:rFonts w:ascii="Arial" w:hAnsi="Arial" w:cs="Arial"/>
          <w:sz w:val="24"/>
          <w:szCs w:val="24"/>
        </w:rPr>
        <w:t xml:space="preserve"> wraz z informacją o sprawdzeniu dokumentu pod względem merytorycznym, rachunkowym i formalnym przez Gminę</w:t>
      </w:r>
      <w:r w:rsidR="00C06BDD" w:rsidRPr="00D763FC">
        <w:rPr>
          <w:rFonts w:ascii="Arial" w:hAnsi="Arial" w:cs="Arial"/>
          <w:sz w:val="24"/>
          <w:szCs w:val="24"/>
        </w:rPr>
        <w:t xml:space="preserve">. Nie będą akceptowane dokumenty księgowe opłacone przez inny podmiot niż Gmina. </w:t>
      </w:r>
      <w:r w:rsidR="00741FBA" w:rsidRPr="00D763FC">
        <w:rPr>
          <w:rFonts w:ascii="Arial" w:hAnsi="Arial" w:cs="Arial"/>
          <w:sz w:val="24"/>
          <w:szCs w:val="24"/>
        </w:rPr>
        <w:t xml:space="preserve">Do każdego dokumentu należy wypełnić </w:t>
      </w:r>
      <w:r w:rsidR="007C474D" w:rsidRPr="00D763FC">
        <w:rPr>
          <w:rFonts w:ascii="Arial" w:hAnsi="Arial" w:cs="Arial"/>
          <w:sz w:val="24"/>
          <w:szCs w:val="24"/>
        </w:rPr>
        <w:t xml:space="preserve">oddzielnie tabelę Rozliczenie zadania na podstawie dokumentów księgowych, która stanowi </w:t>
      </w:r>
      <w:r w:rsidR="00741FBA" w:rsidRPr="00D763FC">
        <w:rPr>
          <w:rFonts w:ascii="Arial" w:hAnsi="Arial" w:cs="Arial"/>
          <w:b/>
          <w:sz w:val="24"/>
          <w:szCs w:val="24"/>
        </w:rPr>
        <w:t xml:space="preserve">załącznik nr </w:t>
      </w:r>
      <w:r w:rsidR="006A5D23" w:rsidRPr="00D763FC">
        <w:rPr>
          <w:rFonts w:ascii="Arial" w:hAnsi="Arial" w:cs="Arial"/>
          <w:b/>
          <w:sz w:val="24"/>
          <w:szCs w:val="24"/>
        </w:rPr>
        <w:t>3</w:t>
      </w:r>
      <w:r w:rsidR="00741FBA" w:rsidRPr="00D763FC">
        <w:rPr>
          <w:rFonts w:ascii="Arial" w:hAnsi="Arial" w:cs="Arial"/>
          <w:sz w:val="24"/>
          <w:szCs w:val="24"/>
        </w:rPr>
        <w:t xml:space="preserve"> </w:t>
      </w:r>
      <w:r w:rsidR="005E07FE" w:rsidRPr="00D763FC">
        <w:rPr>
          <w:rFonts w:ascii="Arial" w:hAnsi="Arial" w:cs="Arial"/>
          <w:sz w:val="24"/>
          <w:szCs w:val="24"/>
        </w:rPr>
        <w:t>d</w:t>
      </w:r>
      <w:r w:rsidR="00741FBA" w:rsidRPr="00D763FC">
        <w:rPr>
          <w:rFonts w:ascii="Arial" w:hAnsi="Arial" w:cs="Arial"/>
          <w:sz w:val="24"/>
          <w:szCs w:val="24"/>
        </w:rPr>
        <w:t>o niniejszej umowy</w:t>
      </w:r>
      <w:r w:rsidR="003776AC">
        <w:rPr>
          <w:rFonts w:ascii="Arial" w:hAnsi="Arial" w:cs="Arial"/>
          <w:sz w:val="24"/>
          <w:szCs w:val="24"/>
        </w:rPr>
        <w:t>;</w:t>
      </w:r>
    </w:p>
    <w:p w14:paraId="21CC963C" w14:textId="60DE1B5C" w:rsidR="00C812B9" w:rsidRPr="003F4C32" w:rsidRDefault="00F944B8" w:rsidP="003F4C32">
      <w:pPr>
        <w:pStyle w:val="Akapitzlist"/>
        <w:numPr>
          <w:ilvl w:val="1"/>
          <w:numId w:val="22"/>
        </w:numPr>
        <w:spacing w:after="0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17326" w:rsidRPr="00D763FC">
        <w:rPr>
          <w:rFonts w:ascii="Arial" w:hAnsi="Arial" w:cs="Arial"/>
          <w:sz w:val="24"/>
          <w:szCs w:val="24"/>
        </w:rPr>
        <w:t xml:space="preserve">dokumentów </w:t>
      </w:r>
      <w:r w:rsidR="00C06BDD" w:rsidRPr="00D763FC">
        <w:rPr>
          <w:rFonts w:ascii="Arial" w:hAnsi="Arial" w:cs="Arial"/>
          <w:sz w:val="24"/>
          <w:szCs w:val="24"/>
        </w:rPr>
        <w:t xml:space="preserve">świadczących o dokonaniu płatności </w:t>
      </w:r>
      <w:r w:rsidR="00F75F2C" w:rsidRPr="00D763FC">
        <w:rPr>
          <w:rFonts w:ascii="Arial" w:hAnsi="Arial" w:cs="Arial"/>
          <w:sz w:val="24"/>
          <w:szCs w:val="24"/>
          <w:u w:val="single"/>
        </w:rPr>
        <w:t xml:space="preserve">wyłącznie </w:t>
      </w:r>
      <w:r w:rsidR="00C06BDD" w:rsidRPr="00D763FC">
        <w:rPr>
          <w:rFonts w:ascii="Arial" w:hAnsi="Arial" w:cs="Arial"/>
          <w:sz w:val="24"/>
          <w:szCs w:val="24"/>
          <w:u w:val="single"/>
        </w:rPr>
        <w:t>w zakresie kosztów finansowych z dotacji</w:t>
      </w:r>
      <w:r w:rsidR="00C06BDD" w:rsidRPr="00D763FC">
        <w:rPr>
          <w:rFonts w:ascii="Arial" w:hAnsi="Arial" w:cs="Arial"/>
          <w:sz w:val="24"/>
          <w:szCs w:val="24"/>
        </w:rPr>
        <w:t xml:space="preserve"> dokonanych w terminie wskazanym w umowie. W przypadku płatności gotówką odpowiednią adnotację należy umieścić na fakturze/rachunku/innym równoważnym dokumencie księgowym. </w:t>
      </w:r>
      <w:r w:rsidR="00C06BDD" w:rsidRPr="00D763FC">
        <w:rPr>
          <w:rFonts w:ascii="Arial" w:hAnsi="Arial" w:cs="Arial"/>
          <w:sz w:val="24"/>
          <w:szCs w:val="24"/>
          <w:u w:val="single"/>
        </w:rPr>
        <w:t>Nie dopuszcza się stosowania rozliczeń wydatków pokrytych w ramach środków z dotacji w formie kompensaty zobowiązań;</w:t>
      </w:r>
    </w:p>
    <w:p w14:paraId="26190421" w14:textId="56A3D957" w:rsidR="00C812B9" w:rsidRPr="0027606B" w:rsidRDefault="00C812B9" w:rsidP="003F4C32">
      <w:pPr>
        <w:pStyle w:val="Akapitzlist"/>
        <w:numPr>
          <w:ilvl w:val="1"/>
          <w:numId w:val="22"/>
        </w:numPr>
        <w:spacing w:after="0"/>
        <w:rPr>
          <w:rFonts w:ascii="Arial" w:hAnsi="Arial" w:cs="Arial"/>
          <w:strike/>
          <w:color w:val="000000" w:themeColor="text1"/>
          <w:sz w:val="24"/>
          <w:szCs w:val="24"/>
        </w:rPr>
      </w:pPr>
      <w:r w:rsidRPr="0027606B">
        <w:rPr>
          <w:rFonts w:ascii="Arial" w:hAnsi="Arial" w:cs="Arial"/>
          <w:color w:val="000000" w:themeColor="text1"/>
          <w:sz w:val="24"/>
          <w:szCs w:val="24"/>
        </w:rPr>
        <w:t>W przypadku zakupu urządzeń/sprzętu  – protokołu odbioru stwierdzającego o bezusterkowym zakupie.</w:t>
      </w:r>
    </w:p>
    <w:p w14:paraId="16E23D3A" w14:textId="5972EE85" w:rsidR="00C06BDD" w:rsidRPr="00153664" w:rsidRDefault="00C06BDD" w:rsidP="00477074">
      <w:pPr>
        <w:numPr>
          <w:ilvl w:val="0"/>
          <w:numId w:val="5"/>
        </w:numPr>
        <w:spacing w:after="0" w:line="276" w:lineRule="auto"/>
        <w:ind w:left="425" w:hanging="425"/>
        <w:rPr>
          <w:rFonts w:ascii="Arial" w:hAnsi="Arial" w:cs="Arial"/>
          <w:color w:val="FF0000"/>
          <w:sz w:val="24"/>
          <w:szCs w:val="24"/>
        </w:rPr>
      </w:pPr>
      <w:r w:rsidRPr="005C2E3B">
        <w:rPr>
          <w:rFonts w:ascii="Arial" w:hAnsi="Arial" w:cs="Arial"/>
          <w:color w:val="000000" w:themeColor="text1"/>
          <w:sz w:val="24"/>
          <w:szCs w:val="24"/>
        </w:rPr>
        <w:t xml:space="preserve">Gmina przedłoży dokumenty potwierdzające wykonanie zadania w ciągu 15 dni od daty </w:t>
      </w:r>
      <w:r w:rsidR="00542B26" w:rsidRPr="005C2E3B">
        <w:rPr>
          <w:rFonts w:ascii="Arial" w:hAnsi="Arial" w:cs="Arial"/>
          <w:color w:val="000000" w:themeColor="text1"/>
          <w:sz w:val="24"/>
          <w:szCs w:val="24"/>
          <w:u w:val="single"/>
        </w:rPr>
        <w:t>rzeczywistego</w:t>
      </w:r>
      <w:r w:rsidR="00542B26" w:rsidRPr="005C2E3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C2E3B">
        <w:rPr>
          <w:rFonts w:ascii="Arial" w:hAnsi="Arial" w:cs="Arial"/>
          <w:color w:val="000000" w:themeColor="text1"/>
          <w:sz w:val="24"/>
          <w:szCs w:val="24"/>
        </w:rPr>
        <w:t>wykorzystania dotacji.</w:t>
      </w:r>
      <w:r w:rsidR="00741FBA" w:rsidRPr="005C2E3B">
        <w:rPr>
          <w:rFonts w:ascii="Arial" w:hAnsi="Arial" w:cs="Arial"/>
          <w:color w:val="000000" w:themeColor="text1"/>
          <w:sz w:val="24"/>
          <w:szCs w:val="24"/>
        </w:rPr>
        <w:t xml:space="preserve"> Wykorzystanie dotacji następuje w szczególności poprzez zapłatę za zrealizowane zadanie, na które dotacja została udzielona</w:t>
      </w:r>
      <w:r w:rsidR="0051122A" w:rsidRPr="005C2E3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5C2E3B">
        <w:rPr>
          <w:rFonts w:ascii="Arial" w:hAnsi="Arial" w:cs="Arial"/>
          <w:color w:val="000000" w:themeColor="text1"/>
          <w:sz w:val="24"/>
          <w:szCs w:val="24"/>
        </w:rPr>
        <w:t xml:space="preserve">Decyduje data wpływu dokumentów do Urzędu Marszałkowskiego Województwa Pomorskiego. </w:t>
      </w:r>
    </w:p>
    <w:p w14:paraId="00539CC3" w14:textId="77777777" w:rsidR="005919F8" w:rsidRPr="00477074" w:rsidRDefault="00FA7DB6" w:rsidP="00477074">
      <w:pPr>
        <w:numPr>
          <w:ilvl w:val="0"/>
          <w:numId w:val="5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Nie</w:t>
      </w:r>
      <w:r w:rsidR="005919F8" w:rsidRPr="00477074">
        <w:rPr>
          <w:rFonts w:ascii="Arial" w:hAnsi="Arial" w:cs="Arial"/>
          <w:sz w:val="24"/>
          <w:szCs w:val="24"/>
        </w:rPr>
        <w:t xml:space="preserve">złożenie dokumentacji, o której mowa w ust. 1 niniejszego paragrafu, może być podstawą rozwiązania umowy i zwrotu dotacji wraz z ustawowymi odsetkami. </w:t>
      </w:r>
    </w:p>
    <w:p w14:paraId="5FE6D961" w14:textId="6DE1F9B0" w:rsidR="00061F27" w:rsidRPr="00477074" w:rsidRDefault="00C06BDD" w:rsidP="00477074">
      <w:pPr>
        <w:numPr>
          <w:ilvl w:val="0"/>
          <w:numId w:val="5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Rozliczenie pomocy finansowej winno być przez Gminę uzupełniane na każde wezwanie, telefoniczne lub pisemne, Urzędu Marszałkowskiego Województwa Pomorskiego. Województwo ma prawo żądać, aby Gmina w wyznaczonym terminie przedstawiła dodatkowe informacje i wyjaśnienia do sprawozdania i przedłożonych dokumentów, o których mowa w ust. 1. Dostarczenie sprawozdania jest równoznaczne z udzieleniem Województwu prawa do rozpowszechniania jego treści w celach informacyjno-promocyjnych oraz innych dokumentach urzędowych.</w:t>
      </w:r>
    </w:p>
    <w:p w14:paraId="0ADB6523" w14:textId="3E87085C" w:rsidR="00061F27" w:rsidRPr="00A711EB" w:rsidRDefault="00C06BDD" w:rsidP="00D763FC">
      <w:pPr>
        <w:numPr>
          <w:ilvl w:val="0"/>
          <w:numId w:val="5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502C4">
        <w:rPr>
          <w:rFonts w:ascii="Arial" w:hAnsi="Arial" w:cs="Arial"/>
          <w:sz w:val="24"/>
          <w:szCs w:val="24"/>
        </w:rPr>
        <w:t>W przypadku, gdy rzeczywiste koszty finansowe realizacji zadania będą wyższe od kosztów określonych w umowie, Gmina jest zobowiązana do pokrycia brakującej kwoty ze środków własnych. W żadnym przypadku kwota udzielonej pomocy nie ulega zwiększeniu.</w:t>
      </w:r>
    </w:p>
    <w:p w14:paraId="5D58777A" w14:textId="7C8A2857" w:rsidR="00D96177" w:rsidRPr="00A711EB" w:rsidRDefault="00D96177" w:rsidP="00D763FC">
      <w:pPr>
        <w:numPr>
          <w:ilvl w:val="0"/>
          <w:numId w:val="5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A711EB">
        <w:rPr>
          <w:rFonts w:ascii="Arial" w:hAnsi="Arial" w:cs="Arial"/>
          <w:sz w:val="24"/>
          <w:szCs w:val="24"/>
        </w:rPr>
        <w:t xml:space="preserve">Gmina </w:t>
      </w:r>
      <w:bookmarkStart w:id="0" w:name="_Hlk186703919"/>
      <w:r w:rsidRPr="00A711EB">
        <w:rPr>
          <w:rFonts w:ascii="Arial" w:hAnsi="Arial" w:cs="Arial"/>
          <w:sz w:val="24"/>
          <w:szCs w:val="24"/>
        </w:rPr>
        <w:t>przekazuje Województwu dane osobowe wyłącznie w zakresie niezbędnym do prawidłowej realizacji niniejszej Umowy. Wszelkie dane osobowe wykraczające poza powyższy zakres powinny być zanonimizowane przez Gminę przed ich przekazaniem</w:t>
      </w:r>
      <w:bookmarkEnd w:id="0"/>
      <w:r w:rsidRPr="00A711EB">
        <w:rPr>
          <w:rFonts w:ascii="Arial" w:hAnsi="Arial" w:cs="Arial"/>
          <w:sz w:val="24"/>
          <w:szCs w:val="24"/>
        </w:rPr>
        <w:t>.</w:t>
      </w:r>
    </w:p>
    <w:p w14:paraId="65B748C7" w14:textId="0FB57DCA" w:rsidR="00C06BDD" w:rsidRPr="00D763FC" w:rsidRDefault="00061F27" w:rsidP="00D763FC">
      <w:pPr>
        <w:pStyle w:val="Akapitzlist"/>
        <w:numPr>
          <w:ilvl w:val="0"/>
          <w:numId w:val="5"/>
        </w:numPr>
        <w:tabs>
          <w:tab w:val="clear" w:pos="1494"/>
          <w:tab w:val="num" w:pos="1134"/>
        </w:tabs>
        <w:ind w:left="426"/>
      </w:pPr>
      <w:r w:rsidRPr="00A711EB">
        <w:rPr>
          <w:rFonts w:ascii="Arial" w:hAnsi="Arial" w:cs="Arial"/>
          <w:sz w:val="24"/>
          <w:szCs w:val="24"/>
        </w:rPr>
        <w:t xml:space="preserve">Na podstawie art. 4 ustawy z dnia </w:t>
      </w:r>
      <w:r w:rsidR="0097335F" w:rsidRPr="0097335F">
        <w:rPr>
          <w:rFonts w:ascii="Arial" w:hAnsi="Arial" w:cs="Arial"/>
          <w:sz w:val="24"/>
          <w:szCs w:val="24"/>
        </w:rPr>
        <w:t xml:space="preserve">1 października 2024 </w:t>
      </w:r>
      <w:r w:rsidRPr="00A711EB">
        <w:rPr>
          <w:rFonts w:ascii="Arial" w:hAnsi="Arial" w:cs="Arial"/>
          <w:sz w:val="24"/>
          <w:szCs w:val="24"/>
        </w:rPr>
        <w:t xml:space="preserve">r. o dochodach jednostek </w:t>
      </w:r>
      <w:r w:rsidRPr="00D763FC">
        <w:rPr>
          <w:rFonts w:ascii="Arial" w:hAnsi="Arial" w:cs="Arial"/>
          <w:sz w:val="24"/>
          <w:szCs w:val="24"/>
        </w:rPr>
        <w:t>samorządu terytorialnego (</w:t>
      </w:r>
      <w:r w:rsidR="0097335F" w:rsidRPr="0097335F">
        <w:rPr>
          <w:rFonts w:ascii="Arial" w:hAnsi="Arial" w:cs="Arial"/>
          <w:sz w:val="24"/>
          <w:szCs w:val="24"/>
        </w:rPr>
        <w:t>Dz.U.2024.1572</w:t>
      </w:r>
      <w:r w:rsidRPr="00D763FC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  <w:r w:rsidRPr="00D763FC">
        <w:rPr>
          <w:rFonts w:ascii="Arial" w:hAnsi="Arial" w:cs="Arial"/>
          <w:sz w:val="24"/>
          <w:szCs w:val="24"/>
        </w:rPr>
        <w:t xml:space="preserve"> odsetki od środków finansowych gromadzonych na rachunku bankowym gminy, o ile odrębne przepisy nie stanowią inaczej, stanowią </w:t>
      </w:r>
      <w:r w:rsidR="006225C3" w:rsidRPr="00D763FC">
        <w:rPr>
          <w:rFonts w:ascii="Arial" w:hAnsi="Arial" w:cs="Arial"/>
          <w:sz w:val="24"/>
          <w:szCs w:val="24"/>
        </w:rPr>
        <w:t>źródł</w:t>
      </w:r>
      <w:r w:rsidRPr="00D763FC">
        <w:rPr>
          <w:rFonts w:ascii="Arial" w:hAnsi="Arial" w:cs="Arial"/>
          <w:sz w:val="24"/>
          <w:szCs w:val="24"/>
        </w:rPr>
        <w:t>o</w:t>
      </w:r>
      <w:r w:rsidR="006225C3" w:rsidRPr="00D763FC">
        <w:rPr>
          <w:rFonts w:ascii="Arial" w:hAnsi="Arial" w:cs="Arial"/>
          <w:sz w:val="24"/>
          <w:szCs w:val="24"/>
        </w:rPr>
        <w:t xml:space="preserve"> dochodów gminy</w:t>
      </w:r>
      <w:r w:rsidRPr="00D763FC">
        <w:rPr>
          <w:rFonts w:ascii="Arial" w:hAnsi="Arial" w:cs="Arial"/>
          <w:sz w:val="24"/>
          <w:szCs w:val="24"/>
        </w:rPr>
        <w:t>.</w:t>
      </w:r>
    </w:p>
    <w:p w14:paraId="36F8045E" w14:textId="77777777" w:rsidR="00D55026" w:rsidRPr="00D55026" w:rsidRDefault="00C06BDD" w:rsidP="00D55026">
      <w:pPr>
        <w:shd w:val="clear" w:color="auto" w:fill="FFFFFF"/>
        <w:spacing w:line="240" w:lineRule="auto"/>
        <w:jc w:val="center"/>
        <w:rPr>
          <w:rFonts w:ascii="Segoe UI" w:eastAsia="Times New Roman" w:hAnsi="Segoe UI" w:cs="Segoe UI"/>
          <w:color w:val="212121"/>
          <w:sz w:val="23"/>
          <w:szCs w:val="23"/>
          <w:lang w:eastAsia="pl-PL"/>
        </w:rPr>
      </w:pPr>
      <w:r w:rsidRPr="00477074">
        <w:rPr>
          <w:rFonts w:ascii="Arial" w:hAnsi="Arial" w:cs="Arial"/>
          <w:b/>
          <w:sz w:val="24"/>
          <w:szCs w:val="24"/>
        </w:rPr>
        <w:br/>
      </w:r>
      <w:r w:rsidR="00D55026" w:rsidRPr="00D5502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§ 5.</w:t>
      </w:r>
    </w:p>
    <w:p w14:paraId="63CC5659" w14:textId="3FCB2278" w:rsidR="00D55026" w:rsidRPr="00D55026" w:rsidRDefault="00D55026" w:rsidP="003F5B69">
      <w:pPr>
        <w:shd w:val="clear" w:color="auto" w:fill="FFFFFF"/>
        <w:spacing w:after="0" w:line="276" w:lineRule="auto"/>
        <w:ind w:left="357" w:hanging="357"/>
        <w:rPr>
          <w:rFonts w:ascii="Segoe UI" w:eastAsia="Times New Roman" w:hAnsi="Segoe UI" w:cs="Segoe UI"/>
          <w:color w:val="212121"/>
          <w:sz w:val="23"/>
          <w:szCs w:val="23"/>
          <w:lang w:eastAsia="pl-PL"/>
        </w:rPr>
      </w:pPr>
      <w:r w:rsidRPr="00D5502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1.</w:t>
      </w:r>
      <w:r w:rsidRPr="00D55026">
        <w:rPr>
          <w:rFonts w:ascii="Arial" w:eastAsia="Times New Roman" w:hAnsi="Arial" w:cs="Arial"/>
          <w:color w:val="212121"/>
          <w:sz w:val="20"/>
          <w:szCs w:val="20"/>
          <w:lang w:eastAsia="pl-PL"/>
        </w:rPr>
        <w:t>   </w:t>
      </w:r>
      <w:r w:rsidRPr="00D5502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 xml:space="preserve">Kwota dotacji celowej niewykorzystana w całości lub części przez Gminę </w:t>
      </w:r>
      <w:r w:rsidRPr="0027606B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w terminie,</w:t>
      </w:r>
      <w:r w:rsidRPr="00D5502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 xml:space="preserve"> o którym mowa w § 3 pkt. 1 niniejszej umowy podlega zwrotowi na rachunek Urzędu Marszałkowskiego Województwa Pomorskiego prowadzony w Banku PKO BP o numerze 44 1020 1811 0000 0602 0312 3080 w terminie 15 dni po upływie terminu wykorzystania dotacji, o którym mowa w § 3 pkt. 1 niniejszej umowy.</w:t>
      </w:r>
    </w:p>
    <w:p w14:paraId="31198A1F" w14:textId="77777777" w:rsidR="00D55026" w:rsidRPr="00D55026" w:rsidRDefault="00D55026" w:rsidP="003F5B69">
      <w:pPr>
        <w:shd w:val="clear" w:color="auto" w:fill="FFFFFF"/>
        <w:spacing w:after="0" w:line="276" w:lineRule="auto"/>
        <w:ind w:left="357" w:hanging="357"/>
        <w:rPr>
          <w:rFonts w:ascii="Segoe UI" w:eastAsia="Times New Roman" w:hAnsi="Segoe UI" w:cs="Segoe UI"/>
          <w:color w:val="212121"/>
          <w:sz w:val="23"/>
          <w:szCs w:val="23"/>
          <w:lang w:eastAsia="pl-PL"/>
        </w:rPr>
      </w:pPr>
      <w:r w:rsidRPr="00D5502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2.</w:t>
      </w:r>
      <w:r w:rsidRPr="00D55026">
        <w:rPr>
          <w:rFonts w:ascii="Arial" w:eastAsia="Times New Roman" w:hAnsi="Arial" w:cs="Arial"/>
          <w:color w:val="212121"/>
          <w:sz w:val="20"/>
          <w:szCs w:val="20"/>
          <w:lang w:eastAsia="pl-PL"/>
        </w:rPr>
        <w:t>    </w:t>
      </w:r>
      <w:r w:rsidRPr="00D5502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Od kwoty dotacji zwróconej po terminie, określonym w ust. 1 niniejszego paragrafu, nalicza się odsetki w wysokości określonej jak dla zaległości podatkowych, począwszy od dnia następującego po upływie terminu zwrotu.</w:t>
      </w:r>
    </w:p>
    <w:p w14:paraId="3BD48F6B" w14:textId="77777777" w:rsidR="00D55026" w:rsidRPr="00D55026" w:rsidRDefault="00D55026" w:rsidP="003F5B69">
      <w:pPr>
        <w:shd w:val="clear" w:color="auto" w:fill="FFFFFF"/>
        <w:spacing w:after="120" w:line="276" w:lineRule="auto"/>
        <w:ind w:left="357" w:hanging="357"/>
        <w:rPr>
          <w:rFonts w:ascii="Segoe UI" w:eastAsia="Times New Roman" w:hAnsi="Segoe UI" w:cs="Segoe UI"/>
          <w:color w:val="212121"/>
          <w:sz w:val="23"/>
          <w:szCs w:val="23"/>
          <w:lang w:eastAsia="pl-PL"/>
        </w:rPr>
      </w:pPr>
      <w:r w:rsidRPr="00D55026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  <w:lang w:eastAsia="pl-PL"/>
        </w:rPr>
        <w:t>3.</w:t>
      </w:r>
      <w:r w:rsidRPr="00D55026">
        <w:rPr>
          <w:rFonts w:ascii="Arial" w:eastAsia="Times New Roman" w:hAnsi="Arial" w:cs="Arial"/>
          <w:color w:val="212121"/>
          <w:sz w:val="20"/>
          <w:szCs w:val="20"/>
          <w:shd w:val="clear" w:color="auto" w:fill="FFFFFF"/>
          <w:lang w:eastAsia="pl-PL"/>
        </w:rPr>
        <w:t>    </w:t>
      </w:r>
      <w:r w:rsidRPr="00D55026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  <w:lang w:eastAsia="pl-PL"/>
        </w:rPr>
        <w:t>Dotację celową wykorzystaną niezgodnie z przeznaczeniem, Gmina jest zobowiązana zwrócić Województwu, zgodnie z art. 252 ustawy o finansach publicznych, w terminie 15 dni od dnia stwierdzenia okoliczności wykorzystania dotacji niezgodnie z przeznaczeniem, wraz z odsetkami w wysokości określonej jak dla zaległości podatkowej naliczonymi od dnia przekazania dotacji Gminie. Zwrotowi podlega ta część dotacji, która została wykorzystana niezgodnie z przeznaczeniem.</w:t>
      </w:r>
    </w:p>
    <w:p w14:paraId="648ED2A3" w14:textId="21D9CA24" w:rsidR="00D55026" w:rsidRPr="00D55026" w:rsidRDefault="00D55026" w:rsidP="003F5B69">
      <w:pPr>
        <w:shd w:val="clear" w:color="auto" w:fill="FFFFFF"/>
        <w:spacing w:after="0" w:line="276" w:lineRule="auto"/>
        <w:ind w:left="357" w:hanging="357"/>
        <w:rPr>
          <w:rFonts w:ascii="Segoe UI" w:eastAsia="Times New Roman" w:hAnsi="Segoe UI" w:cs="Segoe UI"/>
          <w:color w:val="212121"/>
          <w:sz w:val="23"/>
          <w:szCs w:val="23"/>
          <w:lang w:eastAsia="pl-PL"/>
        </w:rPr>
      </w:pPr>
      <w:r w:rsidRPr="00D55026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  <w:lang w:eastAsia="pl-PL"/>
        </w:rPr>
        <w:t>4.</w:t>
      </w:r>
      <w:r w:rsidRPr="00D55026">
        <w:rPr>
          <w:rFonts w:ascii="Arial" w:eastAsia="Times New Roman" w:hAnsi="Arial" w:cs="Arial"/>
          <w:color w:val="212121"/>
          <w:sz w:val="20"/>
          <w:szCs w:val="20"/>
          <w:shd w:val="clear" w:color="auto" w:fill="FFFFFF"/>
          <w:lang w:eastAsia="pl-PL"/>
        </w:rPr>
        <w:t>    </w:t>
      </w:r>
      <w:r w:rsidRPr="00D55026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  <w:lang w:eastAsia="pl-PL"/>
        </w:rPr>
        <w:t>Dotację celową pobraną nienależnie lub w nadmiernej wysokości, Gmina jest zobowiązana zwrócić Województwu, zgodnie z art. 252 ustawy o finansach publicznych, w terminie 15 dni od dnia stwierdzenia okoliczności pobrania nienależnie lub w nadmiernej wysokości dotacji celowej, wraz z odsetkami</w:t>
      </w:r>
      <w:r w:rsidRPr="00D55026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  <w:lang w:eastAsia="pl-PL"/>
        </w:rPr>
        <w:br/>
        <w:t>w wysokości określonej jak dla zaległości podatkowej naliczonymi od dnia następnego po upływie terminu zwrotu nienależnej lub pobranej w nadmiernej wysokości dotacji. Zwrotowi podlega ta część dotacji,</w:t>
      </w:r>
      <w:r w:rsidR="000F2D70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  <w:lang w:eastAsia="pl-PL"/>
        </w:rPr>
        <w:t xml:space="preserve"> </w:t>
      </w:r>
      <w:r w:rsidRPr="00D55026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  <w:lang w:eastAsia="pl-PL"/>
        </w:rPr>
        <w:t>która została pobrana nienależnie lub w nadmiernej wysokości.</w:t>
      </w:r>
    </w:p>
    <w:p w14:paraId="56339E17" w14:textId="77777777" w:rsidR="00D55026" w:rsidRPr="00D55026" w:rsidRDefault="00D55026" w:rsidP="003F5B69">
      <w:pPr>
        <w:shd w:val="clear" w:color="auto" w:fill="FFFFFF"/>
        <w:spacing w:after="0" w:line="276" w:lineRule="auto"/>
        <w:ind w:left="357" w:hanging="357"/>
        <w:rPr>
          <w:rFonts w:ascii="Segoe UI" w:eastAsia="Times New Roman" w:hAnsi="Segoe UI" w:cs="Segoe UI"/>
          <w:color w:val="212121"/>
          <w:sz w:val="23"/>
          <w:szCs w:val="23"/>
          <w:lang w:eastAsia="pl-PL"/>
        </w:rPr>
      </w:pPr>
      <w:r w:rsidRPr="00D55026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  <w:lang w:eastAsia="pl-PL"/>
        </w:rPr>
        <w:t>5.</w:t>
      </w:r>
      <w:r w:rsidRPr="00D55026">
        <w:rPr>
          <w:rFonts w:ascii="Arial" w:eastAsia="Times New Roman" w:hAnsi="Arial" w:cs="Arial"/>
          <w:color w:val="212121"/>
          <w:sz w:val="20"/>
          <w:szCs w:val="20"/>
          <w:shd w:val="clear" w:color="auto" w:fill="FFFFFF"/>
          <w:lang w:eastAsia="pl-PL"/>
        </w:rPr>
        <w:t>    </w:t>
      </w:r>
      <w:r w:rsidRPr="00D55026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  <w:lang w:eastAsia="pl-PL"/>
        </w:rPr>
        <w:t>Zwrotu dotacji celowej, o której mowa w § 5 ust. 3 i 4 dokonuje się na rachunek bankowy Urzędu Marszałkowskiego Województwa Pomorskiego prowadzony w Banku PKO BP o numerze 44 1020 1811 0000 0602 0312 3080.</w:t>
      </w:r>
    </w:p>
    <w:p w14:paraId="06DAF17C" w14:textId="7D233FCE" w:rsidR="00C06BDD" w:rsidRPr="00FE494C" w:rsidRDefault="00D55026" w:rsidP="00FE494C">
      <w:pPr>
        <w:shd w:val="clear" w:color="auto" w:fill="FFFFFF"/>
        <w:spacing w:line="276" w:lineRule="auto"/>
        <w:ind w:left="357" w:hanging="357"/>
        <w:rPr>
          <w:rFonts w:ascii="Segoe UI" w:eastAsia="Times New Roman" w:hAnsi="Segoe UI" w:cs="Segoe UI"/>
          <w:color w:val="212121"/>
          <w:sz w:val="23"/>
          <w:szCs w:val="23"/>
          <w:lang w:eastAsia="pl-PL"/>
        </w:rPr>
      </w:pPr>
      <w:r w:rsidRPr="00D5502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6.</w:t>
      </w:r>
      <w:r w:rsidRPr="00D55026">
        <w:rPr>
          <w:rFonts w:ascii="Arial" w:eastAsia="Times New Roman" w:hAnsi="Arial" w:cs="Arial"/>
          <w:color w:val="212121"/>
          <w:sz w:val="20"/>
          <w:szCs w:val="20"/>
          <w:lang w:eastAsia="pl-PL"/>
        </w:rPr>
        <w:t>    </w:t>
      </w:r>
      <w:r w:rsidRPr="00C02A99">
        <w:rPr>
          <w:rFonts w:ascii="Arial" w:eastAsia="Times New Roman" w:hAnsi="Arial" w:cs="Arial"/>
          <w:b/>
          <w:color w:val="212121"/>
          <w:sz w:val="24"/>
          <w:szCs w:val="24"/>
          <w:lang w:eastAsia="pl-PL"/>
        </w:rPr>
        <w:t>Zwrot kwoty dotacji, o której mowa w § 5 ust. 1, 3 i 4 Gmina potwierdzi wyszczególniając numer umowy oraz rozbicie dokonanej wpłaty na kwotę dotacji niewykorzystanej, wykorzystanej niezgodnie z przeznaczeniem, pobranej nienależnie lub w nadmiernej wysokości oraz odsetek</w:t>
      </w:r>
      <w:r w:rsidRPr="00D5502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.</w:t>
      </w:r>
    </w:p>
    <w:p w14:paraId="186EC6FD" w14:textId="77777777" w:rsidR="00C06BDD" w:rsidRPr="00477074" w:rsidRDefault="00C06BDD" w:rsidP="00C06BDD">
      <w:pPr>
        <w:jc w:val="center"/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b/>
          <w:sz w:val="24"/>
          <w:szCs w:val="24"/>
        </w:rPr>
        <w:t>§ 6.</w:t>
      </w:r>
    </w:p>
    <w:p w14:paraId="6CD4A070" w14:textId="22625B61" w:rsidR="00C06BDD" w:rsidRPr="00477074" w:rsidRDefault="00C06BDD" w:rsidP="00477074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Województwo zastrzega sobie prawo przeprowadzenia kontroli prawidłowości wykorzystania przekazanej dotacji celowej. Kontrola może odbyć się zarówno w siedzibie Województwa, jak i w miejscu</w:t>
      </w:r>
      <w:r w:rsidR="0051122A">
        <w:rPr>
          <w:rFonts w:ascii="Arial" w:hAnsi="Arial" w:cs="Arial"/>
          <w:sz w:val="24"/>
          <w:szCs w:val="24"/>
        </w:rPr>
        <w:t>/miejscach</w:t>
      </w:r>
      <w:r w:rsidRPr="00477074">
        <w:rPr>
          <w:rFonts w:ascii="Arial" w:hAnsi="Arial" w:cs="Arial"/>
          <w:sz w:val="24"/>
          <w:szCs w:val="24"/>
        </w:rPr>
        <w:t xml:space="preserve"> realizacji zadania. </w:t>
      </w:r>
      <w:r w:rsidR="0004237B" w:rsidRPr="00477074">
        <w:rPr>
          <w:rFonts w:ascii="Arial" w:hAnsi="Arial" w:cs="Arial"/>
          <w:sz w:val="24"/>
          <w:szCs w:val="24"/>
        </w:rPr>
        <w:t xml:space="preserve">Kontroli dokonują osoby </w:t>
      </w:r>
      <w:r w:rsidR="0004237B" w:rsidRPr="00A711EB">
        <w:rPr>
          <w:rFonts w:ascii="Arial" w:hAnsi="Arial" w:cs="Arial"/>
          <w:sz w:val="24"/>
          <w:szCs w:val="24"/>
        </w:rPr>
        <w:t xml:space="preserve">upoważnione przez </w:t>
      </w:r>
      <w:r w:rsidR="0051122A" w:rsidRPr="00A711EB">
        <w:rPr>
          <w:rFonts w:ascii="Arial" w:hAnsi="Arial" w:cs="Arial"/>
          <w:sz w:val="24"/>
          <w:szCs w:val="24"/>
        </w:rPr>
        <w:t>Zarząd Województwa Pomorskiego</w:t>
      </w:r>
      <w:r w:rsidR="0004237B" w:rsidRPr="0051122A">
        <w:rPr>
          <w:rFonts w:ascii="Arial" w:hAnsi="Arial" w:cs="Arial"/>
          <w:color w:val="FF0000"/>
          <w:sz w:val="24"/>
          <w:szCs w:val="24"/>
        </w:rPr>
        <w:t>.</w:t>
      </w:r>
    </w:p>
    <w:p w14:paraId="341BE24C" w14:textId="6F28A35C" w:rsidR="00C06BDD" w:rsidRPr="00477074" w:rsidRDefault="00C06BDD" w:rsidP="00477074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Kontrola, o której mowa w ust. 1 niniejszego paragrafu, odbywać się będzie </w:t>
      </w:r>
      <w:r w:rsidRPr="00477074">
        <w:rPr>
          <w:rFonts w:ascii="Arial" w:hAnsi="Arial" w:cs="Arial"/>
          <w:sz w:val="24"/>
          <w:szCs w:val="24"/>
        </w:rPr>
        <w:br/>
        <w:t xml:space="preserve">w szczególności poprzez analizę </w:t>
      </w:r>
      <w:r w:rsidR="001C4B71" w:rsidRPr="00477074">
        <w:rPr>
          <w:rFonts w:ascii="Arial" w:hAnsi="Arial" w:cs="Arial"/>
          <w:sz w:val="24"/>
          <w:szCs w:val="24"/>
        </w:rPr>
        <w:t>przedłożonych dokumentów</w:t>
      </w:r>
      <w:r w:rsidRPr="00477074">
        <w:rPr>
          <w:rFonts w:ascii="Arial" w:hAnsi="Arial" w:cs="Arial"/>
          <w:sz w:val="24"/>
          <w:szCs w:val="24"/>
        </w:rPr>
        <w:t>, o któr</w:t>
      </w:r>
      <w:r w:rsidR="001C4B71" w:rsidRPr="00477074">
        <w:rPr>
          <w:rFonts w:ascii="Arial" w:hAnsi="Arial" w:cs="Arial"/>
          <w:sz w:val="24"/>
          <w:szCs w:val="24"/>
        </w:rPr>
        <w:t>ych</w:t>
      </w:r>
      <w:r w:rsidRPr="00477074">
        <w:rPr>
          <w:rFonts w:ascii="Arial" w:hAnsi="Arial" w:cs="Arial"/>
          <w:sz w:val="24"/>
          <w:szCs w:val="24"/>
        </w:rPr>
        <w:t xml:space="preserve"> mowa w § 4 ust. 1 niniejszej umowy. Kontrola może być przeprowadzona zarówno w </w:t>
      </w:r>
      <w:r w:rsidR="00B8018F" w:rsidRPr="00477074">
        <w:rPr>
          <w:rFonts w:ascii="Arial" w:hAnsi="Arial" w:cs="Arial"/>
          <w:sz w:val="24"/>
          <w:szCs w:val="24"/>
        </w:rPr>
        <w:t>toku realizacji umowy</w:t>
      </w:r>
      <w:r w:rsidRPr="00477074">
        <w:rPr>
          <w:rFonts w:ascii="Arial" w:hAnsi="Arial" w:cs="Arial"/>
          <w:sz w:val="24"/>
          <w:szCs w:val="24"/>
        </w:rPr>
        <w:t>, jak i po je</w:t>
      </w:r>
      <w:r w:rsidR="00B8018F" w:rsidRPr="00477074">
        <w:rPr>
          <w:rFonts w:ascii="Arial" w:hAnsi="Arial" w:cs="Arial"/>
          <w:sz w:val="24"/>
          <w:szCs w:val="24"/>
        </w:rPr>
        <w:t>j</w:t>
      </w:r>
      <w:r w:rsidRPr="00477074">
        <w:rPr>
          <w:rFonts w:ascii="Arial" w:hAnsi="Arial" w:cs="Arial"/>
          <w:sz w:val="24"/>
          <w:szCs w:val="24"/>
        </w:rPr>
        <w:t xml:space="preserve"> zakończeniu, nie dłużej niż 5 lat od roku</w:t>
      </w:r>
      <w:r w:rsidR="00B24C15">
        <w:rPr>
          <w:rFonts w:ascii="Arial" w:hAnsi="Arial" w:cs="Arial"/>
          <w:sz w:val="24"/>
          <w:szCs w:val="24"/>
        </w:rPr>
        <w:t xml:space="preserve"> </w:t>
      </w:r>
      <w:r w:rsidRPr="00477074">
        <w:rPr>
          <w:rFonts w:ascii="Arial" w:hAnsi="Arial" w:cs="Arial"/>
          <w:sz w:val="24"/>
          <w:szCs w:val="24"/>
        </w:rPr>
        <w:t xml:space="preserve">następującego po roku przekazania dotacji. </w:t>
      </w:r>
    </w:p>
    <w:p w14:paraId="2CC54FF5" w14:textId="77777777" w:rsidR="001C4B71" w:rsidRPr="00477074" w:rsidRDefault="00C06BDD" w:rsidP="00477074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W ramach kontroli, o której mowa w ust. 1 niniejszego paragrafu, Województwo może badać dokumenty i inne nośniki informacji, które mają lub mogą mieć znaczenie dla oceny prawidłowości realizacji zadania i rozliczenia dotacji celowej.</w:t>
      </w:r>
    </w:p>
    <w:p w14:paraId="28993562" w14:textId="3F560F0E" w:rsidR="00C06BDD" w:rsidRPr="00477074" w:rsidRDefault="00C06BDD" w:rsidP="00477074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Województwo może wyznaczyć termin na usunięcie nieprawidłowości stwierdzonych w wyniku kontroli.</w:t>
      </w:r>
      <w:r w:rsidR="001C4B71" w:rsidRPr="00477074">
        <w:rPr>
          <w:rFonts w:ascii="Arial" w:hAnsi="Arial" w:cs="Arial"/>
          <w:sz w:val="24"/>
          <w:szCs w:val="24"/>
        </w:rPr>
        <w:t xml:space="preserve"> Gmina</w:t>
      </w:r>
      <w:r w:rsidR="0004237B" w:rsidRPr="00477074">
        <w:rPr>
          <w:rFonts w:ascii="Arial" w:hAnsi="Arial" w:cs="Arial"/>
          <w:sz w:val="24"/>
          <w:szCs w:val="24"/>
        </w:rPr>
        <w:t>,</w:t>
      </w:r>
      <w:r w:rsidR="001C4B71" w:rsidRPr="00477074">
        <w:rPr>
          <w:rFonts w:ascii="Arial" w:hAnsi="Arial" w:cs="Arial"/>
          <w:sz w:val="24"/>
          <w:szCs w:val="24"/>
        </w:rPr>
        <w:t xml:space="preserve"> w wyznaczonym przez Województwo terminie</w:t>
      </w:r>
      <w:r w:rsidR="0004237B" w:rsidRPr="00477074">
        <w:rPr>
          <w:rFonts w:ascii="Arial" w:hAnsi="Arial" w:cs="Arial"/>
          <w:sz w:val="24"/>
          <w:szCs w:val="24"/>
        </w:rPr>
        <w:t xml:space="preserve"> określonym w protokole z kontroli,</w:t>
      </w:r>
      <w:r w:rsidR="001C4B71" w:rsidRPr="00477074">
        <w:rPr>
          <w:rFonts w:ascii="Arial" w:hAnsi="Arial" w:cs="Arial"/>
          <w:sz w:val="24"/>
          <w:szCs w:val="24"/>
        </w:rPr>
        <w:t xml:space="preserve"> jest zobowiązana do usunięcia stwierdzonych wad i nieprawidłowości</w:t>
      </w:r>
      <w:r w:rsidR="0004237B" w:rsidRPr="00477074">
        <w:rPr>
          <w:rFonts w:ascii="Arial" w:hAnsi="Arial" w:cs="Arial"/>
          <w:sz w:val="24"/>
          <w:szCs w:val="24"/>
        </w:rPr>
        <w:t>, w tym obejmujących złą jakość wykonanych prac w ramach zadania</w:t>
      </w:r>
      <w:r w:rsidR="001C4B71" w:rsidRPr="00477074">
        <w:rPr>
          <w:rFonts w:ascii="Arial" w:hAnsi="Arial" w:cs="Arial"/>
          <w:sz w:val="24"/>
          <w:szCs w:val="24"/>
        </w:rPr>
        <w:t>.</w:t>
      </w:r>
    </w:p>
    <w:p w14:paraId="34BDA903" w14:textId="7A3932CF" w:rsidR="00DC0AA5" w:rsidRPr="003F5B69" w:rsidRDefault="00C06BDD" w:rsidP="003F5B69">
      <w:pPr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ind w:left="36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Gmina, na żądanie Województwa, jest zobowiązana do poddania się kontroli, </w:t>
      </w:r>
      <w:r w:rsidRPr="00477074">
        <w:rPr>
          <w:rFonts w:ascii="Arial" w:hAnsi="Arial" w:cs="Arial"/>
          <w:sz w:val="24"/>
          <w:szCs w:val="24"/>
        </w:rPr>
        <w:br/>
        <w:t>a w szczególności dostarczenia lub udostępnienia dokumentów i innych nośników informacji oraz udzielenia wyjaśnień i informacji w terminie określonym przez Województwo.</w:t>
      </w:r>
    </w:p>
    <w:p w14:paraId="6CABD7AF" w14:textId="4C53ADE2" w:rsidR="00C06BDD" w:rsidRPr="00477074" w:rsidRDefault="00C02A99" w:rsidP="00C06BD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 w:rsidR="00C06BDD" w:rsidRPr="00477074">
        <w:rPr>
          <w:rFonts w:ascii="Arial" w:hAnsi="Arial" w:cs="Arial"/>
          <w:b/>
          <w:sz w:val="24"/>
          <w:szCs w:val="24"/>
        </w:rPr>
        <w:t>§ 7.</w:t>
      </w:r>
    </w:p>
    <w:p w14:paraId="177E3BD4" w14:textId="56D01386" w:rsidR="00C06BDD" w:rsidRPr="00234115" w:rsidRDefault="00C06BDD" w:rsidP="00477074">
      <w:pPr>
        <w:pStyle w:val="Akapitzlist"/>
        <w:numPr>
          <w:ilvl w:val="0"/>
          <w:numId w:val="10"/>
        </w:numPr>
        <w:spacing w:after="0"/>
        <w:ind w:left="360"/>
        <w:rPr>
          <w:rFonts w:ascii="Arial" w:hAnsi="Arial" w:cs="Arial"/>
          <w:sz w:val="24"/>
          <w:szCs w:val="24"/>
        </w:rPr>
      </w:pPr>
      <w:r w:rsidRPr="00234115">
        <w:rPr>
          <w:rFonts w:ascii="Arial" w:hAnsi="Arial" w:cs="Arial"/>
          <w:sz w:val="24"/>
          <w:szCs w:val="24"/>
        </w:rPr>
        <w:t xml:space="preserve">Gmina jest zobowiązana do </w:t>
      </w:r>
      <w:r w:rsidR="0004237B" w:rsidRPr="00234115">
        <w:rPr>
          <w:rFonts w:ascii="Arial" w:hAnsi="Arial" w:cs="Arial"/>
          <w:sz w:val="24"/>
          <w:szCs w:val="24"/>
        </w:rPr>
        <w:t xml:space="preserve">zamieszczenia we wszystkich materiałach informacyjno-promocyjnych dotyczących realizowanego zadania </w:t>
      </w:r>
      <w:r w:rsidR="009C4EA6" w:rsidRPr="00234115">
        <w:rPr>
          <w:rFonts w:ascii="Arial" w:hAnsi="Arial" w:cs="Arial"/>
          <w:sz w:val="24"/>
          <w:szCs w:val="24"/>
        </w:rPr>
        <w:t xml:space="preserve">logotypów Województwa, przekazanych przez Województwo na wskazane we wniosku aplikacyjnym adresy e-mail, wraz z informacją </w:t>
      </w:r>
      <w:r w:rsidR="00542B26" w:rsidRPr="00234115">
        <w:rPr>
          <w:rFonts w:ascii="Arial" w:hAnsi="Arial" w:cs="Arial"/>
          <w:sz w:val="24"/>
          <w:szCs w:val="24"/>
        </w:rPr>
        <w:t xml:space="preserve">o udzieleniu pomocy finansowej </w:t>
      </w:r>
      <w:r w:rsidR="009C4EA6" w:rsidRPr="00234115">
        <w:rPr>
          <w:rFonts w:ascii="Arial" w:hAnsi="Arial" w:cs="Arial"/>
          <w:sz w:val="24"/>
          <w:szCs w:val="24"/>
        </w:rPr>
        <w:t>z budżetu Województwa.</w:t>
      </w:r>
    </w:p>
    <w:p w14:paraId="60C9F32E" w14:textId="33EBE58F" w:rsidR="00C06BDD" w:rsidRDefault="00C06BDD" w:rsidP="00477074">
      <w:pPr>
        <w:pStyle w:val="Akapitzlist"/>
        <w:numPr>
          <w:ilvl w:val="0"/>
          <w:numId w:val="10"/>
        </w:numPr>
        <w:spacing w:after="0"/>
        <w:ind w:left="36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Gmina jest zobowiązana do ozn</w:t>
      </w:r>
      <w:r w:rsidR="00EE68F8" w:rsidRPr="00477074">
        <w:rPr>
          <w:rFonts w:ascii="Arial" w:hAnsi="Arial" w:cs="Arial"/>
          <w:sz w:val="24"/>
          <w:szCs w:val="24"/>
        </w:rPr>
        <w:t>akowania zrealizowanego zadania</w:t>
      </w:r>
      <w:r w:rsidRPr="00477074">
        <w:rPr>
          <w:rFonts w:ascii="Arial" w:hAnsi="Arial" w:cs="Arial"/>
          <w:sz w:val="24"/>
          <w:szCs w:val="24"/>
        </w:rPr>
        <w:t xml:space="preserve"> zgodnie ze wzorem stanowiącym </w:t>
      </w:r>
      <w:r w:rsidRPr="00477074">
        <w:rPr>
          <w:rFonts w:ascii="Arial" w:hAnsi="Arial" w:cs="Arial"/>
          <w:b/>
          <w:sz w:val="24"/>
          <w:szCs w:val="24"/>
        </w:rPr>
        <w:t xml:space="preserve">załącznik nr </w:t>
      </w:r>
      <w:r w:rsidR="0051122A">
        <w:rPr>
          <w:rFonts w:ascii="Arial" w:hAnsi="Arial" w:cs="Arial"/>
          <w:b/>
          <w:sz w:val="24"/>
          <w:szCs w:val="24"/>
        </w:rPr>
        <w:t>4</w:t>
      </w:r>
      <w:r w:rsidRPr="00477074">
        <w:rPr>
          <w:rFonts w:ascii="Arial" w:hAnsi="Arial" w:cs="Arial"/>
          <w:sz w:val="24"/>
          <w:szCs w:val="24"/>
        </w:rPr>
        <w:t xml:space="preserve"> niniej</w:t>
      </w:r>
      <w:r w:rsidR="00EE68F8" w:rsidRPr="00477074">
        <w:rPr>
          <w:rFonts w:ascii="Arial" w:hAnsi="Arial" w:cs="Arial"/>
          <w:sz w:val="24"/>
          <w:szCs w:val="24"/>
        </w:rPr>
        <w:t xml:space="preserve">szej umowy. </w:t>
      </w:r>
      <w:r w:rsidR="0051122A" w:rsidRPr="0051122A">
        <w:rPr>
          <w:rFonts w:ascii="Arial" w:hAnsi="Arial" w:cs="Arial"/>
          <w:sz w:val="24"/>
          <w:szCs w:val="24"/>
        </w:rPr>
        <w:t>Oznakowanie dotyczy każdego z obiektów OSP, która to korzysta ze sprzętu zakupionego w ramach Pomorskie OSP 202</w:t>
      </w:r>
      <w:r w:rsidR="00234115">
        <w:rPr>
          <w:rFonts w:ascii="Arial" w:hAnsi="Arial" w:cs="Arial"/>
          <w:sz w:val="24"/>
          <w:szCs w:val="24"/>
        </w:rPr>
        <w:t>5</w:t>
      </w:r>
      <w:r w:rsidRPr="00477074">
        <w:rPr>
          <w:rFonts w:ascii="Arial" w:hAnsi="Arial" w:cs="Arial"/>
          <w:sz w:val="24"/>
          <w:szCs w:val="24"/>
        </w:rPr>
        <w:t>.</w:t>
      </w:r>
      <w:r w:rsidR="009C4EA6" w:rsidRPr="00477074">
        <w:rPr>
          <w:rFonts w:ascii="Arial" w:hAnsi="Arial" w:cs="Arial"/>
          <w:sz w:val="24"/>
          <w:szCs w:val="24"/>
        </w:rPr>
        <w:t xml:space="preserve"> Koszty oznakowania leżą po stronie Gminy</w:t>
      </w:r>
      <w:r w:rsidR="004C4D31" w:rsidRPr="00477074">
        <w:rPr>
          <w:rFonts w:ascii="Arial" w:hAnsi="Arial" w:cs="Arial"/>
          <w:sz w:val="24"/>
          <w:szCs w:val="24"/>
        </w:rPr>
        <w:t xml:space="preserve">, nie stanowią kosztów </w:t>
      </w:r>
      <w:r w:rsidR="00234115">
        <w:rPr>
          <w:rFonts w:ascii="Arial" w:hAnsi="Arial" w:cs="Arial"/>
          <w:sz w:val="24"/>
          <w:szCs w:val="24"/>
        </w:rPr>
        <w:t>kwalifikowalnych</w:t>
      </w:r>
      <w:r w:rsidR="009C4EA6" w:rsidRPr="00477074">
        <w:rPr>
          <w:rFonts w:ascii="Arial" w:hAnsi="Arial" w:cs="Arial"/>
          <w:sz w:val="24"/>
          <w:szCs w:val="24"/>
        </w:rPr>
        <w:t xml:space="preserve"> i nie mogą być pokryte z kwoty dotacji.</w:t>
      </w:r>
    </w:p>
    <w:p w14:paraId="7BD25BB6" w14:textId="383A8AA0" w:rsidR="00234115" w:rsidRDefault="00234115" w:rsidP="00477074">
      <w:pPr>
        <w:pStyle w:val="Akapitzlist"/>
        <w:numPr>
          <w:ilvl w:val="0"/>
          <w:numId w:val="10"/>
        </w:numPr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Koszty transportu/dostawy wyszczególnione w dokumentach księgowych</w:t>
      </w:r>
      <w:r w:rsidR="001A5325">
        <w:rPr>
          <w:rFonts w:ascii="Arial" w:hAnsi="Arial" w:cs="Arial"/>
          <w:sz w:val="24"/>
          <w:szCs w:val="24"/>
        </w:rPr>
        <w:t xml:space="preserve"> leżą po stronie Gminy,</w:t>
      </w:r>
      <w:r w:rsidR="00BC55E4">
        <w:rPr>
          <w:rFonts w:ascii="Arial" w:hAnsi="Arial" w:cs="Arial"/>
          <w:sz w:val="24"/>
          <w:szCs w:val="24"/>
        </w:rPr>
        <w:t xml:space="preserve"> nie stanowią kosztów kwalifikowalnych i nie mogą być pokryte z kwoty dotacji.</w:t>
      </w:r>
    </w:p>
    <w:p w14:paraId="7DAB15EC" w14:textId="77777777" w:rsidR="0051122A" w:rsidRPr="00477074" w:rsidRDefault="0051122A" w:rsidP="0051122A">
      <w:pPr>
        <w:pStyle w:val="Akapitzlist"/>
        <w:spacing w:after="0"/>
        <w:ind w:left="360"/>
        <w:rPr>
          <w:rFonts w:ascii="Arial" w:hAnsi="Arial" w:cs="Arial"/>
          <w:sz w:val="24"/>
          <w:szCs w:val="24"/>
        </w:rPr>
      </w:pPr>
    </w:p>
    <w:p w14:paraId="3E830A45" w14:textId="77777777" w:rsidR="00C06BDD" w:rsidRPr="00477074" w:rsidRDefault="00C06BDD" w:rsidP="00C06BDD">
      <w:pPr>
        <w:pStyle w:val="Akapitzlist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442DDBBF" w14:textId="77777777" w:rsidR="00C06BDD" w:rsidRPr="00477074" w:rsidRDefault="00C06BDD" w:rsidP="00C06BDD">
      <w:pPr>
        <w:pStyle w:val="Akapitzlist"/>
        <w:ind w:left="0"/>
        <w:jc w:val="center"/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b/>
          <w:sz w:val="24"/>
          <w:szCs w:val="24"/>
        </w:rPr>
        <w:t>§ 8.</w:t>
      </w:r>
    </w:p>
    <w:p w14:paraId="2E5410B2" w14:textId="77777777" w:rsidR="00C06BDD" w:rsidRPr="00477074" w:rsidRDefault="00C06BDD" w:rsidP="00C06BDD">
      <w:pPr>
        <w:pStyle w:val="Akapitzlist"/>
        <w:spacing w:after="0"/>
        <w:ind w:left="786"/>
        <w:rPr>
          <w:rFonts w:ascii="Arial" w:hAnsi="Arial" w:cs="Arial"/>
          <w:sz w:val="24"/>
          <w:szCs w:val="24"/>
        </w:rPr>
      </w:pPr>
    </w:p>
    <w:p w14:paraId="6A113C20" w14:textId="12AC8F5B" w:rsidR="00C06BDD" w:rsidRPr="00477074" w:rsidRDefault="00C06BDD" w:rsidP="00477074">
      <w:pPr>
        <w:spacing w:after="0" w:line="276" w:lineRule="auto"/>
        <w:ind w:left="283" w:hanging="283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1. W przypadku rezygnacji z realizacji zadania Gmina jest zobowiązana powiadomić pisemnie Województwo o tym fakcie oraz niezwłocznie dokonać zwrotu</w:t>
      </w:r>
      <w:r w:rsidR="00B41CC2">
        <w:rPr>
          <w:rFonts w:ascii="Arial" w:hAnsi="Arial" w:cs="Arial"/>
          <w:sz w:val="24"/>
          <w:szCs w:val="24"/>
        </w:rPr>
        <w:t xml:space="preserve"> </w:t>
      </w:r>
      <w:r w:rsidRPr="00477074">
        <w:rPr>
          <w:rFonts w:ascii="Arial" w:hAnsi="Arial" w:cs="Arial"/>
          <w:sz w:val="24"/>
          <w:szCs w:val="24"/>
        </w:rPr>
        <w:t>otrzymanej dotacji zgodnie z zapisami określonymi w umowie.</w:t>
      </w:r>
    </w:p>
    <w:p w14:paraId="323C920F" w14:textId="5D38F88E" w:rsidR="00C06BDD" w:rsidRPr="00410405" w:rsidRDefault="00C06BDD" w:rsidP="00410405">
      <w:pPr>
        <w:spacing w:after="0" w:line="276" w:lineRule="auto"/>
        <w:ind w:left="283" w:hanging="283"/>
        <w:rPr>
          <w:rFonts w:ascii="Arial" w:hAnsi="Arial" w:cs="Arial"/>
          <w:b/>
          <w:bCs/>
          <w:color w:val="000000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2. </w:t>
      </w:r>
      <w:r w:rsidR="00410405">
        <w:rPr>
          <w:rFonts w:ascii="Arial" w:hAnsi="Arial" w:cs="Arial"/>
          <w:sz w:val="24"/>
          <w:szCs w:val="24"/>
        </w:rPr>
        <w:t xml:space="preserve">Wykorzystanie środków w ramach dotacji musi nastąpić w terminie wskazanym w § 3 umowy. </w:t>
      </w:r>
      <w:r w:rsidR="00410405">
        <w:rPr>
          <w:rFonts w:ascii="Arial" w:hAnsi="Arial" w:cs="Arial"/>
          <w:b/>
          <w:bCs/>
          <w:color w:val="000000"/>
          <w:sz w:val="24"/>
          <w:szCs w:val="24"/>
        </w:rPr>
        <w:t xml:space="preserve">Wydatki poniesione z przekazanej kwoty dotacji po tym terminie lub przed zawarciem niniejszej umowy nie będą mogły być włączone do rozliczenia zadania.  </w:t>
      </w:r>
    </w:p>
    <w:p w14:paraId="58BC1BA5" w14:textId="3DB39B6B" w:rsidR="00C06BDD" w:rsidRPr="00477074" w:rsidRDefault="00C06BDD" w:rsidP="00410405">
      <w:pPr>
        <w:spacing w:after="0" w:line="276" w:lineRule="auto"/>
        <w:ind w:left="283" w:hanging="283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3. Za datę poniesienia wydatku przyjmuje się datę dokonania płatności, wynikającą z dokumentu potwierdzającego wykonanie tej czynności.</w:t>
      </w:r>
    </w:p>
    <w:p w14:paraId="437D6CBF" w14:textId="77777777" w:rsidR="00C06BDD" w:rsidRPr="00477074" w:rsidRDefault="00C06BDD" w:rsidP="00C06BDD">
      <w:pPr>
        <w:spacing w:after="0"/>
        <w:ind w:left="709" w:hanging="283"/>
        <w:rPr>
          <w:rFonts w:ascii="Arial" w:hAnsi="Arial" w:cs="Arial"/>
          <w:sz w:val="24"/>
          <w:szCs w:val="24"/>
        </w:rPr>
      </w:pPr>
    </w:p>
    <w:p w14:paraId="3DC1B321" w14:textId="77777777" w:rsidR="00C06BDD" w:rsidRPr="00477074" w:rsidRDefault="00C06BDD" w:rsidP="00C06BDD">
      <w:pPr>
        <w:jc w:val="center"/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b/>
          <w:sz w:val="24"/>
          <w:szCs w:val="24"/>
        </w:rPr>
        <w:t>§ 9.</w:t>
      </w:r>
    </w:p>
    <w:p w14:paraId="1CDE2605" w14:textId="77777777" w:rsidR="001A5325" w:rsidRDefault="00C06BDD" w:rsidP="003F5B69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 w:hanging="357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Umowa może być rozwiązana przez Województwo, bez wypowiedzenia, w każdym czasie w przypadku niewykonania lub nienależytego wykonania niniejszej umowy, w szczególności w przypadku </w:t>
      </w:r>
    </w:p>
    <w:p w14:paraId="00301B3B" w14:textId="25DE401C" w:rsidR="007812DE" w:rsidRPr="001A5325" w:rsidRDefault="00C06BDD" w:rsidP="001A5325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1A5325">
        <w:rPr>
          <w:rFonts w:ascii="Arial" w:hAnsi="Arial" w:cs="Arial"/>
          <w:sz w:val="24"/>
          <w:szCs w:val="24"/>
        </w:rPr>
        <w:t>niewykonania zadania opisanego w załączniku nr 1 do niniejszej umowy;</w:t>
      </w:r>
    </w:p>
    <w:p w14:paraId="781EAECA" w14:textId="5187FC59" w:rsidR="007812DE" w:rsidRPr="00D763FC" w:rsidRDefault="007812DE" w:rsidP="003F5B69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06BDD" w:rsidRPr="007812DE">
        <w:rPr>
          <w:rFonts w:ascii="Arial" w:hAnsi="Arial" w:cs="Arial"/>
          <w:sz w:val="24"/>
          <w:szCs w:val="24"/>
        </w:rPr>
        <w:t xml:space="preserve">wykonania zdania niezgodnie z </w:t>
      </w:r>
      <w:r w:rsidR="00D236EF" w:rsidRPr="007812DE">
        <w:rPr>
          <w:rFonts w:ascii="Arial" w:hAnsi="Arial" w:cs="Arial"/>
          <w:color w:val="000000" w:themeColor="text1"/>
          <w:sz w:val="24"/>
          <w:szCs w:val="24"/>
        </w:rPr>
        <w:t>zakresem</w:t>
      </w:r>
      <w:r w:rsidR="00C06BDD" w:rsidRPr="007812DE">
        <w:rPr>
          <w:rFonts w:ascii="Arial" w:hAnsi="Arial" w:cs="Arial"/>
          <w:sz w:val="24"/>
          <w:szCs w:val="24"/>
        </w:rPr>
        <w:t xml:space="preserve"> rzeczowym wskazanym w załączniku nr 1 do niniejszej umowy;</w:t>
      </w:r>
    </w:p>
    <w:p w14:paraId="71487996" w14:textId="3496D95C" w:rsidR="007812DE" w:rsidRPr="00D725B8" w:rsidRDefault="007812DE" w:rsidP="003F5B69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06BDD" w:rsidRPr="00D725B8">
        <w:rPr>
          <w:rFonts w:ascii="Arial" w:hAnsi="Arial" w:cs="Arial"/>
          <w:sz w:val="24"/>
          <w:szCs w:val="24"/>
        </w:rPr>
        <w:t xml:space="preserve">stwierdzenia niezgodności pomiędzy złożonymi przez Gminę dokumentami, </w:t>
      </w:r>
      <w:r w:rsidR="00C06BDD" w:rsidRPr="00D725B8">
        <w:rPr>
          <w:rFonts w:ascii="Arial" w:hAnsi="Arial" w:cs="Arial"/>
          <w:sz w:val="24"/>
          <w:szCs w:val="24"/>
        </w:rPr>
        <w:br/>
        <w:t>a stanem faktycznym;</w:t>
      </w:r>
    </w:p>
    <w:p w14:paraId="256ED3E4" w14:textId="7487D772" w:rsidR="007812DE" w:rsidRPr="00D725B8" w:rsidRDefault="007812DE" w:rsidP="003F5B69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06BDD" w:rsidRPr="00D725B8">
        <w:rPr>
          <w:rFonts w:ascii="Arial" w:hAnsi="Arial" w:cs="Arial"/>
          <w:sz w:val="24"/>
          <w:szCs w:val="24"/>
        </w:rPr>
        <w:t>nieterminowego wykonania zadania przez Gminę;</w:t>
      </w:r>
    </w:p>
    <w:p w14:paraId="2D383A83" w14:textId="1A611A71" w:rsidR="007812DE" w:rsidRPr="00D725B8" w:rsidRDefault="007812DE" w:rsidP="003F5B69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06BDD" w:rsidRPr="00D725B8">
        <w:rPr>
          <w:rFonts w:ascii="Arial" w:hAnsi="Arial" w:cs="Arial"/>
          <w:sz w:val="24"/>
          <w:szCs w:val="24"/>
        </w:rPr>
        <w:t xml:space="preserve">jeżeli Gmina odmówi poddania się kontroli lub w terminie określonym przez Województwo nie doprowadzi do usunięcia stwierdzonych </w:t>
      </w:r>
      <w:r w:rsidR="009369C4" w:rsidRPr="00D725B8">
        <w:rPr>
          <w:rFonts w:ascii="Arial" w:hAnsi="Arial" w:cs="Arial"/>
          <w:sz w:val="24"/>
          <w:szCs w:val="24"/>
        </w:rPr>
        <w:t xml:space="preserve">wad i </w:t>
      </w:r>
      <w:r w:rsidR="00C06BDD" w:rsidRPr="00D725B8">
        <w:rPr>
          <w:rFonts w:ascii="Arial" w:hAnsi="Arial" w:cs="Arial"/>
          <w:sz w:val="24"/>
          <w:szCs w:val="24"/>
        </w:rPr>
        <w:t>nieprawidłowości.</w:t>
      </w:r>
    </w:p>
    <w:p w14:paraId="6F545F7E" w14:textId="5EBD36FF" w:rsidR="00C06BDD" w:rsidRPr="00D725B8" w:rsidRDefault="00C06BDD" w:rsidP="003F5B69">
      <w:pPr>
        <w:pStyle w:val="Akapitzlist"/>
        <w:numPr>
          <w:ilvl w:val="0"/>
          <w:numId w:val="11"/>
        </w:numPr>
        <w:tabs>
          <w:tab w:val="clear" w:pos="1080"/>
        </w:tabs>
        <w:autoSpaceDE w:val="0"/>
        <w:autoSpaceDN w:val="0"/>
        <w:adjustRightInd w:val="0"/>
        <w:spacing w:after="0"/>
        <w:ind w:left="284" w:hanging="357"/>
        <w:rPr>
          <w:rFonts w:ascii="Arial" w:hAnsi="Arial" w:cs="Arial"/>
          <w:sz w:val="24"/>
          <w:szCs w:val="24"/>
        </w:rPr>
      </w:pPr>
      <w:r w:rsidRPr="00D725B8">
        <w:rPr>
          <w:rFonts w:ascii="Arial" w:hAnsi="Arial" w:cs="Arial"/>
          <w:sz w:val="24"/>
          <w:szCs w:val="24"/>
        </w:rPr>
        <w:t>W przypadku rozwiązania niniejszej umowy z przyczyn wskazanych w ust. 1,  stosuje się odpowiednio § 5 niniejszej umowy.</w:t>
      </w:r>
    </w:p>
    <w:p w14:paraId="12E044D6" w14:textId="7F5F3505" w:rsidR="009369C4" w:rsidRDefault="009369C4" w:rsidP="00D725B8">
      <w:pPr>
        <w:numPr>
          <w:ilvl w:val="0"/>
          <w:numId w:val="11"/>
        </w:numPr>
        <w:tabs>
          <w:tab w:val="clear" w:pos="1080"/>
        </w:tabs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Umowa może być rozwiązana na mocy porozumienia Stron w przypadku wystąpienia okoliczności, za które Strony nie ponoszą odpowiedzialności, a które uniemożliwiają wykonanie umowy.</w:t>
      </w:r>
    </w:p>
    <w:p w14:paraId="0281EA8B" w14:textId="77777777" w:rsidR="003F5B69" w:rsidRPr="00477074" w:rsidRDefault="003F5B69" w:rsidP="003F5B69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sz w:val="24"/>
          <w:szCs w:val="24"/>
        </w:rPr>
      </w:pPr>
    </w:p>
    <w:p w14:paraId="40BD7420" w14:textId="77777777" w:rsidR="00C06BDD" w:rsidRPr="00477074" w:rsidRDefault="00C06BDD" w:rsidP="00C06BDD">
      <w:pPr>
        <w:jc w:val="center"/>
        <w:rPr>
          <w:rFonts w:ascii="Arial" w:hAnsi="Arial" w:cs="Arial"/>
          <w:b/>
          <w:sz w:val="24"/>
          <w:szCs w:val="24"/>
        </w:rPr>
      </w:pPr>
    </w:p>
    <w:p w14:paraId="3F1CB3CF" w14:textId="799C779A" w:rsidR="00C06BDD" w:rsidRDefault="00C06BDD" w:rsidP="00C06BDD">
      <w:pPr>
        <w:jc w:val="center"/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b/>
          <w:sz w:val="24"/>
          <w:szCs w:val="24"/>
        </w:rPr>
        <w:t>§ 10.</w:t>
      </w:r>
    </w:p>
    <w:p w14:paraId="1AC61762" w14:textId="77777777" w:rsidR="00C47431" w:rsidRDefault="00C47431" w:rsidP="00C47431">
      <w:pPr>
        <w:pStyle w:val="Nagwek2"/>
        <w:jc w:val="center"/>
        <w:rPr>
          <w:rFonts w:ascii="Arial" w:eastAsia="Calibri" w:hAnsi="Arial" w:cs="Arial"/>
          <w:b/>
          <w:color w:val="auto"/>
          <w:sz w:val="24"/>
          <w:szCs w:val="24"/>
        </w:rPr>
      </w:pPr>
      <w:r w:rsidRPr="00600DA7">
        <w:rPr>
          <w:rFonts w:ascii="Arial" w:eastAsia="Calibri" w:hAnsi="Arial" w:cs="Arial"/>
          <w:b/>
          <w:color w:val="auto"/>
          <w:sz w:val="24"/>
          <w:szCs w:val="24"/>
        </w:rPr>
        <w:t>Klauzula informacyjna</w:t>
      </w:r>
    </w:p>
    <w:p w14:paraId="3C7BDA7A" w14:textId="77777777" w:rsidR="00C47431" w:rsidRPr="00600DA7" w:rsidRDefault="00C47431" w:rsidP="00C47431">
      <w:pPr>
        <w:spacing w:after="12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600DA7">
        <w:rPr>
          <w:rFonts w:ascii="Arial" w:hAnsi="Arial" w:cs="Arial"/>
          <w:color w:val="000000" w:themeColor="text1"/>
          <w:sz w:val="24"/>
          <w:szCs w:val="24"/>
        </w:rPr>
        <w:t>Zgodnie z art. 13 ust. 1 i ust. 2 rozporządzenia Parlamentu Europejskiego i Rady (UE) 2016/679 z dnia 27 kwietnia 2016 r. w sprawie ochrony osób fizycznych w związku z przetwarzaniem danych osobowych i w sprawie swobodnego przepływu takich danych oraz uchylenia dyrektywy 95/46/WE – RODO:</w:t>
      </w:r>
    </w:p>
    <w:p w14:paraId="76795CEC" w14:textId="22485889" w:rsidR="00C47431" w:rsidRPr="00600DA7" w:rsidRDefault="00C47431" w:rsidP="00C47431">
      <w:pPr>
        <w:pStyle w:val="Akapitzlist"/>
        <w:numPr>
          <w:ilvl w:val="0"/>
          <w:numId w:val="25"/>
        </w:numPr>
        <w:suppressAutoHyphens/>
        <w:spacing w:before="120" w:after="120"/>
        <w:ind w:left="364" w:hanging="336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Administratorem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danych osobowych osób reprezentujących Gminę </w:t>
      </w:r>
      <w:r w:rsidRPr="00600DA7">
        <w:rPr>
          <w:rFonts w:ascii="Arial" w:hAnsi="Arial" w:cs="Arial"/>
          <w:color w:val="000000" w:themeColor="text1"/>
          <w:sz w:val="24"/>
          <w:szCs w:val="24"/>
        </w:rPr>
        <w:t>jest</w:t>
      </w:r>
      <w:r w:rsidRPr="00600DA7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Zarząd</w:t>
      </w:r>
      <w:r w:rsidRPr="00600DA7">
        <w:rPr>
          <w:rFonts w:ascii="Arial" w:hAnsi="Arial" w:cs="Arial"/>
          <w:sz w:val="24"/>
          <w:szCs w:val="24"/>
        </w:rPr>
        <w:t xml:space="preserve"> Województwa </w:t>
      </w:r>
      <w:r>
        <w:rPr>
          <w:rFonts w:ascii="Arial" w:hAnsi="Arial" w:cs="Arial"/>
          <w:sz w:val="24"/>
          <w:szCs w:val="24"/>
        </w:rPr>
        <w:t xml:space="preserve">Pomorskiego </w:t>
      </w: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z siedzibą przy ul. Okopowej 21/27, 80-810 Gdańsk. Pozostałe dane kontaktowe administratora to: </w:t>
      </w:r>
      <w:hyperlink r:id="rId9" w:history="1">
        <w:r w:rsidRPr="00600DA7">
          <w:rPr>
            <w:rStyle w:val="Hipercze"/>
            <w:rFonts w:ascii="Arial" w:hAnsi="Arial" w:cs="Arial"/>
            <w:sz w:val="24"/>
            <w:szCs w:val="24"/>
          </w:rPr>
          <w:t>dros@pomorskie.eu</w:t>
        </w:r>
      </w:hyperlink>
      <w:r w:rsidRPr="00600DA7">
        <w:rPr>
          <w:rFonts w:ascii="Arial" w:hAnsi="Arial" w:cs="Arial"/>
          <w:color w:val="000000" w:themeColor="text1"/>
          <w:sz w:val="24"/>
          <w:szCs w:val="24"/>
        </w:rPr>
        <w:t>, tel. 58 32-68-320</w:t>
      </w:r>
      <w:r w:rsidR="0051122A">
        <w:rPr>
          <w:rFonts w:ascii="Arial" w:hAnsi="Arial" w:cs="Arial"/>
          <w:color w:val="000000" w:themeColor="text1"/>
          <w:sz w:val="24"/>
          <w:szCs w:val="24"/>
        </w:rPr>
        <w:t>/</w:t>
      </w:r>
      <w:r w:rsidRPr="00600DA7">
        <w:rPr>
          <w:rFonts w:ascii="Arial" w:hAnsi="Arial" w:cs="Arial"/>
          <w:color w:val="000000" w:themeColor="text1"/>
          <w:sz w:val="24"/>
          <w:szCs w:val="24"/>
        </w:rPr>
        <w:t>659,</w:t>
      </w:r>
    </w:p>
    <w:p w14:paraId="28EECB70" w14:textId="77777777" w:rsidR="00C47431" w:rsidRPr="00600DA7" w:rsidRDefault="00C47431" w:rsidP="00C47431">
      <w:pPr>
        <w:pStyle w:val="Akapitzlist"/>
        <w:numPr>
          <w:ilvl w:val="0"/>
          <w:numId w:val="25"/>
        </w:numPr>
        <w:suppressAutoHyphens/>
        <w:spacing w:before="120" w:after="120"/>
        <w:ind w:left="364" w:hanging="336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Dane kontaktowe inspektora ochrony danych to e-mail: </w:t>
      </w:r>
      <w:r w:rsidRPr="00600DA7">
        <w:rPr>
          <w:rFonts w:ascii="Arial" w:hAnsi="Arial" w:cs="Arial"/>
          <w:color w:val="0563C1"/>
          <w:sz w:val="24"/>
          <w:szCs w:val="24"/>
        </w:rPr>
        <w:t>iod@pomorskie.eu</w:t>
      </w:r>
      <w:r w:rsidRPr="00600DA7">
        <w:rPr>
          <w:rStyle w:val="Hipercze"/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600DA7">
        <w:rPr>
          <w:rFonts w:ascii="Arial" w:hAnsi="Arial" w:cs="Arial"/>
          <w:color w:val="000000" w:themeColor="text1"/>
          <w:sz w:val="24"/>
          <w:szCs w:val="24"/>
        </w:rPr>
        <w:t>lub tel. 58 32 68 518.</w:t>
      </w:r>
    </w:p>
    <w:p w14:paraId="6BFF4B58" w14:textId="77777777" w:rsidR="00C47431" w:rsidRPr="00600DA7" w:rsidRDefault="00C47431" w:rsidP="00C47431">
      <w:pPr>
        <w:pStyle w:val="Akapitzlist"/>
        <w:numPr>
          <w:ilvl w:val="0"/>
          <w:numId w:val="25"/>
        </w:numPr>
        <w:suppressAutoHyphens/>
        <w:spacing w:before="120" w:after="120"/>
        <w:ind w:left="364" w:hanging="336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Dane </w:t>
      </w:r>
      <w:r>
        <w:rPr>
          <w:rFonts w:ascii="Arial" w:hAnsi="Arial" w:cs="Arial"/>
          <w:color w:val="000000" w:themeColor="text1"/>
          <w:sz w:val="24"/>
          <w:szCs w:val="24"/>
        </w:rPr>
        <w:t>osób reprezentujących Gminę</w:t>
      </w: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 będą przetwarzane w celu:</w:t>
      </w:r>
    </w:p>
    <w:p w14:paraId="3BFA6FFF" w14:textId="77777777" w:rsidR="00C47431" w:rsidRPr="00600DA7" w:rsidRDefault="00C47431" w:rsidP="00C47431">
      <w:pPr>
        <w:pStyle w:val="Akapitzlist"/>
        <w:numPr>
          <w:ilvl w:val="1"/>
          <w:numId w:val="26"/>
        </w:numPr>
        <w:suppressAutoHyphens/>
        <w:spacing w:before="120" w:after="120"/>
        <w:ind w:left="709" w:hanging="283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600DA7">
        <w:rPr>
          <w:rFonts w:ascii="Arial" w:hAnsi="Arial" w:cs="Arial"/>
          <w:color w:val="000000" w:themeColor="text1"/>
          <w:sz w:val="24"/>
          <w:szCs w:val="24"/>
        </w:rPr>
        <w:t>realizacji niniejszej Umowy, na podstawie art. 6 ust. 1 lit b) RODO,</w:t>
      </w:r>
    </w:p>
    <w:p w14:paraId="11A75B63" w14:textId="77777777" w:rsidR="00C47431" w:rsidRPr="00600DA7" w:rsidRDefault="00C47431" w:rsidP="00C47431">
      <w:pPr>
        <w:pStyle w:val="Akapitzlist"/>
        <w:numPr>
          <w:ilvl w:val="1"/>
          <w:numId w:val="26"/>
        </w:numPr>
        <w:suppressAutoHyphens/>
        <w:spacing w:before="120" w:after="120"/>
        <w:ind w:left="709" w:hanging="283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600DA7">
        <w:rPr>
          <w:rFonts w:ascii="Arial" w:hAnsi="Arial" w:cs="Arial"/>
          <w:color w:val="000000" w:themeColor="text1"/>
          <w:sz w:val="24"/>
          <w:szCs w:val="24"/>
        </w:rPr>
        <w:t>rozliczeń finansowo-księgowych i w celach archiwizacyjnych, na podstawie art. 6 ust. 1 lit c) RODO (tj. obowiązku prawnego).</w:t>
      </w:r>
    </w:p>
    <w:p w14:paraId="5C699EF5" w14:textId="05575439" w:rsidR="00C47431" w:rsidRPr="00600DA7" w:rsidRDefault="00C47431" w:rsidP="00C47431">
      <w:pPr>
        <w:pStyle w:val="Akapitzlist"/>
        <w:numPr>
          <w:ilvl w:val="0"/>
          <w:numId w:val="25"/>
        </w:numPr>
        <w:suppressAutoHyphens/>
        <w:spacing w:before="120" w:after="120"/>
        <w:ind w:left="364" w:hanging="336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Dane osób reprezentujących Gminę</w:t>
      </w: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 będą przekazywane innym podmiotom, którym zlecane są usługi związane z przetwarzaniem danych osobowych, w szczególności podmiotom wspierającym systemy informatyczne, realizującym obsługę prawną, podmiotom kontrolującym lub audytowym w celu weryfikacji prawidłowej realizacji niniejszej Umowy. Takie podmioty będą przetwarzać dane na podstawie umowy z Wykonawcą/Zamawiającym i tylko zgodnie z poleceniami Wykonawcy/Zamawiającego. Ponadto w zakresie stanowiącym informację publiczną dane będą ujawniane każdemu zainteresowanemu taką informacją lub publikowane w BIP.</w:t>
      </w:r>
    </w:p>
    <w:p w14:paraId="5B040D78" w14:textId="77777777" w:rsidR="00C47431" w:rsidRPr="00600DA7" w:rsidRDefault="00C47431" w:rsidP="00C47431">
      <w:pPr>
        <w:pStyle w:val="Akapitzlist"/>
        <w:numPr>
          <w:ilvl w:val="0"/>
          <w:numId w:val="25"/>
        </w:numPr>
        <w:suppressAutoHyphens/>
        <w:spacing w:before="120" w:after="120"/>
        <w:ind w:left="364" w:hanging="336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Dane osobowe osób reprezentujących Gminę</w:t>
      </w: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 będą przechowywane przez okres zgodny z obowiązującymi przepisami.</w:t>
      </w:r>
    </w:p>
    <w:p w14:paraId="4585A716" w14:textId="45BEC074" w:rsidR="00C47431" w:rsidRPr="00600DA7" w:rsidRDefault="00C47431" w:rsidP="00C47431">
      <w:pPr>
        <w:pStyle w:val="Akapitzlist"/>
        <w:numPr>
          <w:ilvl w:val="0"/>
          <w:numId w:val="25"/>
        </w:numPr>
        <w:suppressAutoHyphens/>
        <w:spacing w:before="120" w:after="120"/>
        <w:ind w:left="364" w:hanging="336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Osobom reprezentującym Gminę przysługuj</w:t>
      </w:r>
      <w:r w:rsidR="00DE3FA5">
        <w:rPr>
          <w:rFonts w:ascii="Arial" w:hAnsi="Arial" w:cs="Arial"/>
          <w:color w:val="000000" w:themeColor="text1"/>
          <w:sz w:val="24"/>
          <w:szCs w:val="24"/>
        </w:rPr>
        <w:t>e</w:t>
      </w: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 prawo do żądania od administratora dostępu do danych osobowych oraz ich sprostowania, usunięcia lub ograniczenia przetwarzania. </w:t>
      </w:r>
    </w:p>
    <w:p w14:paraId="3367BF73" w14:textId="28B9F7F2" w:rsidR="00C47431" w:rsidRPr="00600DA7" w:rsidRDefault="00C47431" w:rsidP="00C47431">
      <w:pPr>
        <w:pStyle w:val="Akapitzlist"/>
        <w:numPr>
          <w:ilvl w:val="0"/>
          <w:numId w:val="25"/>
        </w:numPr>
        <w:suppressAutoHyphens/>
        <w:spacing w:before="120" w:after="120"/>
        <w:ind w:left="364" w:hanging="336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Osobom reprezentującym Gminę przysługuj</w:t>
      </w:r>
      <w:r w:rsidR="00DE3FA5">
        <w:rPr>
          <w:rFonts w:ascii="Arial" w:hAnsi="Arial" w:cs="Arial"/>
          <w:color w:val="000000" w:themeColor="text1"/>
          <w:sz w:val="24"/>
          <w:szCs w:val="24"/>
        </w:rPr>
        <w:t>e</w:t>
      </w: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 prawo wniesienia skargi do Prezesa Urzędu Ochrony Danych Osobowych.</w:t>
      </w:r>
    </w:p>
    <w:p w14:paraId="10C108B9" w14:textId="7DA36B01" w:rsidR="00C47431" w:rsidRPr="00477074" w:rsidRDefault="0027606B" w:rsidP="003F5B6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br/>
      </w:r>
      <w:r w:rsidR="00C47431" w:rsidRPr="00477074">
        <w:rPr>
          <w:rFonts w:ascii="Arial" w:hAnsi="Arial" w:cs="Arial"/>
          <w:b/>
          <w:sz w:val="24"/>
          <w:szCs w:val="24"/>
        </w:rPr>
        <w:t>§ 1</w:t>
      </w:r>
      <w:r w:rsidR="00C47431">
        <w:rPr>
          <w:rFonts w:ascii="Arial" w:hAnsi="Arial" w:cs="Arial"/>
          <w:b/>
          <w:sz w:val="24"/>
          <w:szCs w:val="24"/>
        </w:rPr>
        <w:t>1</w:t>
      </w:r>
      <w:r w:rsidR="00C47431" w:rsidRPr="00477074">
        <w:rPr>
          <w:rFonts w:ascii="Arial" w:hAnsi="Arial" w:cs="Arial"/>
          <w:b/>
          <w:sz w:val="24"/>
          <w:szCs w:val="24"/>
        </w:rPr>
        <w:t>.</w:t>
      </w:r>
    </w:p>
    <w:p w14:paraId="4B2AF147" w14:textId="3526ADB1" w:rsidR="00C06BDD" w:rsidRDefault="00C06BDD" w:rsidP="00477074">
      <w:pPr>
        <w:spacing w:line="276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W sprawach nieuregulowanych niniejszą umową mają zastosowanie odpowiednie przepisy ustawy z dnia 23 kwietnia 1964 r. Kodeks Cywilny (</w:t>
      </w:r>
      <w:r w:rsidR="001A5325" w:rsidRPr="001A5325">
        <w:rPr>
          <w:rFonts w:ascii="Arial" w:hAnsi="Arial" w:cs="Arial"/>
          <w:sz w:val="24"/>
          <w:szCs w:val="24"/>
        </w:rPr>
        <w:t xml:space="preserve">Dz.U.2024.1061 </w:t>
      </w:r>
      <w:proofErr w:type="spellStart"/>
      <w:r w:rsidR="001A5325" w:rsidRPr="001A5325">
        <w:rPr>
          <w:rFonts w:ascii="Arial" w:hAnsi="Arial" w:cs="Arial"/>
          <w:sz w:val="24"/>
          <w:szCs w:val="24"/>
        </w:rPr>
        <w:t>t.j</w:t>
      </w:r>
      <w:proofErr w:type="spellEnd"/>
      <w:r w:rsidR="001A5325" w:rsidRPr="001A5325">
        <w:rPr>
          <w:rFonts w:ascii="Arial" w:hAnsi="Arial" w:cs="Arial"/>
          <w:sz w:val="24"/>
          <w:szCs w:val="24"/>
        </w:rPr>
        <w:t>.</w:t>
      </w:r>
      <w:r w:rsidRPr="00477074">
        <w:rPr>
          <w:rFonts w:ascii="Arial" w:hAnsi="Arial" w:cs="Arial"/>
          <w:sz w:val="24"/>
          <w:szCs w:val="24"/>
        </w:rPr>
        <w:t>) oraz ustawy z dnia 27 sierpnia 2009 roku o finansach publicznych (</w:t>
      </w:r>
      <w:r w:rsidR="001A5325" w:rsidRPr="001A5325">
        <w:rPr>
          <w:rFonts w:ascii="Arial" w:hAnsi="Arial" w:cs="Arial"/>
          <w:sz w:val="24"/>
          <w:szCs w:val="24"/>
        </w:rPr>
        <w:t xml:space="preserve">Dz.U.2024.1530 </w:t>
      </w:r>
      <w:proofErr w:type="spellStart"/>
      <w:r w:rsidR="001A5325" w:rsidRPr="001A5325">
        <w:rPr>
          <w:rFonts w:ascii="Arial" w:hAnsi="Arial" w:cs="Arial"/>
          <w:sz w:val="24"/>
          <w:szCs w:val="24"/>
        </w:rPr>
        <w:t>t.j</w:t>
      </w:r>
      <w:proofErr w:type="spellEnd"/>
      <w:r w:rsidR="001A5325" w:rsidRPr="001A5325">
        <w:rPr>
          <w:rFonts w:ascii="Arial" w:hAnsi="Arial" w:cs="Arial"/>
          <w:sz w:val="24"/>
          <w:szCs w:val="24"/>
        </w:rPr>
        <w:t>.</w:t>
      </w:r>
      <w:r w:rsidRPr="00477074">
        <w:rPr>
          <w:rFonts w:ascii="Arial" w:hAnsi="Arial" w:cs="Arial"/>
          <w:sz w:val="24"/>
          <w:szCs w:val="24"/>
        </w:rPr>
        <w:t>).</w:t>
      </w:r>
    </w:p>
    <w:p w14:paraId="192DDC51" w14:textId="77777777" w:rsidR="00B25372" w:rsidRPr="00477074" w:rsidRDefault="00B25372" w:rsidP="0028637E">
      <w:pPr>
        <w:rPr>
          <w:rFonts w:ascii="Arial" w:hAnsi="Arial" w:cs="Arial"/>
          <w:b/>
          <w:sz w:val="24"/>
          <w:szCs w:val="24"/>
        </w:rPr>
      </w:pPr>
    </w:p>
    <w:p w14:paraId="49770BE8" w14:textId="386177C7" w:rsidR="00C06BDD" w:rsidRPr="00477074" w:rsidRDefault="00C06BDD" w:rsidP="00C06BDD">
      <w:pPr>
        <w:jc w:val="center"/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b/>
          <w:sz w:val="24"/>
          <w:szCs w:val="24"/>
        </w:rPr>
        <w:t>§ 1</w:t>
      </w:r>
      <w:r w:rsidR="00C47431">
        <w:rPr>
          <w:rFonts w:ascii="Arial" w:hAnsi="Arial" w:cs="Arial"/>
          <w:b/>
          <w:sz w:val="24"/>
          <w:szCs w:val="24"/>
        </w:rPr>
        <w:t>2</w:t>
      </w:r>
      <w:r w:rsidRPr="00477074">
        <w:rPr>
          <w:rFonts w:ascii="Arial" w:hAnsi="Arial" w:cs="Arial"/>
          <w:b/>
          <w:sz w:val="24"/>
          <w:szCs w:val="24"/>
        </w:rPr>
        <w:t>.</w:t>
      </w:r>
    </w:p>
    <w:p w14:paraId="29749300" w14:textId="77777777" w:rsidR="00C47431" w:rsidRPr="001C7CD1" w:rsidRDefault="00C47431" w:rsidP="00C47431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before="120" w:after="120" w:line="276" w:lineRule="auto"/>
        <w:ind w:left="357" w:right="-6" w:hanging="357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Wszelkie zmiany niniejszej umowy wymagają formy pisemnej (aneks) pod rygorem nieważności. </w:t>
      </w:r>
    </w:p>
    <w:p w14:paraId="783831DA" w14:textId="77777777" w:rsidR="00C47431" w:rsidRPr="001C7CD1" w:rsidRDefault="00C47431" w:rsidP="00C47431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before="120" w:after="120" w:line="276" w:lineRule="auto"/>
        <w:ind w:left="357" w:right="-6" w:hanging="357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Zmiana, wskazanego w komparycji umowy, adresu którejkolwiek ze Stron nie stanowi zmiany umowy, a jedynie wymaga pisemnego powiadomienia drugiej Strony o tym fakcie wraz ze wskazaniem nowego adresu.</w:t>
      </w:r>
    </w:p>
    <w:p w14:paraId="1EDD63A5" w14:textId="1E34BBF2" w:rsidR="00C47431" w:rsidRPr="001C7CD1" w:rsidRDefault="00C47431" w:rsidP="00C47431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before="120" w:after="120" w:line="276" w:lineRule="auto"/>
        <w:ind w:left="357" w:right="-6" w:hanging="357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Zmiana</w:t>
      </w:r>
      <w:r w:rsidR="00D97EFE">
        <w:rPr>
          <w:rFonts w:ascii="Arial" w:hAnsi="Arial" w:cs="Arial"/>
          <w:sz w:val="24"/>
          <w:szCs w:val="24"/>
        </w:rPr>
        <w:t>,</w:t>
      </w:r>
      <w:r w:rsidRPr="001C7CD1">
        <w:rPr>
          <w:rFonts w:ascii="Arial" w:hAnsi="Arial" w:cs="Arial"/>
          <w:sz w:val="24"/>
          <w:szCs w:val="24"/>
        </w:rPr>
        <w:t xml:space="preserve"> wskazanego w umowie, numeru rachunku bankowego którejkolwiek ze Stron nie stanowi zmiany umowy, a jedynie wymaga pisemnego powiadomienia drugiej Strony o tym fakcie wraz ze wskazaniem nowego numeru rachunku bankowego.</w:t>
      </w:r>
    </w:p>
    <w:p w14:paraId="5966545C" w14:textId="0EF4261E" w:rsidR="00C06BDD" w:rsidRPr="00477074" w:rsidRDefault="00913D51" w:rsidP="008E047A">
      <w:pPr>
        <w:jc w:val="center"/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b/>
          <w:sz w:val="24"/>
          <w:szCs w:val="24"/>
        </w:rPr>
        <w:br/>
      </w:r>
      <w:r w:rsidR="00C06BDD" w:rsidRPr="00477074">
        <w:rPr>
          <w:rFonts w:ascii="Arial" w:hAnsi="Arial" w:cs="Arial"/>
          <w:b/>
          <w:sz w:val="24"/>
          <w:szCs w:val="24"/>
        </w:rPr>
        <w:t>§ 1</w:t>
      </w:r>
      <w:r w:rsidR="00C47431">
        <w:rPr>
          <w:rFonts w:ascii="Arial" w:hAnsi="Arial" w:cs="Arial"/>
          <w:b/>
          <w:sz w:val="24"/>
          <w:szCs w:val="24"/>
        </w:rPr>
        <w:t>3</w:t>
      </w:r>
      <w:r w:rsidR="00C06BDD" w:rsidRPr="00477074">
        <w:rPr>
          <w:rFonts w:ascii="Arial" w:hAnsi="Arial" w:cs="Arial"/>
          <w:b/>
          <w:sz w:val="24"/>
          <w:szCs w:val="24"/>
        </w:rPr>
        <w:t>.</w:t>
      </w:r>
    </w:p>
    <w:p w14:paraId="45BF37F8" w14:textId="77777777" w:rsidR="00C06BDD" w:rsidRPr="00477074" w:rsidRDefault="00C06BDD" w:rsidP="00477074">
      <w:pPr>
        <w:spacing w:line="276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Ewentualne spory wynikłe na tle realizacji niniejszej umowy będzie rozstrzygał sąd właściwy miejscowo dla siedziby Województwa. </w:t>
      </w:r>
    </w:p>
    <w:p w14:paraId="69483520" w14:textId="5CB29C7D" w:rsidR="00C06BDD" w:rsidRPr="00477074" w:rsidRDefault="00C06BDD" w:rsidP="00913D51">
      <w:pPr>
        <w:rPr>
          <w:rFonts w:ascii="Arial" w:hAnsi="Arial" w:cs="Arial"/>
          <w:b/>
          <w:sz w:val="24"/>
          <w:szCs w:val="24"/>
        </w:rPr>
      </w:pPr>
    </w:p>
    <w:p w14:paraId="122AECB0" w14:textId="3328D6DC" w:rsidR="00C06BDD" w:rsidRPr="00477074" w:rsidRDefault="00C06BDD" w:rsidP="00C06BDD">
      <w:pPr>
        <w:jc w:val="center"/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b/>
          <w:sz w:val="24"/>
          <w:szCs w:val="24"/>
        </w:rPr>
        <w:t>§ 1</w:t>
      </w:r>
      <w:r w:rsidR="00C47431">
        <w:rPr>
          <w:rFonts w:ascii="Arial" w:hAnsi="Arial" w:cs="Arial"/>
          <w:b/>
          <w:sz w:val="24"/>
          <w:szCs w:val="24"/>
        </w:rPr>
        <w:t>4</w:t>
      </w:r>
      <w:r w:rsidRPr="00477074">
        <w:rPr>
          <w:rFonts w:ascii="Arial" w:hAnsi="Arial" w:cs="Arial"/>
          <w:b/>
          <w:sz w:val="24"/>
          <w:szCs w:val="24"/>
        </w:rPr>
        <w:t>.</w:t>
      </w:r>
    </w:p>
    <w:p w14:paraId="13C6CA2C" w14:textId="07327167" w:rsidR="00C06BDD" w:rsidRPr="00477074" w:rsidRDefault="00C06BDD" w:rsidP="00477074">
      <w:pPr>
        <w:spacing w:line="276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Umowę wraz z załącznikami sporządzono w dwóch jednobrzmiących egzemplarzach, po jednym dla każdej ze </w:t>
      </w:r>
      <w:r w:rsidR="009369C4" w:rsidRPr="00477074">
        <w:rPr>
          <w:rFonts w:ascii="Arial" w:hAnsi="Arial" w:cs="Arial"/>
          <w:sz w:val="24"/>
          <w:szCs w:val="24"/>
        </w:rPr>
        <w:t>S</w:t>
      </w:r>
      <w:r w:rsidRPr="00477074">
        <w:rPr>
          <w:rFonts w:ascii="Arial" w:hAnsi="Arial" w:cs="Arial"/>
          <w:sz w:val="24"/>
          <w:szCs w:val="24"/>
        </w:rPr>
        <w:t>tron.</w:t>
      </w:r>
    </w:p>
    <w:p w14:paraId="055C6669" w14:textId="77777777" w:rsidR="00C06BDD" w:rsidRPr="00477074" w:rsidRDefault="00C06BDD" w:rsidP="00477074">
      <w:pPr>
        <w:rPr>
          <w:rFonts w:ascii="Arial" w:hAnsi="Arial" w:cs="Arial"/>
          <w:b/>
          <w:sz w:val="24"/>
          <w:szCs w:val="24"/>
        </w:rPr>
      </w:pPr>
    </w:p>
    <w:p w14:paraId="44D186B0" w14:textId="06C23ECA" w:rsidR="00C06BDD" w:rsidRPr="00477074" w:rsidRDefault="00B41CC2" w:rsidP="00C06BDD">
      <w:pPr>
        <w:rPr>
          <w:rFonts w:ascii="Arial" w:hAnsi="Arial" w:cs="Arial"/>
          <w:b/>
          <w:sz w:val="24"/>
          <w:szCs w:val="24"/>
        </w:rPr>
      </w:pPr>
      <w:r w:rsidRPr="009B267D">
        <w:rPr>
          <w:rFonts w:ascii="Arial" w:hAnsi="Arial" w:cs="Arial"/>
          <w:noProof/>
          <w:lang w:eastAsia="pl-PL"/>
        </w:rPr>
        <mc:AlternateContent>
          <mc:Choice Requires="wps">
            <w:drawing>
              <wp:inline distT="0" distB="0" distL="0" distR="0" wp14:anchorId="64EF7FFB" wp14:editId="530DADA7">
                <wp:extent cx="2872740" cy="0"/>
                <wp:effectExtent l="0" t="0" r="0" b="0"/>
                <wp:docPr id="1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2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052B3ECD" id="Łącznik prost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26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" strokecolor="black [3213]" strokeweight=".5pt">
                <v:stroke joinstyle="miter"/>
                <w10:anchorlock/>
              </v:line>
            </w:pict>
          </mc:Fallback>
        </mc:AlternateContent>
      </w:r>
    </w:p>
    <w:p w14:paraId="662197B6" w14:textId="784284CC" w:rsidR="00B41CC2" w:rsidRDefault="00B41CC2" w:rsidP="0047707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WOJEWÓDZTWO</w:t>
      </w:r>
    </w:p>
    <w:p w14:paraId="2AED7BC0" w14:textId="1C28EE0E" w:rsidR="00B41CC2" w:rsidRDefault="00B41CC2" w:rsidP="00477074">
      <w:pPr>
        <w:rPr>
          <w:rFonts w:ascii="Arial" w:hAnsi="Arial" w:cs="Arial"/>
          <w:b/>
          <w:sz w:val="24"/>
          <w:szCs w:val="24"/>
        </w:rPr>
      </w:pPr>
    </w:p>
    <w:p w14:paraId="694142EF" w14:textId="1000C5B3" w:rsidR="00B41CC2" w:rsidRDefault="00B41CC2" w:rsidP="00477074">
      <w:pPr>
        <w:rPr>
          <w:rFonts w:ascii="Arial" w:hAnsi="Arial" w:cs="Arial"/>
          <w:b/>
          <w:sz w:val="24"/>
          <w:szCs w:val="24"/>
        </w:rPr>
      </w:pPr>
      <w:r w:rsidRPr="009B267D">
        <w:rPr>
          <w:rFonts w:ascii="Arial" w:hAnsi="Arial" w:cs="Arial"/>
          <w:noProof/>
          <w:lang w:eastAsia="pl-PL"/>
        </w:rPr>
        <mc:AlternateContent>
          <mc:Choice Requires="wps">
            <w:drawing>
              <wp:inline distT="0" distB="0" distL="0" distR="0" wp14:anchorId="4101DC41" wp14:editId="7F6B876C">
                <wp:extent cx="2872740" cy="0"/>
                <wp:effectExtent l="0" t="0" r="0" b="0"/>
                <wp:docPr id="3" name="Łącznik prosty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2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661AA169" id="Łącznik prosty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26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" strokecolor="black [3213]" strokeweight=".5pt">
                <v:stroke joinstyle="miter"/>
                <w10:anchorlock/>
              </v:line>
            </w:pict>
          </mc:Fallback>
        </mc:AlternateContent>
      </w:r>
    </w:p>
    <w:p w14:paraId="08AD1329" w14:textId="171497C9" w:rsidR="00B41CC2" w:rsidRPr="00477074" w:rsidRDefault="00B41CC2" w:rsidP="0047707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GMINA</w:t>
      </w:r>
    </w:p>
    <w:p w14:paraId="177AACC4" w14:textId="77777777" w:rsidR="003F5B69" w:rsidRDefault="003F5B69" w:rsidP="003F5B69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F49AADB" w14:textId="77777777" w:rsidR="00D97EFE" w:rsidRDefault="00D97EFE" w:rsidP="003F5B69">
      <w:pPr>
        <w:spacing w:line="276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14:paraId="5C64E8AE" w14:textId="77777777" w:rsidR="00D97EFE" w:rsidRDefault="00D97EFE" w:rsidP="003F5B69">
      <w:pPr>
        <w:spacing w:line="276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14:paraId="618149CA" w14:textId="77777777" w:rsidR="00D97EFE" w:rsidRDefault="00D97EFE" w:rsidP="003F5B69">
      <w:pPr>
        <w:spacing w:line="276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14:paraId="49669580" w14:textId="30A6AB34" w:rsidR="00C06BDD" w:rsidRPr="004D07C6" w:rsidRDefault="00FE494C" w:rsidP="003F5B69">
      <w:pPr>
        <w:spacing w:line="276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/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DC0AA5" w:rsidRPr="004D07C6">
        <w:rPr>
          <w:rFonts w:ascii="Arial" w:hAnsi="Arial" w:cs="Arial"/>
          <w:color w:val="000000" w:themeColor="text1"/>
          <w:sz w:val="24"/>
          <w:szCs w:val="24"/>
        </w:rPr>
        <w:t>Załącznik nr 1 do umowy nr</w:t>
      </w:r>
      <w:r w:rsidR="00B41CC2" w:rsidRPr="004D07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F1AD8" w:rsidRPr="004D07C6">
        <w:rPr>
          <w:rFonts w:ascii="Arial" w:hAnsi="Arial" w:cs="Arial"/>
          <w:color w:val="000000" w:themeColor="text1"/>
          <w:sz w:val="24"/>
          <w:szCs w:val="24"/>
        </w:rPr>
        <w:t>(należy uzupełnić) /UM/DROŚ/202</w:t>
      </w:r>
      <w:r w:rsidR="00D97EFE">
        <w:rPr>
          <w:rFonts w:ascii="Arial" w:hAnsi="Arial" w:cs="Arial"/>
          <w:color w:val="000000" w:themeColor="text1"/>
          <w:sz w:val="24"/>
          <w:szCs w:val="24"/>
        </w:rPr>
        <w:t>5</w:t>
      </w:r>
    </w:p>
    <w:p w14:paraId="0AA0E3B1" w14:textId="24D24FFB" w:rsidR="00B41CC2" w:rsidRPr="004D07C6" w:rsidRDefault="00C06BDD" w:rsidP="00B41CC2">
      <w:pPr>
        <w:spacing w:line="276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  <w:t xml:space="preserve">                      z dnia</w:t>
      </w:r>
      <w:r w:rsidR="00B41CC2" w:rsidRPr="004D07C6">
        <w:rPr>
          <w:rFonts w:ascii="Arial" w:hAnsi="Arial" w:cs="Arial"/>
          <w:color w:val="000000" w:themeColor="text1"/>
          <w:sz w:val="24"/>
          <w:szCs w:val="24"/>
        </w:rPr>
        <w:t xml:space="preserve"> (należy uzupełnić)</w:t>
      </w:r>
    </w:p>
    <w:p w14:paraId="4155EACF" w14:textId="1577DCC6" w:rsidR="00C06BDD" w:rsidRPr="00477074" w:rsidRDefault="00C06BDD" w:rsidP="00477074">
      <w:pPr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181DE709" w14:textId="77777777" w:rsidR="00C06BDD" w:rsidRPr="00477074" w:rsidRDefault="00C06BDD" w:rsidP="00C06BDD">
      <w:pPr>
        <w:jc w:val="center"/>
        <w:rPr>
          <w:rFonts w:ascii="Arial" w:hAnsi="Arial" w:cs="Arial"/>
          <w:sz w:val="24"/>
          <w:szCs w:val="24"/>
        </w:rPr>
      </w:pPr>
    </w:p>
    <w:p w14:paraId="24129977" w14:textId="003A4C8A" w:rsidR="00FD305C" w:rsidRPr="001A0D95" w:rsidRDefault="00691EA7" w:rsidP="00FD305C">
      <w:pPr>
        <w:rPr>
          <w:rFonts w:ascii="Arial" w:hAnsi="Arial" w:cs="Arial"/>
          <w:color w:val="FF0000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S</w:t>
      </w:r>
      <w:r w:rsidR="0095578C" w:rsidRPr="00477074">
        <w:rPr>
          <w:rFonts w:ascii="Arial" w:hAnsi="Arial" w:cs="Arial"/>
          <w:sz w:val="24"/>
          <w:szCs w:val="24"/>
        </w:rPr>
        <w:t>zczegółowy</w:t>
      </w:r>
      <w:r w:rsidRPr="00477074">
        <w:rPr>
          <w:rFonts w:ascii="Arial" w:hAnsi="Arial" w:cs="Arial"/>
          <w:sz w:val="24"/>
          <w:szCs w:val="24"/>
        </w:rPr>
        <w:t xml:space="preserve"> </w:t>
      </w:r>
      <w:r w:rsidR="00C06BDD" w:rsidRPr="00477074">
        <w:rPr>
          <w:rFonts w:ascii="Arial" w:hAnsi="Arial" w:cs="Arial"/>
          <w:sz w:val="24"/>
          <w:szCs w:val="24"/>
        </w:rPr>
        <w:t>zakres rzeczowy realizacji</w:t>
      </w:r>
      <w:r w:rsidR="00C52D88">
        <w:rPr>
          <w:rFonts w:ascii="Arial" w:hAnsi="Arial" w:cs="Arial"/>
          <w:sz w:val="24"/>
          <w:szCs w:val="24"/>
        </w:rPr>
        <w:t xml:space="preserve"> zadania Pomorskie OSP</w:t>
      </w:r>
    </w:p>
    <w:p w14:paraId="62E5B6FA" w14:textId="77777777" w:rsidR="00C06BDD" w:rsidRPr="00A711EB" w:rsidRDefault="00C06BDD" w:rsidP="00477074">
      <w:pPr>
        <w:ind w:left="-18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5"/>
        <w:gridCol w:w="2565"/>
        <w:gridCol w:w="2565"/>
        <w:gridCol w:w="1939"/>
      </w:tblGrid>
      <w:tr w:rsidR="00A711EB" w:rsidRPr="00A711EB" w14:paraId="20C182D1" w14:textId="77777777" w:rsidTr="00615181">
        <w:trPr>
          <w:trHeight w:val="1282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98105" w14:textId="77777777" w:rsidR="00C06BDD" w:rsidRPr="00A711EB" w:rsidRDefault="00C06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11EB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5B61" w14:textId="7470040F" w:rsidR="00C06BDD" w:rsidRPr="00A711EB" w:rsidRDefault="00C52D88" w:rsidP="00C52D88">
            <w:pPr>
              <w:rPr>
                <w:rFonts w:ascii="Arial" w:hAnsi="Arial" w:cs="Arial"/>
                <w:sz w:val="24"/>
                <w:szCs w:val="24"/>
              </w:rPr>
            </w:pPr>
            <w:r w:rsidRPr="00A711EB">
              <w:rPr>
                <w:rFonts w:ascii="Arial" w:hAnsi="Arial" w:cs="Arial"/>
                <w:sz w:val="24"/>
                <w:szCs w:val="24"/>
              </w:rPr>
              <w:t>Przedmiot dofinansowania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98BC7" w14:textId="5DF96543" w:rsidR="00DC0AA5" w:rsidRPr="00A711EB" w:rsidRDefault="00C52D88" w:rsidP="00C52D88">
            <w:pPr>
              <w:rPr>
                <w:rFonts w:ascii="Arial" w:hAnsi="Arial" w:cs="Arial"/>
                <w:sz w:val="24"/>
                <w:szCs w:val="24"/>
              </w:rPr>
            </w:pPr>
            <w:r w:rsidRPr="00A711EB">
              <w:rPr>
                <w:rFonts w:ascii="Arial" w:hAnsi="Arial" w:cs="Arial"/>
                <w:sz w:val="24"/>
                <w:szCs w:val="24"/>
              </w:rPr>
              <w:t xml:space="preserve">Wartość całkowita </w:t>
            </w:r>
            <w:r w:rsidRPr="00A711EB">
              <w:rPr>
                <w:rFonts w:ascii="Arial" w:hAnsi="Arial" w:cs="Arial"/>
                <w:sz w:val="24"/>
                <w:szCs w:val="24"/>
              </w:rPr>
              <w:br/>
            </w:r>
            <w:r w:rsidR="00DC0AA5" w:rsidRPr="00A711EB">
              <w:rPr>
                <w:rFonts w:ascii="Arial" w:hAnsi="Arial" w:cs="Arial"/>
                <w:sz w:val="24"/>
                <w:szCs w:val="24"/>
              </w:rPr>
              <w:t>(w zł)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42EBB" w14:textId="2E6FB3D2" w:rsidR="00DC0AA5" w:rsidRPr="00A711EB" w:rsidRDefault="00C06BDD" w:rsidP="00477074">
            <w:pPr>
              <w:rPr>
                <w:rFonts w:ascii="Arial" w:hAnsi="Arial" w:cs="Arial"/>
                <w:sz w:val="24"/>
                <w:szCs w:val="24"/>
              </w:rPr>
            </w:pPr>
            <w:r w:rsidRPr="00A711EB">
              <w:rPr>
                <w:rFonts w:ascii="Arial" w:hAnsi="Arial" w:cs="Arial"/>
                <w:sz w:val="24"/>
                <w:szCs w:val="24"/>
              </w:rPr>
              <w:t>Z tego wnioskowanej dotacji</w:t>
            </w:r>
            <w:r w:rsidR="00FD305C" w:rsidRPr="00A711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0AA5" w:rsidRPr="00A711EB">
              <w:rPr>
                <w:rFonts w:ascii="Arial" w:hAnsi="Arial" w:cs="Arial"/>
                <w:sz w:val="24"/>
                <w:szCs w:val="24"/>
              </w:rPr>
              <w:t>(w zł)</w:t>
            </w:r>
          </w:p>
        </w:tc>
      </w:tr>
      <w:tr w:rsidR="00C06BDD" w:rsidRPr="002E1DB2" w14:paraId="1CC7A182" w14:textId="77777777" w:rsidTr="00615181">
        <w:trPr>
          <w:trHeight w:val="1282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45F52" w14:textId="77777777" w:rsidR="00C06BDD" w:rsidRPr="00477074" w:rsidRDefault="00C06BDD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AD00" w14:textId="77777777" w:rsidR="00C06BDD" w:rsidRPr="00477074" w:rsidRDefault="00C06B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BE952B" w14:textId="77777777" w:rsidR="00C06BDD" w:rsidRPr="00477074" w:rsidRDefault="00C06B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66FD" w14:textId="77777777" w:rsidR="00C06BDD" w:rsidRPr="00477074" w:rsidRDefault="00C06B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4E5FA" w14:textId="77777777" w:rsidR="00C06BDD" w:rsidRPr="00477074" w:rsidRDefault="00C06B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6BDD" w:rsidRPr="002E1DB2" w14:paraId="2A71521E" w14:textId="77777777" w:rsidTr="00615181">
        <w:trPr>
          <w:trHeight w:val="1282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AB1B" w14:textId="77777777" w:rsidR="00C06BDD" w:rsidRPr="00477074" w:rsidRDefault="00C06BDD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2.</w:t>
            </w:r>
          </w:p>
          <w:p w14:paraId="562FEB19" w14:textId="77777777" w:rsidR="00C06BDD" w:rsidRPr="00477074" w:rsidRDefault="00C06B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F215" w14:textId="77777777" w:rsidR="00C06BDD" w:rsidRPr="00477074" w:rsidRDefault="00C06B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05B47E" w14:textId="77777777" w:rsidR="00C06BDD" w:rsidRPr="00477074" w:rsidRDefault="00C06B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EA2DB3" w14:textId="77777777" w:rsidR="00C06BDD" w:rsidRPr="00477074" w:rsidRDefault="00C06B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E80364" w14:textId="77777777" w:rsidR="00C06BDD" w:rsidRPr="00477074" w:rsidRDefault="00C06B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70B96" w14:textId="77777777" w:rsidR="00C06BDD" w:rsidRPr="00477074" w:rsidRDefault="00C06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467DC" w14:textId="77777777" w:rsidR="00C06BDD" w:rsidRPr="00477074" w:rsidRDefault="00C06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6BDD" w:rsidRPr="002E1DB2" w14:paraId="4DA95362" w14:textId="77777777" w:rsidTr="00615181">
        <w:trPr>
          <w:trHeight w:val="1282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11A7" w14:textId="77777777" w:rsidR="00C06BDD" w:rsidRPr="00477074" w:rsidRDefault="00C06BDD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3.</w:t>
            </w:r>
          </w:p>
          <w:p w14:paraId="2B7A1BD2" w14:textId="77777777" w:rsidR="00C06BDD" w:rsidRPr="00477074" w:rsidRDefault="00C06B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0D33" w14:textId="77777777" w:rsidR="00C06BDD" w:rsidRPr="00477074" w:rsidRDefault="00C06B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9230F" w14:textId="77777777" w:rsidR="00C06BDD" w:rsidRPr="00477074" w:rsidRDefault="00C06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2E5DE" w14:textId="77777777" w:rsidR="00C06BDD" w:rsidRPr="00477074" w:rsidRDefault="00C06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F524A5" w14:textId="424B744A" w:rsidR="00C06BDD" w:rsidRPr="00477074" w:rsidRDefault="00C06BDD" w:rsidP="00C06BDD">
      <w:pPr>
        <w:spacing w:line="360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                 </w:t>
      </w:r>
    </w:p>
    <w:p w14:paraId="568B8BB8" w14:textId="77777777" w:rsidR="00C06BDD" w:rsidRPr="00477074" w:rsidRDefault="00C06BDD" w:rsidP="00C06BDD">
      <w:pPr>
        <w:ind w:left="60"/>
        <w:jc w:val="both"/>
        <w:rPr>
          <w:rFonts w:ascii="Arial" w:hAnsi="Arial" w:cs="Arial"/>
          <w:sz w:val="24"/>
          <w:szCs w:val="24"/>
        </w:rPr>
      </w:pPr>
    </w:p>
    <w:p w14:paraId="4A18A907" w14:textId="77777777" w:rsidR="00FD305C" w:rsidRPr="003039B0" w:rsidRDefault="00FD305C" w:rsidP="00FD305C">
      <w:pPr>
        <w:rPr>
          <w:rFonts w:ascii="Arial" w:hAnsi="Arial" w:cs="Arial"/>
          <w:b/>
          <w:sz w:val="24"/>
          <w:szCs w:val="24"/>
        </w:rPr>
      </w:pPr>
    </w:p>
    <w:p w14:paraId="2F193B33" w14:textId="77777777" w:rsidR="00FD305C" w:rsidRPr="003039B0" w:rsidRDefault="00FD305C" w:rsidP="00FD305C">
      <w:pPr>
        <w:rPr>
          <w:rFonts w:ascii="Arial" w:hAnsi="Arial" w:cs="Arial"/>
          <w:b/>
          <w:sz w:val="24"/>
          <w:szCs w:val="24"/>
        </w:rPr>
      </w:pPr>
      <w:r w:rsidRPr="009B267D">
        <w:rPr>
          <w:rFonts w:ascii="Arial" w:hAnsi="Arial" w:cs="Arial"/>
          <w:noProof/>
          <w:lang w:eastAsia="pl-PL"/>
        </w:rPr>
        <mc:AlternateContent>
          <mc:Choice Requires="wps">
            <w:drawing>
              <wp:inline distT="0" distB="0" distL="0" distR="0" wp14:anchorId="3E3F33BB" wp14:editId="19B06A4D">
                <wp:extent cx="2872740" cy="0"/>
                <wp:effectExtent l="0" t="0" r="0" b="0"/>
                <wp:docPr id="5" name="Łącznik prosty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2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5AFF8535" id="Łącznik prost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26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" strokecolor="black [3213]" strokeweight=".5pt">
                <v:stroke joinstyle="miter"/>
                <w10:anchorlock/>
              </v:line>
            </w:pict>
          </mc:Fallback>
        </mc:AlternateContent>
      </w:r>
    </w:p>
    <w:p w14:paraId="7600DC34" w14:textId="77777777" w:rsidR="00FD305C" w:rsidRDefault="00FD305C" w:rsidP="00FD305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WOJEWÓDZTWO</w:t>
      </w:r>
    </w:p>
    <w:p w14:paraId="1A0CBE70" w14:textId="77777777" w:rsidR="00FD305C" w:rsidRDefault="00FD305C" w:rsidP="00FD305C">
      <w:pPr>
        <w:rPr>
          <w:rFonts w:ascii="Arial" w:hAnsi="Arial" w:cs="Arial"/>
          <w:b/>
          <w:sz w:val="24"/>
          <w:szCs w:val="24"/>
        </w:rPr>
      </w:pPr>
    </w:p>
    <w:p w14:paraId="75F298CA" w14:textId="77777777" w:rsidR="00FD305C" w:rsidRDefault="00FD305C" w:rsidP="00FD305C">
      <w:pPr>
        <w:rPr>
          <w:rFonts w:ascii="Arial" w:hAnsi="Arial" w:cs="Arial"/>
          <w:b/>
          <w:sz w:val="24"/>
          <w:szCs w:val="24"/>
        </w:rPr>
      </w:pPr>
      <w:r w:rsidRPr="009B267D">
        <w:rPr>
          <w:rFonts w:ascii="Arial" w:hAnsi="Arial" w:cs="Arial"/>
          <w:noProof/>
          <w:lang w:eastAsia="pl-PL"/>
        </w:rPr>
        <mc:AlternateContent>
          <mc:Choice Requires="wps">
            <w:drawing>
              <wp:inline distT="0" distB="0" distL="0" distR="0" wp14:anchorId="1FEABC87" wp14:editId="0B4F557F">
                <wp:extent cx="2872740" cy="0"/>
                <wp:effectExtent l="0" t="0" r="0" b="0"/>
                <wp:docPr id="6" name="Łącznik prosty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2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15F73BED" id="Łącznik prosty 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26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" strokecolor="black [3213]" strokeweight=".5pt">
                <v:stroke joinstyle="miter"/>
                <w10:anchorlock/>
              </v:line>
            </w:pict>
          </mc:Fallback>
        </mc:AlternateContent>
      </w:r>
    </w:p>
    <w:p w14:paraId="76DC6FDF" w14:textId="77777777" w:rsidR="00FD305C" w:rsidRPr="003039B0" w:rsidRDefault="00FD305C" w:rsidP="00FD305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GMINA</w:t>
      </w:r>
    </w:p>
    <w:p w14:paraId="01BCACD6" w14:textId="77777777" w:rsidR="00FD305C" w:rsidRPr="003039B0" w:rsidRDefault="00FD305C" w:rsidP="00FD305C">
      <w:pPr>
        <w:rPr>
          <w:rFonts w:ascii="Arial" w:hAnsi="Arial" w:cs="Arial"/>
          <w:sz w:val="24"/>
          <w:szCs w:val="24"/>
        </w:rPr>
      </w:pPr>
    </w:p>
    <w:p w14:paraId="38AEFEA3" w14:textId="77777777" w:rsidR="00C06BDD" w:rsidRPr="00477074" w:rsidRDefault="00C06BDD" w:rsidP="00C06BDD">
      <w:pPr>
        <w:spacing w:line="360" w:lineRule="auto"/>
        <w:rPr>
          <w:rFonts w:ascii="Arial" w:hAnsi="Arial" w:cs="Arial"/>
          <w:sz w:val="24"/>
          <w:szCs w:val="24"/>
        </w:rPr>
      </w:pPr>
    </w:p>
    <w:p w14:paraId="3D049868" w14:textId="2273D847" w:rsidR="006D7E10" w:rsidRPr="00477074" w:rsidRDefault="00C06BDD" w:rsidP="00DC5F68">
      <w:pPr>
        <w:spacing w:line="360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          </w:t>
      </w:r>
    </w:p>
    <w:p w14:paraId="34B2F05B" w14:textId="77777777" w:rsidR="000C4534" w:rsidRDefault="000C4534">
      <w:pPr>
        <w:spacing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27075E2" w14:textId="6F16BB38" w:rsidR="00FD305C" w:rsidRPr="004D07C6" w:rsidRDefault="00FD305C" w:rsidP="00FD305C">
      <w:pPr>
        <w:spacing w:line="276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2</w:t>
      </w:r>
      <w:r w:rsidRPr="003039B0">
        <w:rPr>
          <w:rFonts w:ascii="Arial" w:hAnsi="Arial" w:cs="Arial"/>
          <w:sz w:val="24"/>
          <w:szCs w:val="24"/>
        </w:rPr>
        <w:t xml:space="preserve"> do </w:t>
      </w:r>
      <w:r w:rsidRPr="004D07C6">
        <w:rPr>
          <w:rFonts w:ascii="Arial" w:hAnsi="Arial" w:cs="Arial"/>
          <w:color w:val="000000" w:themeColor="text1"/>
          <w:sz w:val="24"/>
          <w:szCs w:val="24"/>
        </w:rPr>
        <w:t xml:space="preserve">umowy nr </w:t>
      </w:r>
      <w:r w:rsidR="00BF1AD8" w:rsidRPr="004D07C6">
        <w:rPr>
          <w:rFonts w:ascii="Arial" w:hAnsi="Arial" w:cs="Arial"/>
          <w:color w:val="000000" w:themeColor="text1"/>
          <w:sz w:val="24"/>
          <w:szCs w:val="24"/>
        </w:rPr>
        <w:t>(należy uzupełnić) /UM/DROŚ/202</w:t>
      </w:r>
      <w:r w:rsidR="00D97EFE">
        <w:rPr>
          <w:rFonts w:ascii="Arial" w:hAnsi="Arial" w:cs="Arial"/>
          <w:color w:val="000000" w:themeColor="text1"/>
          <w:sz w:val="24"/>
          <w:szCs w:val="24"/>
        </w:rPr>
        <w:t>5</w:t>
      </w:r>
      <w:r w:rsidR="00BF1AD8" w:rsidRPr="004D07C6" w:rsidDel="00BF1AD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4F6712A7" w14:textId="77777777" w:rsidR="00FD305C" w:rsidRPr="00B41CC2" w:rsidRDefault="00FD305C" w:rsidP="00FD305C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  <w:t xml:space="preserve">                      z dnia (należy uzupełnić)</w:t>
      </w:r>
    </w:p>
    <w:p w14:paraId="4839E735" w14:textId="2744C564" w:rsidR="00476C8A" w:rsidRPr="00477074" w:rsidRDefault="00476C8A" w:rsidP="00476C8A">
      <w:pPr>
        <w:rPr>
          <w:rFonts w:ascii="Arial" w:hAnsi="Arial" w:cs="Arial"/>
          <w:sz w:val="24"/>
          <w:szCs w:val="24"/>
        </w:rPr>
      </w:pPr>
    </w:p>
    <w:p w14:paraId="7067CAC5" w14:textId="77777777" w:rsidR="00476C8A" w:rsidRPr="00477074" w:rsidRDefault="00476C8A" w:rsidP="00476C8A">
      <w:pPr>
        <w:rPr>
          <w:rFonts w:ascii="Arial" w:hAnsi="Arial" w:cs="Arial"/>
          <w:sz w:val="24"/>
          <w:szCs w:val="24"/>
        </w:rPr>
      </w:pPr>
    </w:p>
    <w:p w14:paraId="12374FAC" w14:textId="77777777" w:rsidR="00FD305C" w:rsidRPr="003039B0" w:rsidRDefault="00FD305C" w:rsidP="00FD305C">
      <w:pPr>
        <w:rPr>
          <w:rFonts w:ascii="Arial" w:hAnsi="Arial" w:cs="Arial"/>
          <w:b/>
          <w:sz w:val="24"/>
          <w:szCs w:val="24"/>
        </w:rPr>
      </w:pPr>
    </w:p>
    <w:p w14:paraId="765A931F" w14:textId="77777777" w:rsidR="00FD305C" w:rsidRPr="003039B0" w:rsidRDefault="00FD305C" w:rsidP="00FD305C">
      <w:pPr>
        <w:rPr>
          <w:rFonts w:ascii="Arial" w:hAnsi="Arial" w:cs="Arial"/>
          <w:sz w:val="24"/>
          <w:szCs w:val="24"/>
        </w:rPr>
      </w:pPr>
    </w:p>
    <w:p w14:paraId="4E9A9FAF" w14:textId="77777777" w:rsidR="003F4C32" w:rsidRDefault="00FD305C" w:rsidP="005174DA">
      <w:pPr>
        <w:spacing w:after="0"/>
        <w:rPr>
          <w:rFonts w:ascii="Arial" w:hAnsi="Arial" w:cs="Arial"/>
          <w:sz w:val="24"/>
          <w:szCs w:val="24"/>
        </w:rPr>
      </w:pPr>
      <w:r w:rsidRPr="00C313AB">
        <w:rPr>
          <w:rFonts w:ascii="Arial" w:hAnsi="Arial" w:cs="Arial"/>
          <w:b/>
          <w:sz w:val="24"/>
          <w:szCs w:val="24"/>
        </w:rPr>
        <w:t xml:space="preserve">Sprawozdanie </w:t>
      </w:r>
      <w:r w:rsidRPr="00477074">
        <w:rPr>
          <w:rFonts w:ascii="Arial" w:hAnsi="Arial" w:cs="Arial"/>
          <w:b/>
          <w:sz w:val="24"/>
          <w:szCs w:val="24"/>
        </w:rPr>
        <w:t>k</w:t>
      </w:r>
      <w:r w:rsidRPr="00C313AB">
        <w:rPr>
          <w:rFonts w:ascii="Arial" w:hAnsi="Arial" w:cs="Arial"/>
          <w:b/>
          <w:sz w:val="24"/>
          <w:szCs w:val="24"/>
        </w:rPr>
        <w:t xml:space="preserve">ońcowe </w:t>
      </w:r>
      <w:r w:rsidRPr="00477074">
        <w:rPr>
          <w:rFonts w:ascii="Arial" w:hAnsi="Arial" w:cs="Arial"/>
          <w:b/>
          <w:sz w:val="24"/>
          <w:szCs w:val="24"/>
        </w:rPr>
        <w:t>r</w:t>
      </w:r>
      <w:r w:rsidRPr="00C313AB">
        <w:rPr>
          <w:rFonts w:ascii="Arial" w:hAnsi="Arial" w:cs="Arial"/>
          <w:b/>
          <w:sz w:val="24"/>
          <w:szCs w:val="24"/>
        </w:rPr>
        <w:t xml:space="preserve">ealizacji </w:t>
      </w:r>
      <w:r w:rsidRPr="00477074">
        <w:rPr>
          <w:rFonts w:ascii="Arial" w:hAnsi="Arial" w:cs="Arial"/>
          <w:b/>
          <w:sz w:val="24"/>
          <w:szCs w:val="24"/>
        </w:rPr>
        <w:t>z</w:t>
      </w:r>
      <w:r w:rsidRPr="00C313AB">
        <w:rPr>
          <w:rFonts w:ascii="Arial" w:hAnsi="Arial" w:cs="Arial"/>
          <w:b/>
          <w:sz w:val="24"/>
          <w:szCs w:val="24"/>
        </w:rPr>
        <w:t>adani</w:t>
      </w:r>
      <w:r w:rsidRPr="00477074">
        <w:rPr>
          <w:rFonts w:ascii="Arial" w:hAnsi="Arial" w:cs="Arial"/>
          <w:b/>
          <w:sz w:val="24"/>
          <w:szCs w:val="24"/>
        </w:rPr>
        <w:t>a</w:t>
      </w:r>
      <w:r w:rsidR="00C52D88">
        <w:rPr>
          <w:rFonts w:ascii="Arial" w:hAnsi="Arial" w:cs="Arial"/>
          <w:b/>
          <w:sz w:val="24"/>
          <w:szCs w:val="24"/>
        </w:rPr>
        <w:t xml:space="preserve"> POMORSKIE OSP</w:t>
      </w:r>
      <w:r>
        <w:rPr>
          <w:rFonts w:ascii="Arial" w:hAnsi="Arial" w:cs="Arial"/>
          <w:sz w:val="24"/>
          <w:szCs w:val="24"/>
        </w:rPr>
        <w:br/>
      </w:r>
    </w:p>
    <w:p w14:paraId="1191CA08" w14:textId="353D4692" w:rsidR="00476C8A" w:rsidRPr="003F4C32" w:rsidRDefault="00476C8A" w:rsidP="005174DA">
      <w:pPr>
        <w:spacing w:after="0"/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realizowanego w okresie od </w:t>
      </w:r>
      <w:r w:rsidR="00FD305C" w:rsidRPr="00B41CC2">
        <w:rPr>
          <w:rFonts w:ascii="Arial" w:hAnsi="Arial" w:cs="Arial"/>
          <w:sz w:val="24"/>
          <w:szCs w:val="24"/>
        </w:rPr>
        <w:t>(należy uzupełnić)</w:t>
      </w:r>
      <w:r w:rsidRPr="00477074">
        <w:rPr>
          <w:rFonts w:ascii="Arial" w:hAnsi="Arial" w:cs="Arial"/>
          <w:sz w:val="24"/>
          <w:szCs w:val="24"/>
        </w:rPr>
        <w:t xml:space="preserve"> do </w:t>
      </w:r>
      <w:r w:rsidR="00FD305C" w:rsidRPr="00B41CC2">
        <w:rPr>
          <w:rFonts w:ascii="Arial" w:hAnsi="Arial" w:cs="Arial"/>
          <w:sz w:val="24"/>
          <w:szCs w:val="24"/>
        </w:rPr>
        <w:t>(należy uzupełnić)</w:t>
      </w:r>
      <w:r w:rsidRPr="00477074">
        <w:rPr>
          <w:rFonts w:ascii="Arial" w:hAnsi="Arial" w:cs="Arial"/>
          <w:sz w:val="24"/>
          <w:szCs w:val="24"/>
          <w:vertAlign w:val="superscript"/>
        </w:rPr>
        <w:t>**</w:t>
      </w:r>
      <w:r w:rsidRPr="00477074">
        <w:rPr>
          <w:rFonts w:ascii="Arial" w:hAnsi="Arial" w:cs="Arial"/>
          <w:sz w:val="24"/>
          <w:szCs w:val="24"/>
        </w:rPr>
        <w:t>,</w:t>
      </w:r>
      <w:r w:rsidR="005174DA">
        <w:rPr>
          <w:rFonts w:ascii="Arial" w:hAnsi="Arial" w:cs="Arial"/>
          <w:sz w:val="24"/>
          <w:szCs w:val="24"/>
        </w:rPr>
        <w:br/>
      </w:r>
      <w:r w:rsidRPr="00477074">
        <w:rPr>
          <w:rFonts w:ascii="Arial" w:hAnsi="Arial" w:cs="Arial"/>
          <w:sz w:val="24"/>
          <w:szCs w:val="24"/>
        </w:rPr>
        <w:t xml:space="preserve">określonego w umowie nr </w:t>
      </w:r>
      <w:r w:rsidR="00FD305C" w:rsidRPr="00B41CC2">
        <w:rPr>
          <w:rFonts w:ascii="Arial" w:hAnsi="Arial" w:cs="Arial"/>
          <w:sz w:val="24"/>
          <w:szCs w:val="24"/>
        </w:rPr>
        <w:t>(należy uzupełnić)</w:t>
      </w:r>
      <w:r w:rsidRPr="00477074">
        <w:rPr>
          <w:rFonts w:ascii="Arial" w:hAnsi="Arial" w:cs="Arial"/>
          <w:sz w:val="24"/>
          <w:szCs w:val="24"/>
        </w:rPr>
        <w:t>,</w:t>
      </w:r>
    </w:p>
    <w:p w14:paraId="21004B88" w14:textId="776C1DC1" w:rsidR="00476C8A" w:rsidRPr="00477074" w:rsidRDefault="00476C8A" w:rsidP="00477074">
      <w:pPr>
        <w:spacing w:before="120" w:after="12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zawartej w dniu </w:t>
      </w:r>
      <w:r w:rsidR="00FD305C" w:rsidRPr="00B41CC2">
        <w:rPr>
          <w:rFonts w:ascii="Arial" w:hAnsi="Arial" w:cs="Arial"/>
          <w:sz w:val="24"/>
          <w:szCs w:val="24"/>
        </w:rPr>
        <w:t>(należy uzupełnić)</w:t>
      </w:r>
      <w:r w:rsidRPr="00477074">
        <w:rPr>
          <w:rFonts w:ascii="Arial" w:hAnsi="Arial" w:cs="Arial"/>
          <w:sz w:val="24"/>
          <w:szCs w:val="24"/>
        </w:rPr>
        <w:t>,</w:t>
      </w:r>
    </w:p>
    <w:p w14:paraId="235E63D8" w14:textId="321C02A5" w:rsidR="00476C8A" w:rsidRPr="00477074" w:rsidRDefault="00476C8A" w:rsidP="00477074">
      <w:pPr>
        <w:spacing w:before="120" w:after="36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oraz aneksie nr </w:t>
      </w:r>
      <w:r w:rsidR="00FD305C" w:rsidRPr="00B41CC2">
        <w:rPr>
          <w:rFonts w:ascii="Arial" w:hAnsi="Arial" w:cs="Arial"/>
          <w:sz w:val="24"/>
          <w:szCs w:val="24"/>
        </w:rPr>
        <w:t>(należy uzupełnić)</w:t>
      </w:r>
      <w:r w:rsidRPr="00477074">
        <w:rPr>
          <w:rFonts w:ascii="Arial" w:hAnsi="Arial" w:cs="Arial"/>
          <w:sz w:val="24"/>
          <w:szCs w:val="24"/>
        </w:rPr>
        <w:t xml:space="preserve"> z dnia </w:t>
      </w:r>
      <w:r w:rsidR="00FD305C" w:rsidRPr="00B41CC2">
        <w:rPr>
          <w:rFonts w:ascii="Arial" w:hAnsi="Arial" w:cs="Arial"/>
          <w:sz w:val="24"/>
          <w:szCs w:val="24"/>
        </w:rPr>
        <w:t>(należy uzupełnić)</w:t>
      </w:r>
      <w:r w:rsidRPr="00477074">
        <w:rPr>
          <w:rStyle w:val="Odwoanieprzypisudolnego"/>
          <w:rFonts w:ascii="Arial" w:hAnsi="Arial" w:cs="Arial"/>
          <w:sz w:val="24"/>
          <w:szCs w:val="24"/>
        </w:rPr>
        <w:footnoteReference w:customMarkFollows="1" w:id="1"/>
        <w:sym w:font="Symbol" w:char="F02A"/>
      </w:r>
      <w:r w:rsidRPr="00477074">
        <w:rPr>
          <w:rFonts w:ascii="Arial" w:hAnsi="Arial" w:cs="Arial"/>
          <w:sz w:val="24"/>
          <w:szCs w:val="24"/>
        </w:rPr>
        <w:t>,</w:t>
      </w:r>
    </w:p>
    <w:p w14:paraId="77291B39" w14:textId="77777777" w:rsidR="00476C8A" w:rsidRPr="00477074" w:rsidRDefault="00476C8A" w:rsidP="00477074">
      <w:pPr>
        <w:spacing w:before="120" w:after="12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pomiędzy</w:t>
      </w:r>
    </w:p>
    <w:p w14:paraId="7F065E07" w14:textId="563F7388" w:rsidR="00476C8A" w:rsidRPr="00477074" w:rsidRDefault="003A1B17" w:rsidP="00477074">
      <w:pPr>
        <w:spacing w:before="120" w:after="12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W</w:t>
      </w:r>
      <w:r w:rsidR="00476C8A" w:rsidRPr="00477074">
        <w:rPr>
          <w:rFonts w:ascii="Arial" w:hAnsi="Arial" w:cs="Arial"/>
          <w:sz w:val="24"/>
          <w:szCs w:val="24"/>
        </w:rPr>
        <w:t>ojewództwem Pomorskim</w:t>
      </w:r>
    </w:p>
    <w:p w14:paraId="32522A5B" w14:textId="7042BB7C" w:rsidR="00476C8A" w:rsidRDefault="00C313AB" w:rsidP="00477074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</w:p>
    <w:p w14:paraId="5E8256E1" w14:textId="138F0C14" w:rsidR="00FD305C" w:rsidRPr="00477074" w:rsidRDefault="00FD305C" w:rsidP="00477074">
      <w:pPr>
        <w:spacing w:before="120" w:after="120"/>
        <w:rPr>
          <w:rFonts w:ascii="Arial" w:hAnsi="Arial" w:cs="Arial"/>
          <w:sz w:val="24"/>
          <w:szCs w:val="24"/>
        </w:rPr>
      </w:pPr>
      <w:r w:rsidRPr="009B267D">
        <w:rPr>
          <w:rFonts w:ascii="Arial" w:hAnsi="Arial" w:cs="Arial"/>
          <w:noProof/>
          <w:lang w:eastAsia="pl-PL"/>
        </w:rPr>
        <mc:AlternateContent>
          <mc:Choice Requires="wps">
            <w:drawing>
              <wp:inline distT="0" distB="0" distL="0" distR="0" wp14:anchorId="71CF26CA" wp14:editId="3310172F">
                <wp:extent cx="2872740" cy="0"/>
                <wp:effectExtent l="0" t="0" r="0" b="0"/>
                <wp:docPr id="10" name="Łącznik prosty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2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2A51F122" id="Łącznik prosty 10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26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" strokecolor="black [3213]" strokeweight=".5pt">
                <v:stroke joinstyle="miter"/>
                <w10:anchorlock/>
              </v:line>
            </w:pict>
          </mc:Fallback>
        </mc:AlternateContent>
      </w:r>
    </w:p>
    <w:p w14:paraId="3E93FAB6" w14:textId="0AC90CA2" w:rsidR="00FB0669" w:rsidRPr="00477074" w:rsidRDefault="00FD305C" w:rsidP="005174DA">
      <w:pPr>
        <w:spacing w:before="120" w:after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476C8A" w:rsidRPr="00477074">
        <w:rPr>
          <w:rFonts w:ascii="Arial" w:hAnsi="Arial" w:cs="Arial"/>
          <w:sz w:val="24"/>
          <w:szCs w:val="24"/>
        </w:rPr>
        <w:t xml:space="preserve">nazwa </w:t>
      </w:r>
      <w:r w:rsidR="0095578C" w:rsidRPr="00477074">
        <w:rPr>
          <w:rFonts w:ascii="Arial" w:hAnsi="Arial" w:cs="Arial"/>
          <w:sz w:val="24"/>
          <w:szCs w:val="24"/>
        </w:rPr>
        <w:t>gminy</w:t>
      </w:r>
      <w:r w:rsidR="00387A91" w:rsidRPr="00477074">
        <w:rPr>
          <w:rFonts w:ascii="Arial" w:hAnsi="Arial" w:cs="Arial"/>
          <w:sz w:val="24"/>
          <w:szCs w:val="24"/>
        </w:rPr>
        <w:t>)</w:t>
      </w:r>
    </w:p>
    <w:p w14:paraId="3B0AF47D" w14:textId="68AC273C" w:rsidR="00476C8A" w:rsidRPr="00DC0CED" w:rsidRDefault="00476C8A" w:rsidP="00477074">
      <w:pPr>
        <w:pStyle w:val="Nagwek3"/>
        <w:spacing w:before="120" w:after="240"/>
        <w:ind w:left="0" w:firstLine="0"/>
      </w:pPr>
      <w:r w:rsidRPr="00DC0CED">
        <w:rPr>
          <w:rFonts w:eastAsiaTheme="minorHAnsi" w:cs="Arial"/>
          <w:bCs w:val="0"/>
          <w:i w:val="0"/>
          <w:iCs w:val="0"/>
          <w:szCs w:val="24"/>
        </w:rPr>
        <w:t>Część I. Informacje ogólne</w:t>
      </w:r>
    </w:p>
    <w:p w14:paraId="1186B2D0" w14:textId="36713395" w:rsidR="00476C8A" w:rsidRPr="00477074" w:rsidRDefault="00476C8A" w:rsidP="00477074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Szczegółowy</w:t>
      </w:r>
      <w:r w:rsidR="00DC0CED">
        <w:rPr>
          <w:rFonts w:ascii="Arial" w:hAnsi="Arial" w:cs="Arial"/>
          <w:sz w:val="24"/>
          <w:szCs w:val="24"/>
        </w:rPr>
        <w:t xml:space="preserve"> opis rzeczowy</w:t>
      </w:r>
      <w:r w:rsidRPr="00477074">
        <w:rPr>
          <w:rFonts w:ascii="Arial" w:hAnsi="Arial" w:cs="Arial"/>
          <w:sz w:val="24"/>
          <w:szCs w:val="24"/>
        </w:rPr>
        <w:t xml:space="preserve"> realizacji zadania </w:t>
      </w:r>
      <w:r w:rsidR="005174DA">
        <w:rPr>
          <w:rFonts w:ascii="Arial" w:hAnsi="Arial" w:cs="Arial"/>
          <w:sz w:val="24"/>
          <w:szCs w:val="24"/>
        </w:rPr>
        <w:t>(tabelę można rozszerzyć o dodatkowe wiersze)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2215"/>
        <w:gridCol w:w="6372"/>
      </w:tblGrid>
      <w:tr w:rsidR="00A711EB" w:rsidRPr="00A711EB" w14:paraId="0967AD13" w14:textId="77777777" w:rsidTr="007F4970">
        <w:tc>
          <w:tcPr>
            <w:tcW w:w="262" w:type="pct"/>
            <w:vAlign w:val="center"/>
          </w:tcPr>
          <w:p w14:paraId="778695EC" w14:textId="77777777" w:rsidR="00DC0CED" w:rsidRPr="00A711EB" w:rsidRDefault="00DC0CED" w:rsidP="00B41C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11EB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2" w:type="pct"/>
          </w:tcPr>
          <w:p w14:paraId="59FE23DA" w14:textId="143C43EC" w:rsidR="00DC0CED" w:rsidRPr="00A711EB" w:rsidRDefault="007F4970" w:rsidP="00B41C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11EB">
              <w:rPr>
                <w:rFonts w:ascii="Arial" w:hAnsi="Arial" w:cs="Arial"/>
                <w:sz w:val="24"/>
                <w:szCs w:val="24"/>
              </w:rPr>
              <w:t>Nazwa OSP</w:t>
            </w:r>
          </w:p>
        </w:tc>
        <w:tc>
          <w:tcPr>
            <w:tcW w:w="3516" w:type="pct"/>
            <w:vAlign w:val="center"/>
          </w:tcPr>
          <w:p w14:paraId="01328011" w14:textId="5D3F3B2E" w:rsidR="00DC0CED" w:rsidRPr="00A711EB" w:rsidRDefault="00DC0CED" w:rsidP="007F4970">
            <w:pPr>
              <w:rPr>
                <w:rFonts w:ascii="Arial" w:hAnsi="Arial" w:cs="Arial"/>
                <w:sz w:val="24"/>
                <w:szCs w:val="24"/>
              </w:rPr>
            </w:pPr>
            <w:r w:rsidRPr="00A711EB">
              <w:rPr>
                <w:rFonts w:ascii="Arial" w:hAnsi="Arial" w:cs="Arial"/>
                <w:sz w:val="24"/>
                <w:szCs w:val="24"/>
              </w:rPr>
              <w:t>Zakres asortymentu (</w:t>
            </w:r>
            <w:r w:rsidR="008A5871">
              <w:rPr>
                <w:rFonts w:ascii="Arial" w:hAnsi="Arial" w:cs="Arial"/>
                <w:sz w:val="24"/>
                <w:szCs w:val="24"/>
              </w:rPr>
              <w:t>ilość i nazwa</w:t>
            </w:r>
            <w:r w:rsidRPr="00A711E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C0CED" w:rsidRPr="002E1DB2" w14:paraId="2D5EFBC3" w14:textId="77777777" w:rsidTr="007F4970">
        <w:tc>
          <w:tcPr>
            <w:tcW w:w="262" w:type="pct"/>
          </w:tcPr>
          <w:p w14:paraId="69675B69" w14:textId="77777777" w:rsidR="00DC0CED" w:rsidRPr="00477074" w:rsidRDefault="00DC0CED" w:rsidP="00B41C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222" w:type="pct"/>
          </w:tcPr>
          <w:p w14:paraId="233445BE" w14:textId="77777777" w:rsidR="00DC0CED" w:rsidRPr="00477074" w:rsidRDefault="00DC0CED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6" w:type="pct"/>
            <w:vAlign w:val="center"/>
          </w:tcPr>
          <w:p w14:paraId="3D2AC89D" w14:textId="05B24601" w:rsidR="00DC0CED" w:rsidRPr="00477074" w:rsidRDefault="00DC0CED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CED" w:rsidRPr="002E1DB2" w14:paraId="076C947F" w14:textId="77777777" w:rsidTr="007F4970">
        <w:tc>
          <w:tcPr>
            <w:tcW w:w="262" w:type="pct"/>
          </w:tcPr>
          <w:p w14:paraId="2FED41AE" w14:textId="77777777" w:rsidR="00DC0CED" w:rsidRPr="00477074" w:rsidRDefault="00DC0CED" w:rsidP="00B41C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222" w:type="pct"/>
          </w:tcPr>
          <w:p w14:paraId="4FA01ABE" w14:textId="77777777" w:rsidR="00DC0CED" w:rsidRPr="00477074" w:rsidRDefault="00DC0CED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6" w:type="pct"/>
            <w:vAlign w:val="center"/>
          </w:tcPr>
          <w:p w14:paraId="3BFD81E2" w14:textId="27645866" w:rsidR="00DC0CED" w:rsidRPr="00477074" w:rsidRDefault="00DC0CED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CED" w:rsidRPr="002E1DB2" w14:paraId="4A818B2A" w14:textId="77777777" w:rsidTr="007F4970">
        <w:tc>
          <w:tcPr>
            <w:tcW w:w="262" w:type="pct"/>
          </w:tcPr>
          <w:p w14:paraId="6B8973FF" w14:textId="77777777" w:rsidR="00DC0CED" w:rsidRPr="00477074" w:rsidRDefault="00DC0CED" w:rsidP="00B41C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222" w:type="pct"/>
          </w:tcPr>
          <w:p w14:paraId="3BB2E7E5" w14:textId="77777777" w:rsidR="00DC0CED" w:rsidRPr="00477074" w:rsidRDefault="00DC0CED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6" w:type="pct"/>
            <w:vAlign w:val="center"/>
          </w:tcPr>
          <w:p w14:paraId="1333EFC1" w14:textId="4C2ED51F" w:rsidR="00DC0CED" w:rsidRPr="00477074" w:rsidRDefault="00DC0CED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191006" w14:textId="7B1C2009" w:rsidR="007C474D" w:rsidRPr="00477074" w:rsidRDefault="007C474D" w:rsidP="00476C8A">
      <w:pPr>
        <w:spacing w:after="240"/>
        <w:jc w:val="both"/>
        <w:rPr>
          <w:rFonts w:ascii="Arial" w:hAnsi="Arial" w:cs="Arial"/>
          <w:b/>
          <w:sz w:val="24"/>
          <w:szCs w:val="24"/>
        </w:rPr>
      </w:pPr>
    </w:p>
    <w:p w14:paraId="58A8AB13" w14:textId="77777777" w:rsidR="00476C8A" w:rsidRPr="00477074" w:rsidRDefault="00476C8A" w:rsidP="00477074">
      <w:pPr>
        <w:spacing w:after="240"/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b/>
          <w:sz w:val="24"/>
          <w:szCs w:val="24"/>
        </w:rPr>
        <w:t>Część II. Sprawozdanie z wykonania wydatków</w:t>
      </w:r>
    </w:p>
    <w:p w14:paraId="59B7EC57" w14:textId="067A2FD1" w:rsidR="00476C8A" w:rsidRPr="00477074" w:rsidRDefault="00476C8A" w:rsidP="00477074">
      <w:pPr>
        <w:spacing w:after="24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Informacja o wydatkach poniesionych przy wykonaniu zadania: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3827"/>
      </w:tblGrid>
      <w:tr w:rsidR="003365E5" w:rsidRPr="002E1DB2" w14:paraId="20F53A5D" w14:textId="77777777" w:rsidTr="006E0718">
        <w:trPr>
          <w:trHeight w:val="271"/>
        </w:trPr>
        <w:tc>
          <w:tcPr>
            <w:tcW w:w="5599" w:type="dxa"/>
            <w:vAlign w:val="center"/>
          </w:tcPr>
          <w:p w14:paraId="2F84DD2D" w14:textId="77777777" w:rsidR="003365E5" w:rsidRPr="00477074" w:rsidRDefault="003365E5" w:rsidP="003365E5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Wysokość otrzymanej pomocy finansowej (w zł)</w:t>
            </w:r>
          </w:p>
        </w:tc>
        <w:tc>
          <w:tcPr>
            <w:tcW w:w="3827" w:type="dxa"/>
            <w:vAlign w:val="center"/>
          </w:tcPr>
          <w:p w14:paraId="1725D1FB" w14:textId="77777777" w:rsidR="003365E5" w:rsidRPr="00477074" w:rsidRDefault="003365E5" w:rsidP="003365E5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65E5" w:rsidRPr="002E1DB2" w14:paraId="4050AF0E" w14:textId="77777777" w:rsidTr="006E0718">
        <w:trPr>
          <w:trHeight w:val="268"/>
        </w:trPr>
        <w:tc>
          <w:tcPr>
            <w:tcW w:w="5599" w:type="dxa"/>
            <w:vAlign w:val="center"/>
          </w:tcPr>
          <w:p w14:paraId="7ACCD3C1" w14:textId="77777777" w:rsidR="003365E5" w:rsidRPr="00477074" w:rsidRDefault="003365E5" w:rsidP="003365E5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Wysokość środków własnych (w zł)</w:t>
            </w:r>
          </w:p>
        </w:tc>
        <w:tc>
          <w:tcPr>
            <w:tcW w:w="3827" w:type="dxa"/>
            <w:vAlign w:val="center"/>
          </w:tcPr>
          <w:p w14:paraId="1EE48861" w14:textId="77777777" w:rsidR="003365E5" w:rsidRPr="00477074" w:rsidRDefault="003365E5" w:rsidP="003365E5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7EFE" w:rsidRPr="002E1DB2" w14:paraId="2D5F6A3D" w14:textId="77777777" w:rsidTr="006E0718">
        <w:trPr>
          <w:trHeight w:val="268"/>
        </w:trPr>
        <w:tc>
          <w:tcPr>
            <w:tcW w:w="5599" w:type="dxa"/>
            <w:vAlign w:val="center"/>
          </w:tcPr>
          <w:p w14:paraId="04A715BA" w14:textId="02E729BA" w:rsidR="00D97EFE" w:rsidRPr="00477074" w:rsidRDefault="00D97EFE" w:rsidP="002177F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Wysokość</w:t>
            </w:r>
            <w:r w:rsidR="008225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177F7">
              <w:rPr>
                <w:rFonts w:ascii="Arial" w:hAnsi="Arial" w:cs="Arial"/>
                <w:sz w:val="24"/>
                <w:szCs w:val="24"/>
              </w:rPr>
              <w:t>kosztów niekwalifikowalnych</w:t>
            </w:r>
            <w:r w:rsidR="001B01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177F7">
              <w:rPr>
                <w:rFonts w:ascii="Arial" w:hAnsi="Arial" w:cs="Arial"/>
                <w:sz w:val="24"/>
                <w:szCs w:val="24"/>
              </w:rPr>
              <w:t xml:space="preserve"> (w zł)</w:t>
            </w:r>
          </w:p>
        </w:tc>
        <w:tc>
          <w:tcPr>
            <w:tcW w:w="3827" w:type="dxa"/>
            <w:vAlign w:val="center"/>
          </w:tcPr>
          <w:p w14:paraId="18F941D6" w14:textId="77777777" w:rsidR="00D97EFE" w:rsidRPr="00477074" w:rsidRDefault="00D97EFE" w:rsidP="003365E5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65E5" w:rsidRPr="002E1DB2" w14:paraId="3667A73B" w14:textId="77777777" w:rsidTr="006E0718">
        <w:tc>
          <w:tcPr>
            <w:tcW w:w="5599" w:type="dxa"/>
            <w:vAlign w:val="center"/>
          </w:tcPr>
          <w:p w14:paraId="7258804D" w14:textId="77777777" w:rsidR="003365E5" w:rsidRPr="00477074" w:rsidRDefault="003365E5" w:rsidP="003365E5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Całkowity koszt zadania (w zł)</w:t>
            </w:r>
          </w:p>
        </w:tc>
        <w:tc>
          <w:tcPr>
            <w:tcW w:w="3827" w:type="dxa"/>
            <w:vAlign w:val="center"/>
          </w:tcPr>
          <w:p w14:paraId="483F1078" w14:textId="77777777" w:rsidR="003365E5" w:rsidRPr="00477074" w:rsidRDefault="003365E5" w:rsidP="003365E5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65E5" w:rsidRPr="002E1DB2" w14:paraId="42D5FD86" w14:textId="77777777" w:rsidTr="006E0718">
        <w:trPr>
          <w:trHeight w:val="817"/>
        </w:trPr>
        <w:tc>
          <w:tcPr>
            <w:tcW w:w="5599" w:type="dxa"/>
            <w:vMerge w:val="restart"/>
            <w:vAlign w:val="center"/>
          </w:tcPr>
          <w:p w14:paraId="418761E4" w14:textId="77777777" w:rsidR="003365E5" w:rsidRDefault="003365E5" w:rsidP="003365E5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1C35168" w14:textId="77777777" w:rsidR="003365E5" w:rsidRDefault="003365E5" w:rsidP="003365E5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 xml:space="preserve">Wysokość wydatkowanej pomocy finansowej </w:t>
            </w:r>
          </w:p>
          <w:p w14:paraId="3D16B3A3" w14:textId="77777777" w:rsidR="003365E5" w:rsidRPr="00477074" w:rsidRDefault="003365E5" w:rsidP="003365E5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2AF6382E" w14:textId="77777777" w:rsidR="003365E5" w:rsidRPr="00477074" w:rsidRDefault="003365E5" w:rsidP="003365E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zł:</w:t>
            </w:r>
          </w:p>
        </w:tc>
      </w:tr>
      <w:tr w:rsidR="003365E5" w:rsidRPr="002E1DB2" w14:paraId="7E767590" w14:textId="77777777" w:rsidTr="006E0718">
        <w:trPr>
          <w:trHeight w:val="540"/>
        </w:trPr>
        <w:tc>
          <w:tcPr>
            <w:tcW w:w="5599" w:type="dxa"/>
            <w:vMerge/>
            <w:vAlign w:val="center"/>
          </w:tcPr>
          <w:p w14:paraId="266BDC17" w14:textId="77777777" w:rsidR="003365E5" w:rsidRPr="00477074" w:rsidRDefault="003365E5" w:rsidP="003365E5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4AA030A1" w14:textId="74825E44" w:rsidR="003365E5" w:rsidRDefault="003365E5" w:rsidP="003365E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 stanowi………………….…% całkowitego kosztu zadania</w:t>
            </w:r>
            <w:r w:rsidR="008A5871">
              <w:rPr>
                <w:rFonts w:ascii="Arial" w:hAnsi="Arial" w:cs="Arial"/>
                <w:sz w:val="24"/>
                <w:szCs w:val="24"/>
              </w:rPr>
              <w:t xml:space="preserve"> (zaokrąglone do dwóch miejsc po przecinku)</w:t>
            </w:r>
          </w:p>
        </w:tc>
      </w:tr>
      <w:tr w:rsidR="003365E5" w:rsidRPr="002E1DB2" w14:paraId="3A871AA0" w14:textId="77777777" w:rsidTr="008225EA">
        <w:trPr>
          <w:trHeight w:val="841"/>
        </w:trPr>
        <w:tc>
          <w:tcPr>
            <w:tcW w:w="5599" w:type="dxa"/>
            <w:vMerge w:val="restart"/>
            <w:vAlign w:val="center"/>
          </w:tcPr>
          <w:p w14:paraId="218916CA" w14:textId="77777777" w:rsidR="003365E5" w:rsidRDefault="003365E5" w:rsidP="003365E5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77074">
              <w:rPr>
                <w:rFonts w:ascii="Arial" w:hAnsi="Arial" w:cs="Arial"/>
                <w:color w:val="000000" w:themeColor="text1"/>
                <w:sz w:val="24"/>
                <w:szCs w:val="24"/>
              </w:rPr>
              <w:t>Wysokość po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mocy finansowej do zwrotu</w:t>
            </w:r>
            <w:r w:rsidRPr="00477074">
              <w:rPr>
                <w:rFonts w:ascii="Arial" w:hAnsi="Arial" w:cs="Arial"/>
                <w:color w:val="000000" w:themeColor="text1"/>
                <w:sz w:val="24"/>
                <w:szCs w:val="24"/>
              </w:rPr>
              <w:t>*</w:t>
            </w:r>
          </w:p>
          <w:p w14:paraId="233C186E" w14:textId="77777777" w:rsidR="003365E5" w:rsidRPr="00477074" w:rsidRDefault="003365E5" w:rsidP="003365E5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307262CD" w14:textId="77777777" w:rsidR="003365E5" w:rsidRPr="008225EA" w:rsidRDefault="003365E5" w:rsidP="003365E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8225EA">
              <w:rPr>
                <w:rFonts w:ascii="Arial" w:hAnsi="Arial" w:cs="Arial"/>
                <w:sz w:val="24"/>
                <w:szCs w:val="24"/>
              </w:rPr>
              <w:t>w zł:</w:t>
            </w:r>
          </w:p>
          <w:p w14:paraId="5381EDA8" w14:textId="1EABF497" w:rsidR="0091793F" w:rsidRPr="000F2D70" w:rsidRDefault="0091793F" w:rsidP="003365E5">
            <w:pPr>
              <w:spacing w:after="12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8225EA">
              <w:rPr>
                <w:rFonts w:ascii="Arial" w:hAnsi="Arial" w:cs="Arial"/>
                <w:sz w:val="24"/>
                <w:szCs w:val="24"/>
              </w:rPr>
              <w:t>paragraf</w:t>
            </w:r>
            <w:r w:rsidR="000F2D70" w:rsidRPr="008225EA">
              <w:rPr>
                <w:rFonts w:ascii="Arial" w:hAnsi="Arial" w:cs="Arial"/>
                <w:sz w:val="24"/>
                <w:szCs w:val="24"/>
              </w:rPr>
              <w:t xml:space="preserve"> (2710 lub 6300)</w:t>
            </w:r>
            <w:r w:rsidR="00393AFF" w:rsidRPr="008225EA">
              <w:rPr>
                <w:rFonts w:ascii="Arial" w:hAnsi="Arial" w:cs="Arial"/>
                <w:color w:val="7030A0"/>
                <w:sz w:val="24"/>
                <w:szCs w:val="24"/>
              </w:rPr>
              <w:t>**</w:t>
            </w:r>
            <w:r w:rsidRPr="008225EA">
              <w:rPr>
                <w:rFonts w:ascii="Arial" w:hAnsi="Arial" w:cs="Arial"/>
                <w:color w:val="7030A0"/>
                <w:sz w:val="24"/>
                <w:szCs w:val="24"/>
              </w:rPr>
              <w:t>:</w:t>
            </w:r>
          </w:p>
        </w:tc>
      </w:tr>
      <w:tr w:rsidR="003365E5" w:rsidRPr="002E1DB2" w14:paraId="49E008CC" w14:textId="77777777" w:rsidTr="006E0718">
        <w:trPr>
          <w:trHeight w:val="465"/>
        </w:trPr>
        <w:tc>
          <w:tcPr>
            <w:tcW w:w="5599" w:type="dxa"/>
            <w:vMerge/>
            <w:vAlign w:val="center"/>
          </w:tcPr>
          <w:p w14:paraId="6C1548BC" w14:textId="77777777" w:rsidR="003365E5" w:rsidRPr="00477074" w:rsidRDefault="003365E5" w:rsidP="003365E5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DA624D6" w14:textId="7087B263" w:rsidR="003365E5" w:rsidRPr="00477074" w:rsidRDefault="003365E5" w:rsidP="003365E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 stanowi …………………….% otrzymanej pomocy finansowej</w:t>
            </w:r>
            <w:r w:rsidR="008A5871">
              <w:rPr>
                <w:rFonts w:ascii="Arial" w:hAnsi="Arial" w:cs="Arial"/>
                <w:sz w:val="24"/>
                <w:szCs w:val="24"/>
              </w:rPr>
              <w:t xml:space="preserve"> (zaokrąglone do dwóch miejsc po przecinku)</w:t>
            </w:r>
          </w:p>
        </w:tc>
      </w:tr>
    </w:tbl>
    <w:p w14:paraId="1FBDA9CE" w14:textId="45D2FE1A" w:rsidR="00476C8A" w:rsidRDefault="009C3849" w:rsidP="0047707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*jeśli występuje</w:t>
      </w:r>
    </w:p>
    <w:p w14:paraId="4A6AFC98" w14:textId="2AF1A425" w:rsidR="00393AFF" w:rsidRPr="00E50764" w:rsidRDefault="00393AFF" w:rsidP="00477074">
      <w:pPr>
        <w:spacing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50764">
        <w:rPr>
          <w:rFonts w:ascii="Arial" w:hAnsi="Arial" w:cs="Arial"/>
          <w:color w:val="000000" w:themeColor="text1"/>
          <w:sz w:val="24"/>
          <w:szCs w:val="24"/>
        </w:rPr>
        <w:t>** wskazać odpowiedni paragraf z klasyfikacji budżetowej</w:t>
      </w:r>
      <w:r w:rsidR="00E50764">
        <w:rPr>
          <w:rFonts w:ascii="Arial" w:hAnsi="Arial" w:cs="Arial"/>
          <w:color w:val="000000" w:themeColor="text1"/>
          <w:sz w:val="24"/>
          <w:szCs w:val="24"/>
        </w:rPr>
        <w:t xml:space="preserve"> dotyczący zwrotu</w:t>
      </w:r>
    </w:p>
    <w:p w14:paraId="4A27FDFB" w14:textId="6F90C04F" w:rsidR="00476C8A" w:rsidRDefault="00476C8A" w:rsidP="00476C8A">
      <w:pPr>
        <w:jc w:val="both"/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b/>
          <w:sz w:val="24"/>
          <w:szCs w:val="24"/>
        </w:rPr>
        <w:t>Część III. Dodatkowe informacje</w:t>
      </w:r>
      <w:r w:rsidR="008A5871">
        <w:rPr>
          <w:rFonts w:ascii="Arial" w:hAnsi="Arial" w:cs="Arial"/>
          <w:b/>
          <w:sz w:val="24"/>
          <w:szCs w:val="24"/>
        </w:rPr>
        <w:t>/wyjaśnienia</w:t>
      </w:r>
      <w:r w:rsidR="00CA36AD" w:rsidRPr="00477074">
        <w:rPr>
          <w:rFonts w:ascii="Arial" w:hAnsi="Arial" w:cs="Arial"/>
          <w:b/>
          <w:sz w:val="24"/>
          <w:szCs w:val="24"/>
        </w:rPr>
        <w:t xml:space="preserve"> (nieobowiązkowe)</w:t>
      </w:r>
    </w:p>
    <w:p w14:paraId="00875479" w14:textId="783E6E7A" w:rsidR="00FD305C" w:rsidRPr="00477074" w:rsidRDefault="00FD305C" w:rsidP="00477074">
      <w:pPr>
        <w:pStyle w:val="Akapitzlist"/>
        <w:numPr>
          <w:ilvl w:val="0"/>
          <w:numId w:val="20"/>
        </w:numPr>
        <w:ind w:left="567" w:hanging="283"/>
        <w:jc w:val="both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…</w:t>
      </w:r>
    </w:p>
    <w:p w14:paraId="6155993F" w14:textId="05A8ACC5" w:rsidR="00B25372" w:rsidRPr="00477074" w:rsidRDefault="00B25372" w:rsidP="00476C8A">
      <w:pPr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b/>
          <w:sz w:val="24"/>
          <w:szCs w:val="24"/>
        </w:rPr>
        <w:t>Część IV. Oświadczenia</w:t>
      </w:r>
    </w:p>
    <w:p w14:paraId="04620EEE" w14:textId="4FBB9B83" w:rsidR="00476C8A" w:rsidRPr="00A711EB" w:rsidRDefault="00476C8A" w:rsidP="00115406">
      <w:pPr>
        <w:tabs>
          <w:tab w:val="left" w:pos="4095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Oświadczam, że</w:t>
      </w:r>
      <w:r w:rsidR="00CA36AD" w:rsidRPr="00477074">
        <w:rPr>
          <w:rFonts w:ascii="Arial" w:hAnsi="Arial" w:cs="Arial"/>
          <w:sz w:val="24"/>
          <w:szCs w:val="24"/>
        </w:rPr>
        <w:t xml:space="preserve"> </w:t>
      </w:r>
      <w:r w:rsidRPr="00477074">
        <w:rPr>
          <w:rFonts w:ascii="Arial" w:hAnsi="Arial" w:cs="Arial"/>
          <w:sz w:val="24"/>
          <w:szCs w:val="24"/>
        </w:rPr>
        <w:t xml:space="preserve">wszystkie podane w niniejszym sprawozdaniu informacje są zgodne </w:t>
      </w:r>
      <w:r w:rsidR="00913D51" w:rsidRPr="00477074">
        <w:rPr>
          <w:rFonts w:ascii="Arial" w:hAnsi="Arial" w:cs="Arial"/>
          <w:sz w:val="24"/>
          <w:szCs w:val="24"/>
        </w:rPr>
        <w:br/>
      </w:r>
      <w:r w:rsidRPr="00A711EB">
        <w:rPr>
          <w:rFonts w:ascii="Arial" w:hAnsi="Arial" w:cs="Arial"/>
          <w:sz w:val="24"/>
          <w:szCs w:val="24"/>
        </w:rPr>
        <w:t>z aktualnym stanem prawnym i faktycznym</w:t>
      </w:r>
      <w:r w:rsidR="00CA79C0" w:rsidRPr="00A711EB">
        <w:rPr>
          <w:rFonts w:ascii="Arial" w:hAnsi="Arial" w:cs="Arial"/>
          <w:sz w:val="24"/>
          <w:szCs w:val="24"/>
        </w:rPr>
        <w:t xml:space="preserve">, a </w:t>
      </w:r>
      <w:r w:rsidR="007F4970" w:rsidRPr="00A711EB">
        <w:rPr>
          <w:rFonts w:ascii="Arial" w:hAnsi="Arial" w:cs="Arial"/>
          <w:sz w:val="24"/>
          <w:szCs w:val="24"/>
        </w:rPr>
        <w:t>asortyment pożarniczy jest zgodny z realizowanymi zadaniami z zakresu ochrony przeciwpożarowej.</w:t>
      </w:r>
    </w:p>
    <w:p w14:paraId="7056B632" w14:textId="418D5546" w:rsidR="00476C8A" w:rsidRPr="00477074" w:rsidRDefault="00476C8A" w:rsidP="00115406">
      <w:pPr>
        <w:spacing w:after="0"/>
        <w:rPr>
          <w:rFonts w:ascii="Arial" w:hAnsi="Arial" w:cs="Arial"/>
          <w:sz w:val="24"/>
          <w:szCs w:val="24"/>
        </w:rPr>
      </w:pPr>
    </w:p>
    <w:p w14:paraId="13E905EF" w14:textId="4BE5433C" w:rsidR="00115406" w:rsidRPr="00115406" w:rsidRDefault="00E93397" w:rsidP="00115406">
      <w:pPr>
        <w:spacing w:after="0"/>
        <w:rPr>
          <w:rFonts w:ascii="Arial" w:eastAsia="Calibri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Oświadczam, że w rozliczeniu dotacji nie można było odzyskać w żaden sposób podatku VAT naliczonego w fakturach dotyczących realizacji zadania. </w:t>
      </w:r>
      <w:r w:rsidR="00774975" w:rsidRPr="00774975">
        <w:rPr>
          <w:rFonts w:ascii="Arial" w:eastAsia="Calibri" w:hAnsi="Arial" w:cs="Arial"/>
          <w:sz w:val="24"/>
          <w:szCs w:val="24"/>
        </w:rPr>
        <w:br/>
      </w:r>
    </w:p>
    <w:p w14:paraId="47C54499" w14:textId="25DFC082" w:rsidR="00D31796" w:rsidRPr="00477074" w:rsidRDefault="00D31796" w:rsidP="00477074">
      <w:pPr>
        <w:spacing w:line="276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Oświadczam, że w rozliczeniu dotacji nie uwzględniono kosztów opłat i kar umownych</w:t>
      </w:r>
      <w:r w:rsidR="007A6C7E" w:rsidRPr="00477074">
        <w:rPr>
          <w:rFonts w:ascii="Arial" w:hAnsi="Arial" w:cs="Arial"/>
          <w:sz w:val="24"/>
          <w:szCs w:val="24"/>
        </w:rPr>
        <w:t xml:space="preserve"> dotyczący realizacji zadania</w:t>
      </w:r>
      <w:r w:rsidRPr="00477074">
        <w:rPr>
          <w:rFonts w:ascii="Arial" w:hAnsi="Arial" w:cs="Arial"/>
          <w:sz w:val="24"/>
          <w:szCs w:val="24"/>
        </w:rPr>
        <w:t>.</w:t>
      </w:r>
    </w:p>
    <w:p w14:paraId="0BCA4736" w14:textId="77777777" w:rsidR="00924CCE" w:rsidRDefault="00924CCE" w:rsidP="002177F7">
      <w:pPr>
        <w:spacing w:after="0"/>
        <w:rPr>
          <w:rFonts w:ascii="Arial" w:hAnsi="Arial" w:cs="Arial"/>
          <w:sz w:val="24"/>
          <w:szCs w:val="24"/>
        </w:rPr>
      </w:pPr>
    </w:p>
    <w:p w14:paraId="1BC8A831" w14:textId="77777777" w:rsidR="00924CCE" w:rsidRDefault="00924CCE" w:rsidP="002177F7">
      <w:pPr>
        <w:spacing w:after="0"/>
        <w:rPr>
          <w:rFonts w:ascii="Arial" w:hAnsi="Arial" w:cs="Arial"/>
          <w:sz w:val="24"/>
          <w:szCs w:val="24"/>
        </w:rPr>
      </w:pPr>
    </w:p>
    <w:p w14:paraId="38F6EC8F" w14:textId="77777777" w:rsidR="00924CCE" w:rsidRDefault="00924CCE" w:rsidP="002177F7">
      <w:pPr>
        <w:spacing w:after="0"/>
        <w:rPr>
          <w:rFonts w:ascii="Arial" w:hAnsi="Arial" w:cs="Arial"/>
          <w:sz w:val="24"/>
          <w:szCs w:val="24"/>
        </w:rPr>
      </w:pPr>
    </w:p>
    <w:p w14:paraId="1F4D9953" w14:textId="7BE91C7D" w:rsidR="008B39EF" w:rsidRPr="00030331" w:rsidRDefault="008B39EF" w:rsidP="002177F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dokonano wyboru wykonawców poszczególnych prac w ramach zadania przy zachowaniu właściwego trybu zamówienia oraz że posiadamy pełną dokumentację wynikającą z przyjętego trybu zamówienia.</w:t>
      </w:r>
    </w:p>
    <w:p w14:paraId="7EFFBCF8" w14:textId="77777777" w:rsidR="008B39EF" w:rsidRPr="00030331" w:rsidRDefault="008B39EF" w:rsidP="008B39EF">
      <w:pPr>
        <w:rPr>
          <w:rFonts w:ascii="Arial" w:hAnsi="Arial" w:cs="Arial"/>
          <w:color w:val="5B9BD5" w:themeColor="accent1"/>
          <w:sz w:val="24"/>
          <w:szCs w:val="24"/>
        </w:rPr>
      </w:pPr>
    </w:p>
    <w:p w14:paraId="340182A9" w14:textId="1583164F" w:rsidR="008B39EF" w:rsidRPr="00774975" w:rsidRDefault="008B39EF" w:rsidP="008B39EF">
      <w:pPr>
        <w:rPr>
          <w:rFonts w:ascii="Arial" w:eastAsia="Calibri" w:hAnsi="Arial" w:cs="Arial"/>
          <w:sz w:val="24"/>
          <w:szCs w:val="24"/>
        </w:rPr>
      </w:pPr>
      <w:r w:rsidRPr="00774975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2F739C8B" wp14:editId="014946A2">
                <wp:extent cx="2872740" cy="0"/>
                <wp:effectExtent l="0" t="0" r="0" b="0"/>
                <wp:docPr id="4" name="Łącznik prosty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2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7645BE22" id="Łącznik prost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26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" strokecolor="black [3213]" strokeweight=".5pt">
                <v:stroke joinstyle="miter"/>
                <w10:anchorlock/>
              </v:line>
            </w:pict>
          </mc:Fallback>
        </mc:AlternateContent>
      </w:r>
      <w:r>
        <w:rPr>
          <w:rFonts w:ascii="Arial" w:eastAsia="Calibri" w:hAnsi="Arial" w:cs="Arial"/>
          <w:sz w:val="24"/>
          <w:szCs w:val="24"/>
        </w:rPr>
        <w:br/>
      </w:r>
      <w:r w:rsidRPr="00774975">
        <w:rPr>
          <w:rFonts w:ascii="Arial" w:eastAsia="Calibri" w:hAnsi="Arial" w:cs="Arial"/>
          <w:sz w:val="24"/>
          <w:szCs w:val="24"/>
        </w:rPr>
        <w:t xml:space="preserve">podpis </w:t>
      </w:r>
      <w:r w:rsidRPr="00774975">
        <w:rPr>
          <w:rFonts w:ascii="Arial" w:eastAsia="Calibri" w:hAnsi="Arial" w:cs="Arial"/>
          <w:b/>
          <w:sz w:val="24"/>
          <w:szCs w:val="24"/>
          <w:u w:val="single"/>
        </w:rPr>
        <w:t>wójta/burmistrza</w:t>
      </w:r>
      <w:r w:rsidRPr="00774975">
        <w:rPr>
          <w:rFonts w:ascii="Arial" w:eastAsia="Calibri" w:hAnsi="Arial" w:cs="Arial"/>
          <w:sz w:val="24"/>
          <w:szCs w:val="24"/>
        </w:rPr>
        <w:br/>
        <w:t xml:space="preserve"> </w:t>
      </w:r>
    </w:p>
    <w:p w14:paraId="38FE5DF1" w14:textId="77777777" w:rsidR="008B39EF" w:rsidRPr="00030331" w:rsidRDefault="008B39EF" w:rsidP="008B39EF">
      <w:pPr>
        <w:rPr>
          <w:rFonts w:ascii="Arial" w:hAnsi="Arial" w:cs="Arial"/>
          <w:color w:val="5B9BD5" w:themeColor="accent1"/>
          <w:sz w:val="24"/>
          <w:szCs w:val="24"/>
        </w:rPr>
      </w:pPr>
    </w:p>
    <w:p w14:paraId="1166CA82" w14:textId="30D147E9" w:rsidR="008B39EF" w:rsidRPr="00774975" w:rsidRDefault="008B39EF" w:rsidP="008B39EF">
      <w:pPr>
        <w:spacing w:after="0"/>
        <w:rPr>
          <w:rFonts w:ascii="Arial" w:hAnsi="Arial" w:cs="Arial"/>
          <w:sz w:val="24"/>
          <w:szCs w:val="24"/>
        </w:rPr>
      </w:pPr>
      <w:r w:rsidRPr="00774975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732768ED" wp14:editId="49F12F27">
                <wp:extent cx="2872740" cy="0"/>
                <wp:effectExtent l="0" t="0" r="0" b="0"/>
                <wp:docPr id="8" name="Łącznik prosty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2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24B25FC9" id="Łącznik prosty 8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26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" strokecolor="black [3213]" strokeweight=".5pt">
                <v:stroke joinstyle="miter"/>
                <w10:anchorlock/>
              </v:line>
            </w:pict>
          </mc:Fallback>
        </mc:AlternateContent>
      </w:r>
      <w:r>
        <w:rPr>
          <w:rFonts w:ascii="Arial" w:hAnsi="Arial" w:cs="Arial"/>
          <w:sz w:val="24"/>
          <w:szCs w:val="24"/>
        </w:rPr>
        <w:br/>
      </w:r>
      <w:r w:rsidRPr="00774975">
        <w:rPr>
          <w:rFonts w:ascii="Arial" w:hAnsi="Arial" w:cs="Arial"/>
          <w:sz w:val="24"/>
          <w:szCs w:val="24"/>
        </w:rPr>
        <w:t xml:space="preserve">podpis </w:t>
      </w:r>
      <w:r>
        <w:rPr>
          <w:rFonts w:ascii="Arial" w:hAnsi="Arial" w:cs="Arial"/>
          <w:b/>
          <w:sz w:val="24"/>
          <w:szCs w:val="24"/>
          <w:u w:val="single"/>
        </w:rPr>
        <w:t>skarbnika</w:t>
      </w:r>
      <w:r w:rsidRPr="00774975">
        <w:rPr>
          <w:rFonts w:ascii="Arial" w:hAnsi="Arial" w:cs="Arial"/>
          <w:sz w:val="24"/>
          <w:szCs w:val="24"/>
        </w:rPr>
        <w:br/>
      </w:r>
    </w:p>
    <w:p w14:paraId="562CC609" w14:textId="77777777" w:rsidR="008B39EF" w:rsidRPr="00030331" w:rsidRDefault="008B39EF" w:rsidP="008B39EF">
      <w:pPr>
        <w:rPr>
          <w:rFonts w:ascii="Arial" w:hAnsi="Arial" w:cs="Arial"/>
          <w:color w:val="5B9BD5" w:themeColor="accent1"/>
          <w:sz w:val="24"/>
          <w:szCs w:val="24"/>
        </w:rPr>
      </w:pPr>
    </w:p>
    <w:p w14:paraId="7C37FFCE" w14:textId="77777777" w:rsidR="008B39EF" w:rsidRPr="00030331" w:rsidRDefault="008B39EF" w:rsidP="008B39EF">
      <w:pPr>
        <w:rPr>
          <w:rFonts w:ascii="Arial" w:hAnsi="Arial" w:cs="Arial"/>
          <w:color w:val="5B9BD5" w:themeColor="accent1"/>
          <w:sz w:val="24"/>
          <w:szCs w:val="24"/>
        </w:rPr>
      </w:pPr>
    </w:p>
    <w:p w14:paraId="59DC28AF" w14:textId="1756421D" w:rsidR="00574915" w:rsidRPr="00477074" w:rsidRDefault="00574915" w:rsidP="00B25372">
      <w:pPr>
        <w:rPr>
          <w:rFonts w:ascii="Arial" w:hAnsi="Arial" w:cs="Arial"/>
          <w:sz w:val="24"/>
          <w:szCs w:val="24"/>
        </w:rPr>
      </w:pPr>
    </w:p>
    <w:p w14:paraId="63331C30" w14:textId="6BEC7C73" w:rsidR="00574915" w:rsidRDefault="00574915" w:rsidP="00B25372">
      <w:pPr>
        <w:rPr>
          <w:rFonts w:ascii="Arial" w:hAnsi="Arial" w:cs="Arial"/>
          <w:b/>
          <w:sz w:val="24"/>
          <w:szCs w:val="24"/>
        </w:rPr>
      </w:pPr>
    </w:p>
    <w:p w14:paraId="040FCC1E" w14:textId="58428C94" w:rsidR="00477074" w:rsidRDefault="00477074" w:rsidP="00615181">
      <w:pPr>
        <w:spacing w:line="276" w:lineRule="auto"/>
        <w:rPr>
          <w:rFonts w:ascii="Arial" w:hAnsi="Arial" w:cs="Arial"/>
          <w:sz w:val="24"/>
          <w:szCs w:val="24"/>
        </w:rPr>
      </w:pPr>
    </w:p>
    <w:p w14:paraId="0C17FE82" w14:textId="77777777" w:rsidR="003F5B69" w:rsidRDefault="003F5B69" w:rsidP="00615181">
      <w:pPr>
        <w:spacing w:line="276" w:lineRule="auto"/>
        <w:rPr>
          <w:rFonts w:ascii="Arial" w:hAnsi="Arial" w:cs="Arial"/>
          <w:sz w:val="24"/>
          <w:szCs w:val="24"/>
        </w:rPr>
      </w:pPr>
    </w:p>
    <w:p w14:paraId="02A22CB8" w14:textId="77777777" w:rsidR="00B05EA6" w:rsidRDefault="00B05EA6">
      <w:pPr>
        <w:spacing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AA5F328" w14:textId="42B5D19B" w:rsidR="00774975" w:rsidRPr="004D07C6" w:rsidRDefault="00774975" w:rsidP="00774975">
      <w:pPr>
        <w:spacing w:line="276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</w:t>
      </w:r>
      <w:r w:rsidRPr="003039B0">
        <w:rPr>
          <w:rFonts w:ascii="Arial" w:hAnsi="Arial" w:cs="Arial"/>
          <w:sz w:val="24"/>
          <w:szCs w:val="24"/>
        </w:rPr>
        <w:t xml:space="preserve"> </w:t>
      </w:r>
      <w:r w:rsidRPr="004D07C6">
        <w:rPr>
          <w:rFonts w:ascii="Arial" w:hAnsi="Arial" w:cs="Arial"/>
          <w:color w:val="000000" w:themeColor="text1"/>
          <w:sz w:val="24"/>
          <w:szCs w:val="24"/>
        </w:rPr>
        <w:t xml:space="preserve">do umowy nr </w:t>
      </w:r>
      <w:r w:rsidR="00BF1AD8" w:rsidRPr="004D07C6">
        <w:rPr>
          <w:rFonts w:ascii="Arial" w:hAnsi="Arial" w:cs="Arial"/>
          <w:color w:val="000000" w:themeColor="text1"/>
          <w:sz w:val="24"/>
          <w:szCs w:val="24"/>
        </w:rPr>
        <w:t>(należy uzupełnić) /UM/DROŚ/202</w:t>
      </w:r>
      <w:r w:rsidR="00115406">
        <w:rPr>
          <w:rFonts w:ascii="Arial" w:hAnsi="Arial" w:cs="Arial"/>
          <w:color w:val="000000" w:themeColor="text1"/>
          <w:sz w:val="24"/>
          <w:szCs w:val="24"/>
        </w:rPr>
        <w:t>5</w:t>
      </w:r>
    </w:p>
    <w:p w14:paraId="7B6E2AD5" w14:textId="77777777" w:rsidR="00774975" w:rsidRPr="004D07C6" w:rsidRDefault="00774975" w:rsidP="00774975">
      <w:pPr>
        <w:spacing w:line="276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  <w:t xml:space="preserve">                      z dnia (należy uzupełnić)</w:t>
      </w:r>
    </w:p>
    <w:p w14:paraId="256B6237" w14:textId="77777777" w:rsidR="005E07FE" w:rsidRPr="00477074" w:rsidRDefault="005E07FE" w:rsidP="005E07FE">
      <w:pPr>
        <w:jc w:val="right"/>
        <w:rPr>
          <w:rFonts w:ascii="Arial" w:hAnsi="Arial" w:cs="Arial"/>
          <w:sz w:val="24"/>
          <w:szCs w:val="24"/>
        </w:rPr>
      </w:pPr>
    </w:p>
    <w:p w14:paraId="23A3A023" w14:textId="4AEC4E8C" w:rsidR="005E07FE" w:rsidRPr="00477074" w:rsidRDefault="005E07FE" w:rsidP="0047707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Rozliczenie zadania na podstawie dokumentów księgowych</w:t>
      </w:r>
    </w:p>
    <w:p w14:paraId="668E2DD8" w14:textId="77B8A1F4" w:rsidR="005E07FE" w:rsidRPr="00477074" w:rsidRDefault="005E07FE" w:rsidP="0047707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(tabelę należy powielić zgodnie z ilością przedkładanych dokumentów)</w:t>
      </w:r>
    </w:p>
    <w:p w14:paraId="5743357B" w14:textId="77777777" w:rsidR="005E07FE" w:rsidRPr="00477074" w:rsidRDefault="005E07FE" w:rsidP="005E07FE">
      <w:pPr>
        <w:jc w:val="right"/>
        <w:rPr>
          <w:rFonts w:ascii="Arial" w:hAnsi="Arial" w:cs="Arial"/>
          <w:sz w:val="24"/>
          <w:szCs w:val="24"/>
        </w:rPr>
      </w:pPr>
    </w:p>
    <w:p w14:paraId="4867968F" w14:textId="7ADE506B" w:rsidR="005E07FE" w:rsidRPr="00477074" w:rsidRDefault="005E07FE" w:rsidP="005E07FE">
      <w:pPr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opis </w:t>
      </w:r>
      <w:r w:rsidR="00774975" w:rsidRPr="00B41CC2">
        <w:rPr>
          <w:rFonts w:ascii="Arial" w:hAnsi="Arial" w:cs="Arial"/>
          <w:sz w:val="24"/>
          <w:szCs w:val="24"/>
        </w:rPr>
        <w:t>(należy uzupełnić)</w:t>
      </w:r>
      <w:r w:rsidRPr="00477074">
        <w:rPr>
          <w:rFonts w:ascii="Arial" w:hAnsi="Arial" w:cs="Arial"/>
          <w:sz w:val="24"/>
          <w:szCs w:val="24"/>
        </w:rPr>
        <w:t xml:space="preserve">* nr </w:t>
      </w:r>
      <w:r w:rsidR="00774975" w:rsidRPr="00B41CC2">
        <w:rPr>
          <w:rFonts w:ascii="Arial" w:hAnsi="Arial" w:cs="Arial"/>
          <w:sz w:val="24"/>
          <w:szCs w:val="24"/>
        </w:rPr>
        <w:t>(należy uzupełnić)</w:t>
      </w:r>
      <w:r w:rsidRPr="00477074">
        <w:rPr>
          <w:rFonts w:ascii="Arial" w:hAnsi="Arial" w:cs="Arial"/>
          <w:sz w:val="24"/>
          <w:szCs w:val="24"/>
        </w:rPr>
        <w:t xml:space="preserve"> z dnia </w:t>
      </w:r>
      <w:r w:rsidR="00774975" w:rsidRPr="00B41CC2">
        <w:rPr>
          <w:rFonts w:ascii="Arial" w:hAnsi="Arial" w:cs="Arial"/>
          <w:sz w:val="24"/>
          <w:szCs w:val="24"/>
        </w:rPr>
        <w:t>(należy uzupełnić)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07FE" w:rsidRPr="002E1DB2" w14:paraId="02F41E81" w14:textId="77777777" w:rsidTr="00477074">
        <w:trPr>
          <w:trHeight w:val="589"/>
        </w:trPr>
        <w:tc>
          <w:tcPr>
            <w:tcW w:w="4531" w:type="dxa"/>
          </w:tcPr>
          <w:p w14:paraId="4907D4D9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Nazwa wystawcy dokumentu księgowego</w:t>
            </w:r>
          </w:p>
        </w:tc>
        <w:tc>
          <w:tcPr>
            <w:tcW w:w="4531" w:type="dxa"/>
          </w:tcPr>
          <w:p w14:paraId="4C7D6E0F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07FE" w:rsidRPr="002E1DB2" w14:paraId="40650836" w14:textId="77777777" w:rsidTr="00477074">
        <w:trPr>
          <w:trHeight w:val="589"/>
        </w:trPr>
        <w:tc>
          <w:tcPr>
            <w:tcW w:w="4531" w:type="dxa"/>
          </w:tcPr>
          <w:p w14:paraId="6A42E14D" w14:textId="0212D89A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Nazwa wydatku</w:t>
            </w:r>
            <w:r w:rsidR="005C6CC6">
              <w:rPr>
                <w:rFonts w:ascii="Arial" w:hAnsi="Arial" w:cs="Arial"/>
                <w:sz w:val="24"/>
                <w:szCs w:val="24"/>
              </w:rPr>
              <w:t xml:space="preserve"> (z dokumentu księgowego)</w:t>
            </w:r>
          </w:p>
        </w:tc>
        <w:tc>
          <w:tcPr>
            <w:tcW w:w="4531" w:type="dxa"/>
          </w:tcPr>
          <w:p w14:paraId="22CA27C9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07FE" w:rsidRPr="002E1DB2" w14:paraId="5FFDAA25" w14:textId="77777777" w:rsidTr="00477074">
        <w:trPr>
          <w:trHeight w:val="589"/>
        </w:trPr>
        <w:tc>
          <w:tcPr>
            <w:tcW w:w="4531" w:type="dxa"/>
          </w:tcPr>
          <w:p w14:paraId="7EF8D050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Opis merytoryczny wydatku</w:t>
            </w:r>
          </w:p>
          <w:p w14:paraId="2A5C7EF5" w14:textId="23EE679D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(opis przedmiotu zakupu)</w:t>
            </w:r>
          </w:p>
        </w:tc>
        <w:tc>
          <w:tcPr>
            <w:tcW w:w="4531" w:type="dxa"/>
          </w:tcPr>
          <w:p w14:paraId="397F3414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07FE" w:rsidRPr="002E1DB2" w14:paraId="50B4C1D4" w14:textId="77777777" w:rsidTr="00477074">
        <w:trPr>
          <w:trHeight w:val="589"/>
        </w:trPr>
        <w:tc>
          <w:tcPr>
            <w:tcW w:w="4531" w:type="dxa"/>
          </w:tcPr>
          <w:p w14:paraId="21754734" w14:textId="3B305825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Numer pozycji z zakresu rzeczowego umowy (</w:t>
            </w:r>
            <w:r w:rsidR="004D07C6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Pr="00477074">
              <w:rPr>
                <w:rFonts w:ascii="Arial" w:hAnsi="Arial" w:cs="Arial"/>
                <w:sz w:val="24"/>
                <w:szCs w:val="24"/>
              </w:rPr>
              <w:t>zał. nr 1 do umowy)</w:t>
            </w:r>
          </w:p>
        </w:tc>
        <w:tc>
          <w:tcPr>
            <w:tcW w:w="4531" w:type="dxa"/>
          </w:tcPr>
          <w:p w14:paraId="2B394FBD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07FE" w:rsidRPr="002E1DB2" w14:paraId="54C588CE" w14:textId="77777777" w:rsidTr="00477074">
        <w:trPr>
          <w:trHeight w:val="589"/>
        </w:trPr>
        <w:tc>
          <w:tcPr>
            <w:tcW w:w="4531" w:type="dxa"/>
          </w:tcPr>
          <w:p w14:paraId="417CB663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Kwota wydatku</w:t>
            </w:r>
          </w:p>
        </w:tc>
        <w:tc>
          <w:tcPr>
            <w:tcW w:w="4531" w:type="dxa"/>
          </w:tcPr>
          <w:p w14:paraId="686DBBAB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07FE" w:rsidRPr="002E1DB2" w14:paraId="3C7B9E95" w14:textId="77777777" w:rsidTr="00477074">
        <w:trPr>
          <w:trHeight w:val="589"/>
        </w:trPr>
        <w:tc>
          <w:tcPr>
            <w:tcW w:w="4531" w:type="dxa"/>
          </w:tcPr>
          <w:p w14:paraId="391E2014" w14:textId="221DED7C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Ś</w:t>
            </w:r>
            <w:r w:rsidR="007C474D" w:rsidRPr="00477074">
              <w:rPr>
                <w:rFonts w:ascii="Arial" w:hAnsi="Arial" w:cs="Arial"/>
                <w:sz w:val="24"/>
                <w:szCs w:val="24"/>
              </w:rPr>
              <w:t>rodki z dotacji celowej</w:t>
            </w:r>
            <w:r w:rsidRPr="0047707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</w:tcPr>
          <w:p w14:paraId="53C15F8E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07FE" w:rsidRPr="002E1DB2" w14:paraId="3DA329FD" w14:textId="77777777" w:rsidTr="00477074">
        <w:trPr>
          <w:trHeight w:val="589"/>
        </w:trPr>
        <w:tc>
          <w:tcPr>
            <w:tcW w:w="4531" w:type="dxa"/>
          </w:tcPr>
          <w:p w14:paraId="6D7F855B" w14:textId="7DFC912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Środki Gminy</w:t>
            </w:r>
            <w:r w:rsidR="00574915" w:rsidRPr="0047707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</w:tcPr>
          <w:p w14:paraId="502BDBFC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5406" w:rsidRPr="002E1DB2" w14:paraId="6A685061" w14:textId="77777777" w:rsidTr="00477074">
        <w:trPr>
          <w:trHeight w:val="589"/>
        </w:trPr>
        <w:tc>
          <w:tcPr>
            <w:tcW w:w="4531" w:type="dxa"/>
          </w:tcPr>
          <w:p w14:paraId="78B96A66" w14:textId="5A9B7932" w:rsidR="00115406" w:rsidRPr="00477074" w:rsidRDefault="00115406" w:rsidP="00B41C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koszty niekwalifikowalne</w:t>
            </w:r>
          </w:p>
        </w:tc>
        <w:tc>
          <w:tcPr>
            <w:tcW w:w="4531" w:type="dxa"/>
          </w:tcPr>
          <w:p w14:paraId="7C33CDBA" w14:textId="77777777" w:rsidR="00115406" w:rsidRPr="00477074" w:rsidRDefault="00115406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07FE" w:rsidRPr="002E1DB2" w14:paraId="55196B0B" w14:textId="77777777" w:rsidTr="00477074">
        <w:trPr>
          <w:trHeight w:val="589"/>
        </w:trPr>
        <w:tc>
          <w:tcPr>
            <w:tcW w:w="4531" w:type="dxa"/>
          </w:tcPr>
          <w:p w14:paraId="378EA7C7" w14:textId="0E474F32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 xml:space="preserve">Data </w:t>
            </w:r>
            <w:r w:rsidR="007C474D" w:rsidRPr="00477074">
              <w:rPr>
                <w:rFonts w:ascii="Arial" w:hAnsi="Arial" w:cs="Arial"/>
                <w:sz w:val="24"/>
                <w:szCs w:val="24"/>
              </w:rPr>
              <w:t xml:space="preserve">dokonania </w:t>
            </w:r>
            <w:r w:rsidRPr="00477074">
              <w:rPr>
                <w:rFonts w:ascii="Arial" w:hAnsi="Arial" w:cs="Arial"/>
                <w:sz w:val="24"/>
                <w:szCs w:val="24"/>
              </w:rPr>
              <w:t>zapłaty</w:t>
            </w:r>
          </w:p>
        </w:tc>
        <w:tc>
          <w:tcPr>
            <w:tcW w:w="4531" w:type="dxa"/>
          </w:tcPr>
          <w:p w14:paraId="76C7411A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2C74B7" w14:textId="77777777" w:rsidR="005E07FE" w:rsidRPr="00477074" w:rsidRDefault="005E07FE" w:rsidP="005E07FE">
      <w:pPr>
        <w:rPr>
          <w:rFonts w:ascii="Arial" w:hAnsi="Arial" w:cs="Arial"/>
          <w:sz w:val="24"/>
          <w:szCs w:val="24"/>
        </w:rPr>
      </w:pPr>
    </w:p>
    <w:p w14:paraId="038663A8" w14:textId="4BF83298" w:rsidR="005E07FE" w:rsidRPr="00477074" w:rsidRDefault="005E07FE" w:rsidP="005E07FE">
      <w:pPr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*należy wskazać rodzaj dokumentu księgowego</w:t>
      </w:r>
      <w:r w:rsidR="00574915" w:rsidRPr="00477074">
        <w:rPr>
          <w:rFonts w:ascii="Arial" w:hAnsi="Arial" w:cs="Arial"/>
          <w:sz w:val="24"/>
          <w:szCs w:val="24"/>
        </w:rPr>
        <w:t xml:space="preserve"> (np. faktura, rachunek)</w:t>
      </w:r>
    </w:p>
    <w:p w14:paraId="4475C370" w14:textId="0C7748C6" w:rsidR="005E07FE" w:rsidRPr="00477074" w:rsidRDefault="005E07FE" w:rsidP="00C06BDD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572F7D24" w14:textId="5F8826AC" w:rsidR="005E07FE" w:rsidRPr="00477074" w:rsidRDefault="005E07FE" w:rsidP="00C06BDD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054089E7" w14:textId="11E9C364" w:rsidR="005E07FE" w:rsidRPr="00477074" w:rsidRDefault="005E07FE" w:rsidP="00C06BDD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6B66EA02" w14:textId="7CBBA771" w:rsidR="007F4970" w:rsidRDefault="007F4970" w:rsidP="00B45DCC">
      <w:pPr>
        <w:spacing w:line="276" w:lineRule="auto"/>
        <w:rPr>
          <w:rFonts w:ascii="Arial" w:hAnsi="Arial" w:cs="Arial"/>
          <w:sz w:val="24"/>
          <w:szCs w:val="24"/>
        </w:rPr>
      </w:pPr>
    </w:p>
    <w:p w14:paraId="1459452C" w14:textId="77777777" w:rsidR="00B05EA6" w:rsidRDefault="00B05EA6">
      <w:pPr>
        <w:spacing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28BFBFB" w14:textId="7601424F" w:rsidR="00774975" w:rsidRPr="004D07C6" w:rsidRDefault="00477074" w:rsidP="00774975">
      <w:pPr>
        <w:spacing w:line="276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7F4970">
        <w:rPr>
          <w:rFonts w:ascii="Arial" w:hAnsi="Arial" w:cs="Arial"/>
          <w:sz w:val="24"/>
          <w:szCs w:val="24"/>
        </w:rPr>
        <w:t>4</w:t>
      </w:r>
      <w:r w:rsidR="00774975" w:rsidRPr="003039B0">
        <w:rPr>
          <w:rFonts w:ascii="Arial" w:hAnsi="Arial" w:cs="Arial"/>
          <w:sz w:val="24"/>
          <w:szCs w:val="24"/>
        </w:rPr>
        <w:t xml:space="preserve"> do </w:t>
      </w:r>
      <w:r w:rsidR="00774975" w:rsidRPr="004D07C6">
        <w:rPr>
          <w:rFonts w:ascii="Arial" w:hAnsi="Arial" w:cs="Arial"/>
          <w:color w:val="000000" w:themeColor="text1"/>
          <w:sz w:val="24"/>
          <w:szCs w:val="24"/>
        </w:rPr>
        <w:t xml:space="preserve">umowy nr </w:t>
      </w:r>
      <w:r w:rsidR="00BF1AD8" w:rsidRPr="004D07C6">
        <w:rPr>
          <w:rFonts w:ascii="Arial" w:hAnsi="Arial" w:cs="Arial"/>
          <w:color w:val="000000" w:themeColor="text1"/>
          <w:sz w:val="24"/>
          <w:szCs w:val="24"/>
        </w:rPr>
        <w:t>(należy uzupełnić) /UM/DROŚ/202</w:t>
      </w:r>
      <w:r w:rsidR="00115406">
        <w:rPr>
          <w:rFonts w:ascii="Arial" w:hAnsi="Arial" w:cs="Arial"/>
          <w:color w:val="000000" w:themeColor="text1"/>
          <w:sz w:val="24"/>
          <w:szCs w:val="24"/>
        </w:rPr>
        <w:t>5</w:t>
      </w:r>
      <w:r w:rsidR="00BF1AD8" w:rsidRPr="004D07C6" w:rsidDel="00BF1AD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7F4EB155" w14:textId="77777777" w:rsidR="00774975" w:rsidRPr="004D07C6" w:rsidRDefault="00774975" w:rsidP="00774975">
      <w:pPr>
        <w:spacing w:line="276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</w:r>
      <w:r w:rsidRPr="004D07C6">
        <w:rPr>
          <w:rFonts w:ascii="Arial" w:hAnsi="Arial" w:cs="Arial"/>
          <w:color w:val="000000" w:themeColor="text1"/>
          <w:sz w:val="24"/>
          <w:szCs w:val="24"/>
        </w:rPr>
        <w:tab/>
        <w:t xml:space="preserve">                      z dnia (należy uzupełnić)</w:t>
      </w:r>
    </w:p>
    <w:p w14:paraId="5D86DB2C" w14:textId="77777777" w:rsidR="00C06BDD" w:rsidRPr="00477074" w:rsidRDefault="00C06BDD" w:rsidP="00C06BDD">
      <w:pPr>
        <w:tabs>
          <w:tab w:val="left" w:pos="6727"/>
        </w:tabs>
        <w:spacing w:after="0"/>
        <w:rPr>
          <w:rFonts w:ascii="Arial" w:hAnsi="Arial" w:cs="Arial"/>
          <w:sz w:val="24"/>
          <w:szCs w:val="24"/>
        </w:rPr>
      </w:pPr>
    </w:p>
    <w:p w14:paraId="41CA2215" w14:textId="3EFC81CE" w:rsidR="00AC357C" w:rsidRPr="00477074" w:rsidRDefault="003F209B" w:rsidP="00DC5F68">
      <w:pPr>
        <w:spacing w:after="0"/>
        <w:rPr>
          <w:rFonts w:ascii="Arial" w:hAnsi="Arial" w:cs="Arial"/>
          <w:sz w:val="24"/>
          <w:szCs w:val="24"/>
        </w:rPr>
      </w:pPr>
      <w:r w:rsidRPr="002E1DB2">
        <w:rPr>
          <w:rFonts w:ascii="Arial" w:hAnsi="Arial" w:cs="Arial"/>
          <w:sz w:val="24"/>
          <w:szCs w:val="24"/>
        </w:rPr>
        <w:t xml:space="preserve">Wzór </w:t>
      </w:r>
      <w:r>
        <w:rPr>
          <w:rFonts w:ascii="Arial" w:hAnsi="Arial" w:cs="Arial"/>
          <w:sz w:val="24"/>
          <w:szCs w:val="24"/>
        </w:rPr>
        <w:t>o</w:t>
      </w:r>
      <w:r w:rsidRPr="002E1DB2">
        <w:rPr>
          <w:rFonts w:ascii="Arial" w:hAnsi="Arial" w:cs="Arial"/>
          <w:sz w:val="24"/>
          <w:szCs w:val="24"/>
        </w:rPr>
        <w:t xml:space="preserve">znakowania </w:t>
      </w:r>
      <w:r>
        <w:rPr>
          <w:rFonts w:ascii="Arial" w:hAnsi="Arial" w:cs="Arial"/>
          <w:sz w:val="24"/>
          <w:szCs w:val="24"/>
        </w:rPr>
        <w:t>z</w:t>
      </w:r>
      <w:r w:rsidRPr="002E1DB2">
        <w:rPr>
          <w:rFonts w:ascii="Arial" w:hAnsi="Arial" w:cs="Arial"/>
          <w:sz w:val="24"/>
          <w:szCs w:val="24"/>
        </w:rPr>
        <w:t>adania „</w:t>
      </w:r>
      <w:r w:rsidR="003C007D">
        <w:rPr>
          <w:rFonts w:ascii="Arial" w:hAnsi="Arial" w:cs="Arial"/>
          <w:sz w:val="24"/>
          <w:szCs w:val="24"/>
        </w:rPr>
        <w:t>POMORSKIE OSP</w:t>
      </w:r>
      <w:r w:rsidRPr="002E1DB2">
        <w:rPr>
          <w:rFonts w:ascii="Arial" w:hAnsi="Arial" w:cs="Arial"/>
          <w:sz w:val="24"/>
          <w:szCs w:val="24"/>
        </w:rPr>
        <w:t>”</w:t>
      </w:r>
      <w:r w:rsidR="00393AFF">
        <w:rPr>
          <w:rFonts w:ascii="Arial" w:hAnsi="Arial" w:cs="Arial"/>
          <w:sz w:val="24"/>
          <w:szCs w:val="24"/>
        </w:rPr>
        <w:t xml:space="preserve"> </w:t>
      </w:r>
    </w:p>
    <w:p w14:paraId="028A489D" w14:textId="77777777" w:rsidR="00AC357C" w:rsidRPr="00477074" w:rsidRDefault="00AC357C" w:rsidP="00DC5F68">
      <w:pPr>
        <w:spacing w:after="0"/>
        <w:rPr>
          <w:rFonts w:ascii="Arial" w:hAnsi="Arial" w:cs="Arial"/>
          <w:sz w:val="24"/>
          <w:szCs w:val="24"/>
        </w:rPr>
      </w:pPr>
    </w:p>
    <w:p w14:paraId="09E4253C" w14:textId="77777777" w:rsidR="00B001AD" w:rsidRDefault="003C007D" w:rsidP="00B001AD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Minimalna sugerowana szerokość znaku „!Pomorskie” to 112 mm. </w:t>
      </w:r>
    </w:p>
    <w:p w14:paraId="3EE31EC1" w14:textId="756F103B" w:rsidR="003C007D" w:rsidRDefault="002807B4" w:rsidP="00B001AD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Dozwolona minimalna szerokość znaku herbu z napisem „Województwo Pomorskie” przy oznakowaniu zadania to 65 mm, przy czym zalecana jest wielkość pozwalająca na poprawną czytelność znaku i jego elementów..</w:t>
      </w:r>
    </w:p>
    <w:p w14:paraId="2A1F9E04" w14:textId="77777777" w:rsidR="003C007D" w:rsidRDefault="003C007D" w:rsidP="00B001AD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Preferowana wielkość czcionki użytej do nazwy projektu oraz wskazania źródła pomocy finansowej: 24 pkt (czcionka </w:t>
      </w:r>
      <w:proofErr w:type="spellStart"/>
      <w:r>
        <w:rPr>
          <w:rFonts w:ascii="Arial" w:hAnsi="Arial" w:cs="Arial"/>
          <w:sz w:val="24"/>
          <w:szCs w:val="24"/>
        </w:rPr>
        <w:t>Diavlo</w:t>
      </w:r>
      <w:proofErr w:type="spellEnd"/>
      <w:r>
        <w:rPr>
          <w:rFonts w:ascii="Arial" w:hAnsi="Arial" w:cs="Arial"/>
          <w:sz w:val="24"/>
          <w:szCs w:val="24"/>
        </w:rPr>
        <w:t xml:space="preserve"> Medium). </w:t>
      </w:r>
    </w:p>
    <w:p w14:paraId="19FDD95F" w14:textId="77777777" w:rsidR="003C007D" w:rsidRDefault="003C007D" w:rsidP="00B001AD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Preferowana wielkość czcionki użytej do nazwy „POMORSKIE OSP”: 28 pkt (czcionka </w:t>
      </w:r>
      <w:proofErr w:type="spellStart"/>
      <w:r>
        <w:rPr>
          <w:rFonts w:ascii="Arial" w:hAnsi="Arial" w:cs="Arial"/>
          <w:sz w:val="24"/>
          <w:szCs w:val="24"/>
        </w:rPr>
        <w:t>Diavlo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Bold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14:paraId="3A88C3CA" w14:textId="77777777" w:rsidR="003C007D" w:rsidRDefault="003C007D" w:rsidP="00B001AD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Dopuszcza się zastosowanie znaków graficznych w wersji monochromatycznej (pliki dostępne w UMWP).</w:t>
      </w:r>
    </w:p>
    <w:p w14:paraId="2BCBF1A7" w14:textId="77777777" w:rsidR="003C007D" w:rsidRDefault="003C007D" w:rsidP="00B001AD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Wertykalne rozmieszczenie napisów powinno być centralne.</w:t>
      </w:r>
    </w:p>
    <w:p w14:paraId="4A026244" w14:textId="77777777" w:rsidR="003C007D" w:rsidRDefault="003C007D" w:rsidP="00B001AD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Wielkość tablicy oraz jakość wydruku powinna zapewniać czytelność wszelkich znaków i napisów.</w:t>
      </w:r>
    </w:p>
    <w:p w14:paraId="7962A4E8" w14:textId="0C9F24D4" w:rsidR="00AC357C" w:rsidRDefault="003C007D" w:rsidP="00B001AD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Wielkości minimalne znaków oraz pozostałe informacje dotyczące identyfikacji województwa pomorskiego określa Księga Identyfikacji Województwa Pomorskiego (Załącznik nr 2 do Uchwały nr 59/318/22 Zarządu Województwa Pomorskiego z dnia 18 stycznia 2022 roku).</w:t>
      </w:r>
    </w:p>
    <w:p w14:paraId="50549D20" w14:textId="77777777" w:rsidR="000C4534" w:rsidRPr="003C007D" w:rsidRDefault="000C4534" w:rsidP="00B001A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09A0762" w14:textId="2A00E6F5" w:rsidR="00E9350A" w:rsidRDefault="007F4970" w:rsidP="00477074">
      <w:pPr>
        <w:spacing w:after="0"/>
      </w:pPr>
      <w:r>
        <w:rPr>
          <w:noProof/>
          <w:lang w:eastAsia="pl-PL"/>
        </w:rPr>
        <w:drawing>
          <wp:inline distT="0" distB="0" distL="0" distR="0" wp14:anchorId="7FA90DAE" wp14:editId="733C9915">
            <wp:extent cx="5760000" cy="3931200"/>
            <wp:effectExtent l="19050" t="19050" r="12700" b="1270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 rotWithShape="1">
                    <a:blip r:embed="rId10"/>
                    <a:srcRect l="9375" t="14518" r="26375" b="4667"/>
                    <a:stretch/>
                  </pic:blipFill>
                  <pic:spPr bwMode="auto">
                    <a:xfrm>
                      <a:off x="0" y="0"/>
                      <a:ext cx="5760000" cy="3931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E9350A" w:rsidSect="00CF414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BA067" w14:textId="77777777" w:rsidR="00A96D38" w:rsidRDefault="00A96D38" w:rsidP="00476C8A">
      <w:pPr>
        <w:spacing w:after="0" w:line="240" w:lineRule="auto"/>
      </w:pPr>
      <w:r>
        <w:separator/>
      </w:r>
    </w:p>
  </w:endnote>
  <w:endnote w:type="continuationSeparator" w:id="0">
    <w:p w14:paraId="7187EB17" w14:textId="77777777" w:rsidR="00A96D38" w:rsidRDefault="00A96D38" w:rsidP="00476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3157548"/>
      <w:docPartObj>
        <w:docPartGallery w:val="Page Numbers (Bottom of Page)"/>
        <w:docPartUnique/>
      </w:docPartObj>
    </w:sdtPr>
    <w:sdtEndPr/>
    <w:sdtContent>
      <w:p w14:paraId="2D6FAC24" w14:textId="1F3666FF" w:rsidR="00EE24BE" w:rsidRDefault="00EE24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07E">
          <w:rPr>
            <w:noProof/>
          </w:rPr>
          <w:t>15</w:t>
        </w:r>
        <w:r>
          <w:fldChar w:fldCharType="end"/>
        </w:r>
      </w:p>
    </w:sdtContent>
  </w:sdt>
  <w:p w14:paraId="67532F1F" w14:textId="77777777" w:rsidR="00EE24BE" w:rsidRDefault="00EE24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F42A7" w14:textId="77777777" w:rsidR="00A96D38" w:rsidRDefault="00A96D38" w:rsidP="00476C8A">
      <w:pPr>
        <w:spacing w:after="0" w:line="240" w:lineRule="auto"/>
      </w:pPr>
      <w:r>
        <w:separator/>
      </w:r>
    </w:p>
  </w:footnote>
  <w:footnote w:type="continuationSeparator" w:id="0">
    <w:p w14:paraId="1F33A01F" w14:textId="77777777" w:rsidR="00A96D38" w:rsidRDefault="00A96D38" w:rsidP="00476C8A">
      <w:pPr>
        <w:spacing w:after="0" w:line="240" w:lineRule="auto"/>
      </w:pPr>
      <w:r>
        <w:continuationSeparator/>
      </w:r>
    </w:p>
  </w:footnote>
  <w:footnote w:id="1">
    <w:p w14:paraId="66AA88ED" w14:textId="47D0BB1E" w:rsidR="00EE24BE" w:rsidRDefault="00EE24BE" w:rsidP="00476C8A">
      <w:pPr>
        <w:pStyle w:val="Tekstkomentarza"/>
        <w:rPr>
          <w:rFonts w:ascii="Arial" w:hAnsi="Arial" w:cs="Arial"/>
        </w:rPr>
      </w:pPr>
      <w:r>
        <w:rPr>
          <w:rFonts w:ascii="Arial" w:hAnsi="Arial" w:cs="Arial"/>
        </w:rPr>
        <w:t>* Niepotrzebne skreślić</w:t>
      </w:r>
    </w:p>
    <w:p w14:paraId="3753E6D5" w14:textId="128EEBEC" w:rsidR="00EE24BE" w:rsidRPr="00FB0669" w:rsidRDefault="00EE24BE" w:rsidP="00476C8A">
      <w:pPr>
        <w:pStyle w:val="Tekstprzypisudolnego"/>
        <w:rPr>
          <w:rFonts w:ascii="Arial" w:hAnsi="Arial" w:cs="Arial"/>
          <w:color w:val="000000" w:themeColor="text1"/>
        </w:rPr>
      </w:pPr>
      <w:r w:rsidRPr="002C18D6">
        <w:rPr>
          <w:rStyle w:val="Odwoanieprzypisudolnego"/>
          <w:rFonts w:ascii="Arial" w:hAnsi="Arial" w:cs="Arial"/>
        </w:rPr>
        <w:t>**</w:t>
      </w:r>
      <w:r w:rsidR="00DC0CED">
        <w:rPr>
          <w:rFonts w:ascii="Arial" w:hAnsi="Arial" w:cs="Arial"/>
        </w:rPr>
        <w:t xml:space="preserve"> </w:t>
      </w:r>
      <w:r w:rsidRPr="00FB0669">
        <w:rPr>
          <w:rFonts w:ascii="Arial" w:hAnsi="Arial" w:cs="Arial"/>
          <w:color w:val="000000" w:themeColor="text1"/>
        </w:rPr>
        <w:t>rzeczywista data</w:t>
      </w:r>
      <w:r w:rsidR="005174DA">
        <w:rPr>
          <w:rFonts w:ascii="Arial" w:hAnsi="Arial" w:cs="Arial"/>
          <w:color w:val="000000" w:themeColor="text1"/>
        </w:rPr>
        <w:t xml:space="preserve"> zakończenia</w:t>
      </w:r>
    </w:p>
    <w:p w14:paraId="28CB4116" w14:textId="77777777" w:rsidR="00EE24BE" w:rsidRDefault="00EE24BE" w:rsidP="00476C8A">
      <w:pPr>
        <w:pStyle w:val="Tekstprzypisudolnego"/>
        <w:rPr>
          <w:rFonts w:ascii="Arial" w:hAnsi="Arial" w:cs="Arial"/>
        </w:rPr>
      </w:pPr>
    </w:p>
    <w:p w14:paraId="188CBC51" w14:textId="77777777" w:rsidR="00EE24BE" w:rsidRDefault="00EE24BE" w:rsidP="00476C8A">
      <w:pPr>
        <w:pStyle w:val="Tekstprzypisudolnego"/>
        <w:rPr>
          <w:rFonts w:ascii="Arial" w:hAnsi="Arial" w:cs="Arial"/>
        </w:rPr>
      </w:pPr>
    </w:p>
    <w:p w14:paraId="6A21224D" w14:textId="77777777" w:rsidR="00EE24BE" w:rsidRDefault="00EE24BE" w:rsidP="00476C8A">
      <w:pPr>
        <w:pStyle w:val="Tekstprzypisudolnego"/>
        <w:rPr>
          <w:rFonts w:ascii="Arial" w:hAnsi="Arial" w:cs="Arial"/>
        </w:rPr>
      </w:pPr>
    </w:p>
    <w:p w14:paraId="142DCAA1" w14:textId="77777777" w:rsidR="00EE24BE" w:rsidRDefault="00EE24BE" w:rsidP="00476C8A">
      <w:pPr>
        <w:pStyle w:val="Tekstprzypisudolnego"/>
        <w:rPr>
          <w:rFonts w:ascii="Arial" w:hAnsi="Arial" w:cs="Arial"/>
        </w:rPr>
      </w:pPr>
    </w:p>
    <w:p w14:paraId="3BC3301F" w14:textId="77777777" w:rsidR="00EE24BE" w:rsidRDefault="00EE24BE" w:rsidP="00476C8A">
      <w:pPr>
        <w:pStyle w:val="Tekstprzypisudolnego"/>
        <w:rPr>
          <w:rFonts w:ascii="Arial" w:hAnsi="Arial" w:cs="Arial"/>
        </w:rPr>
      </w:pPr>
    </w:p>
    <w:p w14:paraId="4A19E07D" w14:textId="77777777" w:rsidR="00EE24BE" w:rsidRDefault="00EE24BE" w:rsidP="00476C8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7BAB"/>
    <w:multiLevelType w:val="hybridMultilevel"/>
    <w:tmpl w:val="CE56506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C40F4A"/>
    <w:multiLevelType w:val="hybridMultilevel"/>
    <w:tmpl w:val="771CE866"/>
    <w:lvl w:ilvl="0" w:tplc="3724BB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0445A"/>
    <w:multiLevelType w:val="hybridMultilevel"/>
    <w:tmpl w:val="36CC8678"/>
    <w:lvl w:ilvl="0" w:tplc="F48E77BC">
      <w:start w:val="1"/>
      <w:numFmt w:val="lowerLetter"/>
      <w:lvlText w:val="%1)"/>
      <w:lvlJc w:val="left"/>
      <w:pPr>
        <w:ind w:left="177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0415001B">
      <w:start w:val="1"/>
      <w:numFmt w:val="lowerRoman"/>
      <w:lvlText w:val="%3."/>
      <w:lvlJc w:val="right"/>
      <w:pPr>
        <w:ind w:left="3210" w:hanging="180"/>
      </w:pPr>
    </w:lvl>
    <w:lvl w:ilvl="3" w:tplc="0415000F">
      <w:start w:val="1"/>
      <w:numFmt w:val="decimal"/>
      <w:lvlText w:val="%4."/>
      <w:lvlJc w:val="left"/>
      <w:pPr>
        <w:ind w:left="3930" w:hanging="360"/>
      </w:pPr>
    </w:lvl>
    <w:lvl w:ilvl="4" w:tplc="04150019">
      <w:start w:val="1"/>
      <w:numFmt w:val="lowerLetter"/>
      <w:lvlText w:val="%5."/>
      <w:lvlJc w:val="left"/>
      <w:pPr>
        <w:ind w:left="4650" w:hanging="360"/>
      </w:pPr>
    </w:lvl>
    <w:lvl w:ilvl="5" w:tplc="0415001B">
      <w:start w:val="1"/>
      <w:numFmt w:val="lowerRoman"/>
      <w:lvlText w:val="%6."/>
      <w:lvlJc w:val="right"/>
      <w:pPr>
        <w:ind w:left="5370" w:hanging="180"/>
      </w:pPr>
    </w:lvl>
    <w:lvl w:ilvl="6" w:tplc="0415000F">
      <w:start w:val="1"/>
      <w:numFmt w:val="decimal"/>
      <w:lvlText w:val="%7."/>
      <w:lvlJc w:val="left"/>
      <w:pPr>
        <w:ind w:left="6090" w:hanging="360"/>
      </w:pPr>
    </w:lvl>
    <w:lvl w:ilvl="7" w:tplc="04150019">
      <w:start w:val="1"/>
      <w:numFmt w:val="lowerLetter"/>
      <w:lvlText w:val="%8."/>
      <w:lvlJc w:val="left"/>
      <w:pPr>
        <w:ind w:left="6810" w:hanging="360"/>
      </w:pPr>
    </w:lvl>
    <w:lvl w:ilvl="8" w:tplc="0415001B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DB208BF"/>
    <w:multiLevelType w:val="hybridMultilevel"/>
    <w:tmpl w:val="3644602E"/>
    <w:lvl w:ilvl="0" w:tplc="285A5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B44F72"/>
    <w:multiLevelType w:val="hybridMultilevel"/>
    <w:tmpl w:val="28D85838"/>
    <w:lvl w:ilvl="0" w:tplc="0415000F">
      <w:start w:val="1"/>
      <w:numFmt w:val="decimal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35EB40E7"/>
    <w:multiLevelType w:val="hybridMultilevel"/>
    <w:tmpl w:val="933CE43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80C6C3F"/>
    <w:multiLevelType w:val="hybridMultilevel"/>
    <w:tmpl w:val="420641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B417FD"/>
    <w:multiLevelType w:val="hybridMultilevel"/>
    <w:tmpl w:val="FC747BC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9E28C6"/>
    <w:multiLevelType w:val="hybridMultilevel"/>
    <w:tmpl w:val="234A4B1E"/>
    <w:lvl w:ilvl="0" w:tplc="4DE6F58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Arial" w:eastAsiaTheme="minorHAnsi" w:hAnsi="Arial" w:cs="Arial" w:hint="default"/>
        <w:b w:val="0"/>
        <w:color w:val="000000" w:themeColor="text1"/>
        <w:sz w:val="24"/>
        <w:szCs w:val="24"/>
      </w:rPr>
    </w:lvl>
    <w:lvl w:ilvl="1" w:tplc="B442C6BE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58E2DFD"/>
    <w:multiLevelType w:val="hybridMultilevel"/>
    <w:tmpl w:val="FDB47F4A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 w15:restartNumberingAfterBreak="0">
    <w:nsid w:val="52F40F3E"/>
    <w:multiLevelType w:val="multilevel"/>
    <w:tmpl w:val="D4AECF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53256BBF"/>
    <w:multiLevelType w:val="hybridMultilevel"/>
    <w:tmpl w:val="A322D5E8"/>
    <w:lvl w:ilvl="0" w:tplc="3334AE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05193F"/>
    <w:multiLevelType w:val="hybridMultilevel"/>
    <w:tmpl w:val="FE1AB32E"/>
    <w:lvl w:ilvl="0" w:tplc="04150001">
      <w:start w:val="1"/>
      <w:numFmt w:val="bullet"/>
      <w:lvlText w:val=""/>
      <w:lvlJc w:val="left"/>
      <w:pPr>
        <w:ind w:left="24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3" w:hanging="360"/>
      </w:pPr>
      <w:rPr>
        <w:rFonts w:ascii="Wingdings" w:hAnsi="Wingdings" w:hint="default"/>
      </w:rPr>
    </w:lvl>
  </w:abstractNum>
  <w:abstractNum w:abstractNumId="13" w15:restartNumberingAfterBreak="0">
    <w:nsid w:val="55CF1E21"/>
    <w:multiLevelType w:val="hybridMultilevel"/>
    <w:tmpl w:val="05A85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A74A4"/>
    <w:multiLevelType w:val="hybridMultilevel"/>
    <w:tmpl w:val="B58C68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A6CB5"/>
    <w:multiLevelType w:val="hybridMultilevel"/>
    <w:tmpl w:val="3702D21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D926B9F"/>
    <w:multiLevelType w:val="hybridMultilevel"/>
    <w:tmpl w:val="E59E8A8E"/>
    <w:lvl w:ilvl="0" w:tplc="024A24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0C1C45"/>
    <w:multiLevelType w:val="multilevel"/>
    <w:tmpl w:val="830260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48" w:hanging="1800"/>
      </w:pPr>
      <w:rPr>
        <w:rFonts w:hint="default"/>
      </w:rPr>
    </w:lvl>
  </w:abstractNum>
  <w:abstractNum w:abstractNumId="18" w15:restartNumberingAfterBreak="0">
    <w:nsid w:val="60A72AFA"/>
    <w:multiLevelType w:val="hybridMultilevel"/>
    <w:tmpl w:val="927AB9AE"/>
    <w:lvl w:ilvl="0" w:tplc="839681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1" w:tplc="8396815C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26E5D8B"/>
    <w:multiLevelType w:val="hybridMultilevel"/>
    <w:tmpl w:val="2806C194"/>
    <w:lvl w:ilvl="0" w:tplc="FF027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0060E4"/>
    <w:multiLevelType w:val="multilevel"/>
    <w:tmpl w:val="C3A883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b w:val="0"/>
      </w:rPr>
    </w:lvl>
  </w:abstractNum>
  <w:abstractNum w:abstractNumId="21" w15:restartNumberingAfterBreak="0">
    <w:nsid w:val="7040251E"/>
    <w:multiLevelType w:val="hybridMultilevel"/>
    <w:tmpl w:val="6ADC0C46"/>
    <w:lvl w:ilvl="0" w:tplc="641269AC">
      <w:start w:val="1"/>
      <w:numFmt w:val="decimal"/>
      <w:lvlText w:val="%1)"/>
      <w:lvlJc w:val="left"/>
      <w:pPr>
        <w:ind w:left="100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5005223"/>
    <w:multiLevelType w:val="hybridMultilevel"/>
    <w:tmpl w:val="88A80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7D336A"/>
    <w:multiLevelType w:val="hybridMultilevel"/>
    <w:tmpl w:val="14763B2A"/>
    <w:lvl w:ilvl="0" w:tplc="42A2B66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6"/>
  </w:num>
  <w:num w:numId="15">
    <w:abstractNumId w:val="0"/>
  </w:num>
  <w:num w:numId="16">
    <w:abstractNumId w:val="15"/>
  </w:num>
  <w:num w:numId="17">
    <w:abstractNumId w:val="22"/>
  </w:num>
  <w:num w:numId="18">
    <w:abstractNumId w:val="13"/>
  </w:num>
  <w:num w:numId="19">
    <w:abstractNumId w:val="12"/>
  </w:num>
  <w:num w:numId="20">
    <w:abstractNumId w:val="5"/>
  </w:num>
  <w:num w:numId="21">
    <w:abstractNumId w:val="4"/>
  </w:num>
  <w:num w:numId="22">
    <w:abstractNumId w:val="20"/>
  </w:num>
  <w:num w:numId="23">
    <w:abstractNumId w:val="17"/>
  </w:num>
  <w:num w:numId="24">
    <w:abstractNumId w:val="10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1152F1D-624B-4BF7-8D3F-0AD9DADCA71E}"/>
  </w:docVars>
  <w:rsids>
    <w:rsidRoot w:val="00C06BDD"/>
    <w:rsid w:val="00003F87"/>
    <w:rsid w:val="0004237B"/>
    <w:rsid w:val="00046869"/>
    <w:rsid w:val="00057A63"/>
    <w:rsid w:val="00061F27"/>
    <w:rsid w:val="000812B7"/>
    <w:rsid w:val="00086F0C"/>
    <w:rsid w:val="000933D1"/>
    <w:rsid w:val="000A7A78"/>
    <w:rsid w:val="000B60E4"/>
    <w:rsid w:val="000C26DA"/>
    <w:rsid w:val="000C4534"/>
    <w:rsid w:val="000E2B0F"/>
    <w:rsid w:val="000F0E77"/>
    <w:rsid w:val="000F2D70"/>
    <w:rsid w:val="0010765B"/>
    <w:rsid w:val="0011307C"/>
    <w:rsid w:val="00115406"/>
    <w:rsid w:val="00115A45"/>
    <w:rsid w:val="00126205"/>
    <w:rsid w:val="00132375"/>
    <w:rsid w:val="001328BE"/>
    <w:rsid w:val="00134AE6"/>
    <w:rsid w:val="001427C1"/>
    <w:rsid w:val="00146D54"/>
    <w:rsid w:val="00153664"/>
    <w:rsid w:val="00155949"/>
    <w:rsid w:val="00157ED9"/>
    <w:rsid w:val="0016374F"/>
    <w:rsid w:val="00176896"/>
    <w:rsid w:val="00184C02"/>
    <w:rsid w:val="00191DAC"/>
    <w:rsid w:val="001A0D95"/>
    <w:rsid w:val="001A15E6"/>
    <w:rsid w:val="001A23EE"/>
    <w:rsid w:val="001A5325"/>
    <w:rsid w:val="001B016E"/>
    <w:rsid w:val="001B21A5"/>
    <w:rsid w:val="001C4B71"/>
    <w:rsid w:val="001C504F"/>
    <w:rsid w:val="00202A6A"/>
    <w:rsid w:val="00207F9C"/>
    <w:rsid w:val="002177F7"/>
    <w:rsid w:val="00233EF9"/>
    <w:rsid w:val="00234115"/>
    <w:rsid w:val="00247A41"/>
    <w:rsid w:val="00271EAF"/>
    <w:rsid w:val="0027606B"/>
    <w:rsid w:val="002807B4"/>
    <w:rsid w:val="002829DB"/>
    <w:rsid w:val="00283EB2"/>
    <w:rsid w:val="0028637E"/>
    <w:rsid w:val="002A65FC"/>
    <w:rsid w:val="002A76B0"/>
    <w:rsid w:val="002E1DB2"/>
    <w:rsid w:val="002E2491"/>
    <w:rsid w:val="002F2D3D"/>
    <w:rsid w:val="00301E04"/>
    <w:rsid w:val="00320056"/>
    <w:rsid w:val="00330A77"/>
    <w:rsid w:val="0033267C"/>
    <w:rsid w:val="003345A8"/>
    <w:rsid w:val="003365E5"/>
    <w:rsid w:val="003776AC"/>
    <w:rsid w:val="00383383"/>
    <w:rsid w:val="00387961"/>
    <w:rsid w:val="00387A91"/>
    <w:rsid w:val="00390047"/>
    <w:rsid w:val="00393AFF"/>
    <w:rsid w:val="003A1B17"/>
    <w:rsid w:val="003B3689"/>
    <w:rsid w:val="003C007D"/>
    <w:rsid w:val="003D7D17"/>
    <w:rsid w:val="003D7D6A"/>
    <w:rsid w:val="003E489A"/>
    <w:rsid w:val="003F209B"/>
    <w:rsid w:val="003F4C32"/>
    <w:rsid w:val="003F5B69"/>
    <w:rsid w:val="003F779E"/>
    <w:rsid w:val="00410405"/>
    <w:rsid w:val="004234A2"/>
    <w:rsid w:val="00425350"/>
    <w:rsid w:val="0044674A"/>
    <w:rsid w:val="00456880"/>
    <w:rsid w:val="004663F1"/>
    <w:rsid w:val="00476C8A"/>
    <w:rsid w:val="00477074"/>
    <w:rsid w:val="00477BA1"/>
    <w:rsid w:val="004855E2"/>
    <w:rsid w:val="004935C0"/>
    <w:rsid w:val="004B686A"/>
    <w:rsid w:val="004C4D31"/>
    <w:rsid w:val="004D07C6"/>
    <w:rsid w:val="004D7BB8"/>
    <w:rsid w:val="004E0CE2"/>
    <w:rsid w:val="005039F7"/>
    <w:rsid w:val="0051122A"/>
    <w:rsid w:val="005174DA"/>
    <w:rsid w:val="005223FA"/>
    <w:rsid w:val="00536868"/>
    <w:rsid w:val="00542B26"/>
    <w:rsid w:val="00546F79"/>
    <w:rsid w:val="005600D0"/>
    <w:rsid w:val="00573D8C"/>
    <w:rsid w:val="00574915"/>
    <w:rsid w:val="00576976"/>
    <w:rsid w:val="00581D57"/>
    <w:rsid w:val="00581DF6"/>
    <w:rsid w:val="00590821"/>
    <w:rsid w:val="005919F8"/>
    <w:rsid w:val="005924A8"/>
    <w:rsid w:val="005C235F"/>
    <w:rsid w:val="005C2E3B"/>
    <w:rsid w:val="005C3E3F"/>
    <w:rsid w:val="005C6CC6"/>
    <w:rsid w:val="005E07FE"/>
    <w:rsid w:val="005E5495"/>
    <w:rsid w:val="006126C6"/>
    <w:rsid w:val="00615181"/>
    <w:rsid w:val="00617326"/>
    <w:rsid w:val="006225C3"/>
    <w:rsid w:val="00623CEA"/>
    <w:rsid w:val="00626705"/>
    <w:rsid w:val="006502C4"/>
    <w:rsid w:val="00670933"/>
    <w:rsid w:val="00691EA7"/>
    <w:rsid w:val="00696DE5"/>
    <w:rsid w:val="006A3F8C"/>
    <w:rsid w:val="006A5D23"/>
    <w:rsid w:val="006A675A"/>
    <w:rsid w:val="006D7E10"/>
    <w:rsid w:val="006E2780"/>
    <w:rsid w:val="006E4145"/>
    <w:rsid w:val="006E5BB5"/>
    <w:rsid w:val="006F25E4"/>
    <w:rsid w:val="00741FBA"/>
    <w:rsid w:val="00745361"/>
    <w:rsid w:val="00746F79"/>
    <w:rsid w:val="007510FF"/>
    <w:rsid w:val="0076084C"/>
    <w:rsid w:val="0077022B"/>
    <w:rsid w:val="00774975"/>
    <w:rsid w:val="007812DE"/>
    <w:rsid w:val="00786A99"/>
    <w:rsid w:val="00793BAC"/>
    <w:rsid w:val="007A6C7E"/>
    <w:rsid w:val="007B2297"/>
    <w:rsid w:val="007B55B7"/>
    <w:rsid w:val="007C474D"/>
    <w:rsid w:val="007F044C"/>
    <w:rsid w:val="007F4970"/>
    <w:rsid w:val="007F66D4"/>
    <w:rsid w:val="008022B3"/>
    <w:rsid w:val="0080429C"/>
    <w:rsid w:val="0080691E"/>
    <w:rsid w:val="00812B93"/>
    <w:rsid w:val="008225EA"/>
    <w:rsid w:val="008231C7"/>
    <w:rsid w:val="008336A9"/>
    <w:rsid w:val="00834499"/>
    <w:rsid w:val="008546CE"/>
    <w:rsid w:val="00861664"/>
    <w:rsid w:val="00886425"/>
    <w:rsid w:val="008A0E8A"/>
    <w:rsid w:val="008A5871"/>
    <w:rsid w:val="008B39EF"/>
    <w:rsid w:val="008B6672"/>
    <w:rsid w:val="008C38AA"/>
    <w:rsid w:val="008D0767"/>
    <w:rsid w:val="008E047A"/>
    <w:rsid w:val="00913D51"/>
    <w:rsid w:val="0091793F"/>
    <w:rsid w:val="00917DA8"/>
    <w:rsid w:val="00924CCE"/>
    <w:rsid w:val="009369C4"/>
    <w:rsid w:val="0095578C"/>
    <w:rsid w:val="0097335F"/>
    <w:rsid w:val="00985817"/>
    <w:rsid w:val="009A1614"/>
    <w:rsid w:val="009B5FBB"/>
    <w:rsid w:val="009C3849"/>
    <w:rsid w:val="009C44E7"/>
    <w:rsid w:val="009C4EA6"/>
    <w:rsid w:val="009D181C"/>
    <w:rsid w:val="009D30DA"/>
    <w:rsid w:val="00A06EB0"/>
    <w:rsid w:val="00A07109"/>
    <w:rsid w:val="00A227F4"/>
    <w:rsid w:val="00A23453"/>
    <w:rsid w:val="00A24188"/>
    <w:rsid w:val="00A55666"/>
    <w:rsid w:val="00A6650E"/>
    <w:rsid w:val="00A711EB"/>
    <w:rsid w:val="00A76A38"/>
    <w:rsid w:val="00A96D38"/>
    <w:rsid w:val="00AC357C"/>
    <w:rsid w:val="00AD007E"/>
    <w:rsid w:val="00AD1E16"/>
    <w:rsid w:val="00AE0585"/>
    <w:rsid w:val="00AF2099"/>
    <w:rsid w:val="00B001AD"/>
    <w:rsid w:val="00B03305"/>
    <w:rsid w:val="00B054FB"/>
    <w:rsid w:val="00B05EA6"/>
    <w:rsid w:val="00B11F7F"/>
    <w:rsid w:val="00B169CD"/>
    <w:rsid w:val="00B16D24"/>
    <w:rsid w:val="00B24C15"/>
    <w:rsid w:val="00B25372"/>
    <w:rsid w:val="00B36F33"/>
    <w:rsid w:val="00B41CC2"/>
    <w:rsid w:val="00B435B4"/>
    <w:rsid w:val="00B448A0"/>
    <w:rsid w:val="00B45DCC"/>
    <w:rsid w:val="00B53FD7"/>
    <w:rsid w:val="00B601B3"/>
    <w:rsid w:val="00B8018F"/>
    <w:rsid w:val="00B85C5C"/>
    <w:rsid w:val="00BA5236"/>
    <w:rsid w:val="00BC55E4"/>
    <w:rsid w:val="00BD7937"/>
    <w:rsid w:val="00BF1AD8"/>
    <w:rsid w:val="00BF27F5"/>
    <w:rsid w:val="00BF6E73"/>
    <w:rsid w:val="00C02A99"/>
    <w:rsid w:val="00C06BDD"/>
    <w:rsid w:val="00C07991"/>
    <w:rsid w:val="00C313AB"/>
    <w:rsid w:val="00C443A7"/>
    <w:rsid w:val="00C4452F"/>
    <w:rsid w:val="00C47431"/>
    <w:rsid w:val="00C52D88"/>
    <w:rsid w:val="00C65DD5"/>
    <w:rsid w:val="00C66F37"/>
    <w:rsid w:val="00C71AB8"/>
    <w:rsid w:val="00C7295D"/>
    <w:rsid w:val="00C72D84"/>
    <w:rsid w:val="00C80CD9"/>
    <w:rsid w:val="00C812B9"/>
    <w:rsid w:val="00CA0038"/>
    <w:rsid w:val="00CA36AD"/>
    <w:rsid w:val="00CA4A5B"/>
    <w:rsid w:val="00CA79C0"/>
    <w:rsid w:val="00CB3006"/>
    <w:rsid w:val="00CB40B5"/>
    <w:rsid w:val="00CB418D"/>
    <w:rsid w:val="00CC3D47"/>
    <w:rsid w:val="00CE0B77"/>
    <w:rsid w:val="00CF4141"/>
    <w:rsid w:val="00CF7A94"/>
    <w:rsid w:val="00D043A1"/>
    <w:rsid w:val="00D12C00"/>
    <w:rsid w:val="00D236EF"/>
    <w:rsid w:val="00D31796"/>
    <w:rsid w:val="00D53834"/>
    <w:rsid w:val="00D55026"/>
    <w:rsid w:val="00D5732F"/>
    <w:rsid w:val="00D725B8"/>
    <w:rsid w:val="00D763FC"/>
    <w:rsid w:val="00D805F0"/>
    <w:rsid w:val="00D94699"/>
    <w:rsid w:val="00D96177"/>
    <w:rsid w:val="00D97EFE"/>
    <w:rsid w:val="00DC0AA5"/>
    <w:rsid w:val="00DC0CED"/>
    <w:rsid w:val="00DC5F68"/>
    <w:rsid w:val="00DD0AA9"/>
    <w:rsid w:val="00DE3FA5"/>
    <w:rsid w:val="00E05D8B"/>
    <w:rsid w:val="00E23558"/>
    <w:rsid w:val="00E372EC"/>
    <w:rsid w:val="00E50764"/>
    <w:rsid w:val="00E77C4A"/>
    <w:rsid w:val="00E8279A"/>
    <w:rsid w:val="00E9273A"/>
    <w:rsid w:val="00E93397"/>
    <w:rsid w:val="00E9350A"/>
    <w:rsid w:val="00EA1981"/>
    <w:rsid w:val="00EE1C60"/>
    <w:rsid w:val="00EE24BE"/>
    <w:rsid w:val="00EE68F8"/>
    <w:rsid w:val="00F02352"/>
    <w:rsid w:val="00F05DA1"/>
    <w:rsid w:val="00F14239"/>
    <w:rsid w:val="00F14243"/>
    <w:rsid w:val="00F16B9C"/>
    <w:rsid w:val="00F22521"/>
    <w:rsid w:val="00F2443B"/>
    <w:rsid w:val="00F358A4"/>
    <w:rsid w:val="00F436DF"/>
    <w:rsid w:val="00F4673F"/>
    <w:rsid w:val="00F75F2C"/>
    <w:rsid w:val="00F90DDF"/>
    <w:rsid w:val="00F944B8"/>
    <w:rsid w:val="00FA7DB6"/>
    <w:rsid w:val="00FB0669"/>
    <w:rsid w:val="00FB3AD1"/>
    <w:rsid w:val="00FD12D8"/>
    <w:rsid w:val="00FD305C"/>
    <w:rsid w:val="00FD47EE"/>
    <w:rsid w:val="00FE486A"/>
    <w:rsid w:val="00FE494C"/>
    <w:rsid w:val="00FE7EAE"/>
    <w:rsid w:val="00FF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B19E"/>
  <w15:docId w15:val="{C0C8AC17-EE1B-40EE-A111-B313A55C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6BDD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74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76C8A"/>
    <w:pPr>
      <w:keepNext/>
      <w:spacing w:after="0" w:line="240" w:lineRule="auto"/>
      <w:ind w:left="6456" w:firstLine="624"/>
      <w:outlineLvl w:val="2"/>
    </w:pPr>
    <w:rPr>
      <w:rFonts w:ascii="Arial" w:eastAsia="Times New Roman" w:hAnsi="Arial" w:cs="Times New Roman"/>
      <w:b/>
      <w:bCs/>
      <w:i/>
      <w:i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1,Akapit z listą5,Podsis rysunku,T_SZ_List Paragraph"/>
    <w:basedOn w:val="Normalny"/>
    <w:link w:val="AkapitzlistZnak"/>
    <w:uiPriority w:val="34"/>
    <w:qFormat/>
    <w:rsid w:val="00C06BD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C06B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732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173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173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3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3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326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476C8A"/>
    <w:rPr>
      <w:rFonts w:ascii="Arial" w:eastAsia="Times New Roman" w:hAnsi="Arial" w:cs="Times New Roman"/>
      <w:b/>
      <w:bCs/>
      <w:i/>
      <w:iCs/>
      <w:sz w:val="24"/>
      <w:szCs w:val="20"/>
    </w:rPr>
  </w:style>
  <w:style w:type="paragraph" w:customStyle="1" w:styleId="Tabela">
    <w:name w:val="Tabela"/>
    <w:next w:val="Normalny"/>
    <w:rsid w:val="00476C8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7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6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76C8A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476C8A"/>
    <w:pPr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76C8A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03F8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A1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981"/>
  </w:style>
  <w:style w:type="paragraph" w:styleId="Stopka">
    <w:name w:val="footer"/>
    <w:basedOn w:val="Normalny"/>
    <w:link w:val="StopkaZnak"/>
    <w:uiPriority w:val="99"/>
    <w:unhideWhenUsed/>
    <w:rsid w:val="00EA1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981"/>
  </w:style>
  <w:style w:type="table" w:styleId="Tabela-Siatka">
    <w:name w:val="Table Grid"/>
    <w:basedOn w:val="Standardowy"/>
    <w:uiPriority w:val="39"/>
    <w:rsid w:val="005E0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74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kapitzlistZnak">
    <w:name w:val="Akapit z listą Znak"/>
    <w:aliases w:val="Numerowanie Znak,Akapit z listą BS Znak,L1 Znak,Akapit z listą5 Znak,Podsis rysunku Znak,T_SZ_List Paragraph Znak"/>
    <w:link w:val="Akapitzlist"/>
    <w:uiPriority w:val="34"/>
    <w:qFormat/>
    <w:locked/>
    <w:rsid w:val="00C47431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E927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800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55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159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06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144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6218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18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3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dros@pomorskie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52F1D-624B-4BF7-8D3F-0AD9DADCA71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CF95116-710B-42E0-B1E3-5B7BEA5DB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14</Pages>
  <Words>3001</Words>
  <Characters>18009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2 do uchwały SWP wzór umowy OSP 2024</vt:lpstr>
    </vt:vector>
  </TitlesOfParts>
  <Company>umwp</Company>
  <LinksUpToDate>false</LinksUpToDate>
  <CharactersWithSpaces>20969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do uchwały SWP wzór umowy OSP 2024</dc:title>
  <dc:creator>Polak Małgorzata</dc:creator>
  <cp:keywords>OSP wzór umowy 2024</cp:keywords>
  <cp:lastModifiedBy>Polak Małgorzata</cp:lastModifiedBy>
  <cp:revision>9</cp:revision>
  <cp:lastPrinted>2025-02-24T08:28:00Z</cp:lastPrinted>
  <dcterms:created xsi:type="dcterms:W3CDTF">2025-01-21T07:11:00Z</dcterms:created>
  <dcterms:modified xsi:type="dcterms:W3CDTF">2025-02-24T08:34:00Z</dcterms:modified>
</cp:coreProperties>
</file>