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A1E7" w14:textId="2F981322" w:rsidR="00F3534C" w:rsidRPr="00C404FC" w:rsidRDefault="00F3534C" w:rsidP="00C404FC">
      <w:pPr>
        <w:tabs>
          <w:tab w:val="left" w:pos="5812"/>
        </w:tabs>
        <w:jc w:val="center"/>
        <w:outlineLvl w:val="0"/>
        <w:rPr>
          <w:rFonts w:asciiTheme="minorHAnsi" w:hAnsiTheme="minorHAnsi" w:cstheme="minorHAnsi"/>
          <w:b/>
          <w:bCs/>
          <w:sz w:val="22"/>
          <w:szCs w:val="22"/>
        </w:rPr>
      </w:pPr>
      <w:r w:rsidRPr="00C404FC">
        <w:rPr>
          <w:rFonts w:asciiTheme="minorHAnsi" w:hAnsiTheme="minorHAnsi" w:cstheme="minorHAnsi"/>
          <w:b/>
          <w:sz w:val="22"/>
          <w:szCs w:val="22"/>
        </w:rPr>
        <w:t>Informacja pokontrolna nr</w:t>
      </w:r>
      <w:r w:rsidRPr="00C404FC">
        <w:rPr>
          <w:rFonts w:asciiTheme="minorHAnsi" w:hAnsiTheme="minorHAnsi" w:cstheme="minorHAnsi"/>
          <w:b/>
          <w:bCs/>
          <w:sz w:val="22"/>
          <w:szCs w:val="22"/>
        </w:rPr>
        <w:t xml:space="preserve"> </w:t>
      </w:r>
      <w:r w:rsidR="006320D6" w:rsidRPr="00C404FC">
        <w:rPr>
          <w:rFonts w:asciiTheme="minorHAnsi" w:hAnsiTheme="minorHAnsi" w:cstheme="minorHAnsi"/>
          <w:b/>
          <w:sz w:val="22"/>
          <w:szCs w:val="22"/>
        </w:rPr>
        <w:t>RPPM.0</w:t>
      </w:r>
      <w:r w:rsidR="009935CF">
        <w:rPr>
          <w:rFonts w:asciiTheme="minorHAnsi" w:hAnsiTheme="minorHAnsi" w:cstheme="minorHAnsi"/>
          <w:b/>
          <w:sz w:val="22"/>
          <w:szCs w:val="22"/>
        </w:rPr>
        <w:t>5</w:t>
      </w:r>
      <w:r w:rsidR="006320D6" w:rsidRPr="00C404FC">
        <w:rPr>
          <w:rFonts w:asciiTheme="minorHAnsi" w:hAnsiTheme="minorHAnsi" w:cstheme="minorHAnsi"/>
          <w:b/>
          <w:sz w:val="22"/>
          <w:szCs w:val="22"/>
        </w:rPr>
        <w:t>.0</w:t>
      </w:r>
      <w:r w:rsidR="009935CF">
        <w:rPr>
          <w:rFonts w:asciiTheme="minorHAnsi" w:hAnsiTheme="minorHAnsi" w:cstheme="minorHAnsi"/>
          <w:b/>
          <w:sz w:val="22"/>
          <w:szCs w:val="22"/>
        </w:rPr>
        <w:t>3</w:t>
      </w:r>
      <w:r w:rsidR="006320D6" w:rsidRPr="00C404FC">
        <w:rPr>
          <w:rFonts w:asciiTheme="minorHAnsi" w:hAnsiTheme="minorHAnsi" w:cstheme="minorHAnsi"/>
          <w:b/>
          <w:sz w:val="22"/>
          <w:szCs w:val="22"/>
        </w:rPr>
        <w:t>.0</w:t>
      </w:r>
      <w:r w:rsidR="007848FE">
        <w:rPr>
          <w:rFonts w:asciiTheme="minorHAnsi" w:hAnsiTheme="minorHAnsi" w:cstheme="minorHAnsi"/>
          <w:b/>
          <w:sz w:val="22"/>
          <w:szCs w:val="22"/>
        </w:rPr>
        <w:t>0</w:t>
      </w:r>
      <w:r w:rsidR="006320D6" w:rsidRPr="00C404FC">
        <w:rPr>
          <w:rFonts w:asciiTheme="minorHAnsi" w:hAnsiTheme="minorHAnsi" w:cstheme="minorHAnsi"/>
          <w:b/>
          <w:sz w:val="22"/>
          <w:szCs w:val="22"/>
        </w:rPr>
        <w:t>-22-00</w:t>
      </w:r>
      <w:r w:rsidR="0039576D">
        <w:rPr>
          <w:rFonts w:asciiTheme="minorHAnsi" w:hAnsiTheme="minorHAnsi" w:cstheme="minorHAnsi"/>
          <w:b/>
          <w:sz w:val="22"/>
          <w:szCs w:val="22"/>
        </w:rPr>
        <w:t>0</w:t>
      </w:r>
      <w:r w:rsidR="00941C02">
        <w:rPr>
          <w:rFonts w:asciiTheme="minorHAnsi" w:hAnsiTheme="minorHAnsi" w:cstheme="minorHAnsi"/>
          <w:b/>
          <w:sz w:val="22"/>
          <w:szCs w:val="22"/>
        </w:rPr>
        <w:t>3</w:t>
      </w:r>
      <w:r w:rsidR="006320D6" w:rsidRPr="00C404FC">
        <w:rPr>
          <w:rFonts w:asciiTheme="minorHAnsi" w:hAnsiTheme="minorHAnsi" w:cstheme="minorHAnsi"/>
          <w:b/>
          <w:sz w:val="22"/>
          <w:szCs w:val="22"/>
        </w:rPr>
        <w:t>/1</w:t>
      </w:r>
      <w:r w:rsidR="007848FE">
        <w:rPr>
          <w:rFonts w:asciiTheme="minorHAnsi" w:hAnsiTheme="minorHAnsi" w:cstheme="minorHAnsi"/>
          <w:b/>
          <w:sz w:val="22"/>
          <w:szCs w:val="22"/>
        </w:rPr>
        <w:t>8</w:t>
      </w:r>
      <w:r w:rsidR="000732DC">
        <w:rPr>
          <w:rFonts w:asciiTheme="minorHAnsi" w:hAnsiTheme="minorHAnsi" w:cstheme="minorHAnsi"/>
          <w:b/>
          <w:sz w:val="22"/>
          <w:szCs w:val="22"/>
        </w:rPr>
        <w:t>-001</w:t>
      </w:r>
      <w:r w:rsidR="00941C02">
        <w:rPr>
          <w:rFonts w:asciiTheme="minorHAnsi" w:hAnsiTheme="minorHAnsi" w:cstheme="minorHAnsi"/>
          <w:b/>
          <w:sz w:val="22"/>
          <w:szCs w:val="22"/>
        </w:rPr>
        <w:t xml:space="preserve"> </w:t>
      </w:r>
    </w:p>
    <w:p w14:paraId="65E2E685" w14:textId="77777777" w:rsidR="00332F2B" w:rsidRPr="00C404FC" w:rsidRDefault="00332F2B" w:rsidP="00C404FC">
      <w:pPr>
        <w:tabs>
          <w:tab w:val="left" w:pos="5812"/>
        </w:tabs>
        <w:jc w:val="both"/>
        <w:outlineLvl w:val="0"/>
        <w:rPr>
          <w:rFonts w:asciiTheme="minorHAnsi" w:hAnsiTheme="minorHAnsi" w:cstheme="minorHAnsi"/>
          <w:b/>
          <w:bCs/>
          <w:sz w:val="22"/>
          <w:szCs w:val="22"/>
        </w:rPr>
      </w:pPr>
    </w:p>
    <w:p w14:paraId="6DB47467" w14:textId="77777777" w:rsidR="00126EAD" w:rsidRPr="00126EAD" w:rsidRDefault="00126EAD" w:rsidP="00126EAD">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1.  Podstawa prawna przeprowadzenia kontroli</w:t>
      </w:r>
    </w:p>
    <w:p w14:paraId="3EE29066" w14:textId="77777777" w:rsidR="00126EAD" w:rsidRPr="00126EAD" w:rsidRDefault="00126EAD" w:rsidP="00126EAD">
      <w:pPr>
        <w:numPr>
          <w:ilvl w:val="0"/>
          <w:numId w:val="1"/>
        </w:numPr>
        <w:tabs>
          <w:tab w:val="clear" w:pos="360"/>
          <w:tab w:val="num" w:pos="720"/>
          <w:tab w:val="left" w:pos="5812"/>
        </w:tabs>
        <w:ind w:left="720"/>
        <w:jc w:val="both"/>
        <w:rPr>
          <w:rFonts w:asciiTheme="minorHAnsi" w:hAnsiTheme="minorHAnsi" w:cstheme="minorHAnsi"/>
          <w:sz w:val="22"/>
          <w:szCs w:val="22"/>
        </w:rPr>
      </w:pPr>
      <w:r w:rsidRPr="00126EAD">
        <w:rPr>
          <w:rFonts w:asciiTheme="minorHAnsi" w:hAnsiTheme="minorHAnsi" w:cstheme="minorHAnsi"/>
          <w:sz w:val="22"/>
          <w:szCs w:val="22"/>
        </w:rPr>
        <w:t>art. 23 w związku z art. 9 ust. 2 pkt 7 ustawy z dnia 11.07.2014 r. o zasadach realizacji programów w zakresie polityki spójności finansowanych w perspektywie finansowej 2014-2020 (</w:t>
      </w:r>
      <w:r w:rsidRPr="00126EAD">
        <w:rPr>
          <w:rFonts w:ascii="Calibri" w:hAnsi="Calibri" w:cs="Calibri"/>
          <w:sz w:val="22"/>
          <w:szCs w:val="22"/>
        </w:rPr>
        <w:t>t.j. Dz. U. z 2020 r. poz. 818 ze zm.),</w:t>
      </w:r>
    </w:p>
    <w:p w14:paraId="14CA71FF" w14:textId="6EC1768D" w:rsidR="00126EAD" w:rsidRPr="00126EAD" w:rsidRDefault="00126EAD" w:rsidP="00126EAD">
      <w:pPr>
        <w:numPr>
          <w:ilvl w:val="0"/>
          <w:numId w:val="1"/>
        </w:numPr>
        <w:tabs>
          <w:tab w:val="clear" w:pos="360"/>
          <w:tab w:val="num" w:pos="720"/>
          <w:tab w:val="left" w:pos="5812"/>
        </w:tabs>
        <w:ind w:left="720"/>
        <w:jc w:val="both"/>
        <w:rPr>
          <w:rFonts w:asciiTheme="minorHAnsi" w:hAnsiTheme="minorHAnsi" w:cstheme="minorHAnsi"/>
          <w:sz w:val="22"/>
          <w:szCs w:val="22"/>
        </w:rPr>
      </w:pPr>
      <w:r w:rsidRPr="00126EAD">
        <w:rPr>
          <w:rFonts w:ascii="Calibri" w:hAnsi="Calibri" w:cs="Calibri"/>
          <w:sz w:val="22"/>
          <w:szCs w:val="22"/>
        </w:rPr>
        <w:t xml:space="preserve">§ 18 Umowy nr </w:t>
      </w:r>
      <w:r w:rsidR="00027585" w:rsidRPr="00A04789">
        <w:rPr>
          <w:rStyle w:val="Pogrubienie"/>
          <w:rFonts w:ascii="Calibri" w:hAnsi="Calibri" w:cs="Calibri"/>
          <w:b w:val="0"/>
          <w:color w:val="000000"/>
          <w:sz w:val="22"/>
          <w:szCs w:val="22"/>
        </w:rPr>
        <w:t>RPPM.0</w:t>
      </w:r>
      <w:r w:rsidR="00027585">
        <w:rPr>
          <w:rStyle w:val="Pogrubienie"/>
          <w:rFonts w:ascii="Calibri" w:hAnsi="Calibri" w:cs="Calibri"/>
          <w:b w:val="0"/>
          <w:color w:val="000000"/>
          <w:sz w:val="22"/>
          <w:szCs w:val="22"/>
        </w:rPr>
        <w:t>5</w:t>
      </w:r>
      <w:r w:rsidR="00027585" w:rsidRPr="00A04789">
        <w:rPr>
          <w:rStyle w:val="Pogrubienie"/>
          <w:rFonts w:ascii="Calibri" w:hAnsi="Calibri" w:cs="Calibri"/>
          <w:b w:val="0"/>
          <w:color w:val="000000"/>
          <w:sz w:val="22"/>
          <w:szCs w:val="22"/>
        </w:rPr>
        <w:t>.0</w:t>
      </w:r>
      <w:r w:rsidR="00027585">
        <w:rPr>
          <w:rStyle w:val="Pogrubienie"/>
          <w:rFonts w:ascii="Calibri" w:hAnsi="Calibri" w:cs="Calibri"/>
          <w:b w:val="0"/>
          <w:color w:val="000000"/>
          <w:sz w:val="22"/>
          <w:szCs w:val="22"/>
        </w:rPr>
        <w:t>3</w:t>
      </w:r>
      <w:r w:rsidR="00027585" w:rsidRPr="00A04789">
        <w:rPr>
          <w:rStyle w:val="Pogrubienie"/>
          <w:rFonts w:ascii="Calibri" w:hAnsi="Calibri" w:cs="Calibri"/>
          <w:b w:val="0"/>
          <w:color w:val="000000"/>
          <w:sz w:val="22"/>
          <w:szCs w:val="22"/>
        </w:rPr>
        <w:t>.00-22-0</w:t>
      </w:r>
      <w:r w:rsidR="00027585">
        <w:rPr>
          <w:rStyle w:val="Pogrubienie"/>
          <w:rFonts w:ascii="Calibri" w:hAnsi="Calibri" w:cs="Calibri"/>
          <w:b w:val="0"/>
          <w:color w:val="000000"/>
          <w:sz w:val="22"/>
          <w:szCs w:val="22"/>
        </w:rPr>
        <w:t>003</w:t>
      </w:r>
      <w:r w:rsidR="00027585" w:rsidRPr="00A04789">
        <w:rPr>
          <w:rStyle w:val="Pogrubienie"/>
          <w:rFonts w:ascii="Calibri" w:hAnsi="Calibri" w:cs="Calibri"/>
          <w:b w:val="0"/>
          <w:color w:val="000000"/>
          <w:sz w:val="22"/>
          <w:szCs w:val="22"/>
        </w:rPr>
        <w:t>/18</w:t>
      </w:r>
      <w:r w:rsidRPr="00126EAD">
        <w:rPr>
          <w:rFonts w:ascii="Calibri" w:hAnsi="Calibri" w:cs="Calibri"/>
          <w:sz w:val="22"/>
          <w:szCs w:val="22"/>
        </w:rPr>
        <w:t xml:space="preserve">-00 o dofinansowanie projektu współfinansowanego ze środków Europejskiego Funduszu Społecznego w ramach Regionalnego Programu Operacyjnego dla Województwa Pomorskiego na lata 2014-2020 z dnia </w:t>
      </w:r>
      <w:r w:rsidR="00027585">
        <w:rPr>
          <w:rFonts w:ascii="Calibri" w:hAnsi="Calibri" w:cs="Calibri"/>
          <w:sz w:val="22"/>
          <w:szCs w:val="22"/>
        </w:rPr>
        <w:t>19.12</w:t>
      </w:r>
      <w:r w:rsidRPr="00126EAD">
        <w:rPr>
          <w:rFonts w:ascii="Calibri" w:hAnsi="Calibri" w:cs="Calibri"/>
          <w:sz w:val="22"/>
          <w:szCs w:val="22"/>
        </w:rPr>
        <w:t>.2018 r. z późn. zm.,</w:t>
      </w:r>
    </w:p>
    <w:p w14:paraId="35840E6B" w14:textId="77777777" w:rsidR="00126EAD" w:rsidRPr="00126EAD" w:rsidRDefault="00126EAD" w:rsidP="00126EAD">
      <w:pPr>
        <w:numPr>
          <w:ilvl w:val="0"/>
          <w:numId w:val="1"/>
        </w:numPr>
        <w:tabs>
          <w:tab w:val="clear" w:pos="360"/>
          <w:tab w:val="num" w:pos="720"/>
          <w:tab w:val="left" w:pos="5812"/>
        </w:tabs>
        <w:ind w:left="720"/>
        <w:jc w:val="both"/>
        <w:rPr>
          <w:rFonts w:asciiTheme="minorHAnsi" w:hAnsiTheme="minorHAnsi" w:cstheme="minorHAnsi"/>
          <w:sz w:val="22"/>
          <w:szCs w:val="22"/>
        </w:rPr>
      </w:pPr>
      <w:r w:rsidRPr="00126EAD">
        <w:rPr>
          <w:rFonts w:ascii="Calibri" w:hAnsi="Calibri" w:cs="Calibri"/>
          <w:sz w:val="22"/>
          <w:szCs w:val="22"/>
        </w:rPr>
        <w:t>Roczny Plan Kontroli realizowany w ramach Regionalnego Programu Operacyjnego Województwa Pomorskiego na lata 2014-2020 na rok obrachunkowy od 1 lipca 2021 r. do 30 czerwca 2022 r.</w:t>
      </w:r>
    </w:p>
    <w:p w14:paraId="2629DCFD" w14:textId="77777777" w:rsidR="00126EAD" w:rsidRPr="00126EAD" w:rsidRDefault="00126EAD" w:rsidP="00126EAD">
      <w:pPr>
        <w:tabs>
          <w:tab w:val="left" w:pos="5812"/>
        </w:tabs>
        <w:ind w:left="349"/>
        <w:jc w:val="both"/>
        <w:rPr>
          <w:rFonts w:asciiTheme="minorHAnsi" w:hAnsiTheme="minorHAnsi" w:cstheme="minorHAnsi"/>
          <w:sz w:val="22"/>
          <w:szCs w:val="22"/>
        </w:rPr>
      </w:pPr>
    </w:p>
    <w:p w14:paraId="5B1386DF" w14:textId="5552E50A" w:rsidR="00126EAD" w:rsidRDefault="00126EAD" w:rsidP="002B4742">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2.   Użyte skróty</w:t>
      </w:r>
    </w:p>
    <w:p w14:paraId="682986F3" w14:textId="0006D4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06763646" w14:textId="77777777" w:rsidR="00027585" w:rsidRPr="00126EAD" w:rsidRDefault="00027585" w:rsidP="00A006C6">
      <w:pPr>
        <w:tabs>
          <w:tab w:val="left" w:pos="5812"/>
        </w:tabs>
        <w:ind w:left="357"/>
        <w:jc w:val="both"/>
        <w:rPr>
          <w:rFonts w:asciiTheme="minorHAnsi" w:hAnsiTheme="minorHAnsi" w:cstheme="minorHAnsi"/>
          <w:color w:val="000000"/>
          <w:sz w:val="22"/>
          <w:szCs w:val="22"/>
        </w:rPr>
      </w:pPr>
    </w:p>
    <w:p w14:paraId="1729FCF8" w14:textId="77777777" w:rsidR="00126EAD" w:rsidRPr="00126EAD" w:rsidRDefault="00126EAD" w:rsidP="00126EAD">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3.  Nazwa instytucji kontrolującej</w:t>
      </w:r>
    </w:p>
    <w:p w14:paraId="40DA7569" w14:textId="77777777" w:rsidR="00126EAD" w:rsidRPr="00126EAD" w:rsidRDefault="00126EAD" w:rsidP="00126EAD">
      <w:pPr>
        <w:tabs>
          <w:tab w:val="left" w:pos="5812"/>
        </w:tabs>
        <w:jc w:val="both"/>
        <w:outlineLvl w:val="0"/>
        <w:rPr>
          <w:rFonts w:asciiTheme="minorHAnsi" w:hAnsiTheme="minorHAnsi" w:cstheme="minorHAnsi"/>
          <w:sz w:val="22"/>
          <w:szCs w:val="22"/>
        </w:rPr>
      </w:pPr>
      <w:r w:rsidRPr="00126EAD">
        <w:rPr>
          <w:rFonts w:asciiTheme="minorHAnsi" w:hAnsiTheme="minorHAnsi" w:cstheme="minorHAnsi"/>
          <w:sz w:val="22"/>
          <w:szCs w:val="22"/>
        </w:rPr>
        <w:t>Zarząd Województwa Pomorskiego pełniący funkcję Instytucji Zarządzającej Regionalnym Programem Operacyjnym Województwa Pomorskiego na lata 2014-2020.</w:t>
      </w:r>
    </w:p>
    <w:p w14:paraId="17D70348" w14:textId="77777777" w:rsidR="00126EAD" w:rsidRPr="00126EAD" w:rsidRDefault="00126EAD" w:rsidP="00126EAD">
      <w:pPr>
        <w:tabs>
          <w:tab w:val="left" w:pos="5812"/>
        </w:tabs>
        <w:jc w:val="both"/>
        <w:rPr>
          <w:rFonts w:asciiTheme="minorHAnsi" w:hAnsiTheme="minorHAnsi" w:cstheme="minorHAnsi"/>
          <w:b/>
          <w:sz w:val="22"/>
          <w:szCs w:val="22"/>
        </w:rPr>
      </w:pPr>
    </w:p>
    <w:p w14:paraId="2EA5953C" w14:textId="77777777" w:rsidR="00126EAD" w:rsidRPr="00126EAD" w:rsidRDefault="00126EAD" w:rsidP="00126EAD">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4.  Osoby uczestniczące w kontroli ze strony instytucji kontrolującej</w:t>
      </w:r>
    </w:p>
    <w:p w14:paraId="5EEF8D5D"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1E968FE9" w14:textId="6C604067" w:rsidR="00126EAD" w:rsidRPr="00126EAD" w:rsidRDefault="00126EAD" w:rsidP="00126EAD">
      <w:pPr>
        <w:tabs>
          <w:tab w:val="left" w:pos="5812"/>
        </w:tabs>
        <w:jc w:val="both"/>
        <w:rPr>
          <w:rFonts w:asciiTheme="minorHAnsi" w:hAnsiTheme="minorHAnsi" w:cstheme="minorHAnsi"/>
          <w:sz w:val="22"/>
          <w:szCs w:val="22"/>
        </w:rPr>
      </w:pPr>
    </w:p>
    <w:p w14:paraId="111B9E3C" w14:textId="77777777" w:rsidR="00126EAD" w:rsidRPr="00126EAD" w:rsidRDefault="00126EAD" w:rsidP="00126EAD">
      <w:pPr>
        <w:tabs>
          <w:tab w:val="left" w:pos="5812"/>
        </w:tabs>
        <w:jc w:val="both"/>
        <w:rPr>
          <w:rFonts w:asciiTheme="minorHAnsi" w:hAnsiTheme="minorHAnsi" w:cstheme="minorHAnsi"/>
          <w:sz w:val="22"/>
          <w:szCs w:val="22"/>
        </w:rPr>
      </w:pPr>
      <w:r w:rsidRPr="00126EAD">
        <w:rPr>
          <w:rFonts w:asciiTheme="minorHAnsi" w:hAnsiTheme="minorHAnsi" w:cstheme="minorHAnsi"/>
          <w:b/>
          <w:sz w:val="22"/>
          <w:szCs w:val="22"/>
        </w:rPr>
        <w:t>5.  Rodzaj i tryb kontroli</w:t>
      </w:r>
    </w:p>
    <w:p w14:paraId="6B922D4D" w14:textId="163AE1F5" w:rsidR="00126EAD" w:rsidRPr="00126EAD" w:rsidRDefault="00126EAD" w:rsidP="00126EAD">
      <w:pPr>
        <w:numPr>
          <w:ilvl w:val="0"/>
          <w:numId w:val="2"/>
        </w:numPr>
        <w:tabs>
          <w:tab w:val="left" w:pos="720"/>
          <w:tab w:val="left" w:pos="5812"/>
        </w:tabs>
        <w:ind w:left="709" w:hanging="283"/>
        <w:jc w:val="both"/>
        <w:rPr>
          <w:rFonts w:asciiTheme="minorHAnsi" w:hAnsiTheme="minorHAnsi" w:cstheme="minorHAnsi"/>
          <w:sz w:val="22"/>
          <w:szCs w:val="22"/>
        </w:rPr>
      </w:pPr>
      <w:r w:rsidRPr="00126EAD">
        <w:rPr>
          <w:rFonts w:asciiTheme="minorHAnsi" w:hAnsiTheme="minorHAnsi" w:cstheme="minorHAnsi"/>
          <w:sz w:val="22"/>
          <w:szCs w:val="22"/>
        </w:rPr>
        <w:t>Typ kontroli: kontrola własna instytucji (</w:t>
      </w:r>
      <w:r w:rsidR="00027585">
        <w:rPr>
          <w:rFonts w:asciiTheme="minorHAnsi" w:hAnsiTheme="minorHAnsi" w:cstheme="minorHAnsi"/>
          <w:sz w:val="22"/>
          <w:szCs w:val="22"/>
        </w:rPr>
        <w:t>na dokumentach</w:t>
      </w:r>
      <w:r w:rsidRPr="00126EAD">
        <w:rPr>
          <w:rFonts w:asciiTheme="minorHAnsi" w:hAnsiTheme="minorHAnsi" w:cstheme="minorHAnsi"/>
          <w:sz w:val="22"/>
          <w:szCs w:val="22"/>
        </w:rPr>
        <w:t xml:space="preserve">); </w:t>
      </w:r>
    </w:p>
    <w:p w14:paraId="61E0C414" w14:textId="7C113DBE" w:rsidR="00126EAD" w:rsidRPr="00126EAD" w:rsidRDefault="00126EAD" w:rsidP="00126EAD">
      <w:pPr>
        <w:numPr>
          <w:ilvl w:val="0"/>
          <w:numId w:val="2"/>
        </w:numPr>
        <w:tabs>
          <w:tab w:val="left" w:pos="720"/>
          <w:tab w:val="left" w:pos="5812"/>
        </w:tabs>
        <w:ind w:left="709" w:hanging="283"/>
        <w:jc w:val="both"/>
        <w:rPr>
          <w:rFonts w:asciiTheme="minorHAnsi" w:hAnsiTheme="minorHAnsi" w:cstheme="minorHAnsi"/>
          <w:sz w:val="22"/>
          <w:szCs w:val="22"/>
        </w:rPr>
      </w:pPr>
      <w:r w:rsidRPr="00126EAD">
        <w:rPr>
          <w:rFonts w:asciiTheme="minorHAnsi" w:hAnsiTheme="minorHAnsi" w:cstheme="minorHAnsi"/>
          <w:sz w:val="22"/>
          <w:szCs w:val="22"/>
        </w:rPr>
        <w:t xml:space="preserve">Tryb kontroli: planowy; </w:t>
      </w:r>
    </w:p>
    <w:p w14:paraId="06CF1CB2" w14:textId="6112C622" w:rsidR="00126EAD" w:rsidRPr="00126EAD" w:rsidRDefault="00126EAD" w:rsidP="00126EAD">
      <w:pPr>
        <w:numPr>
          <w:ilvl w:val="0"/>
          <w:numId w:val="2"/>
        </w:numPr>
        <w:tabs>
          <w:tab w:val="left" w:pos="720"/>
          <w:tab w:val="left" w:pos="5812"/>
        </w:tabs>
        <w:ind w:left="709" w:hanging="283"/>
        <w:jc w:val="both"/>
        <w:rPr>
          <w:rFonts w:asciiTheme="minorHAnsi" w:hAnsiTheme="minorHAnsi" w:cstheme="minorHAnsi"/>
          <w:sz w:val="22"/>
          <w:szCs w:val="22"/>
        </w:rPr>
      </w:pPr>
      <w:r w:rsidRPr="00126EAD">
        <w:rPr>
          <w:rFonts w:asciiTheme="minorHAnsi" w:hAnsiTheme="minorHAnsi" w:cstheme="minorHAnsi"/>
          <w:sz w:val="22"/>
          <w:szCs w:val="22"/>
        </w:rPr>
        <w:t xml:space="preserve">Rodzaj kontroli: w trakcie realizacji projektu; </w:t>
      </w:r>
      <w:r w:rsidRPr="00126EAD">
        <w:rPr>
          <w:rFonts w:ascii="Calibri" w:hAnsi="Calibri" w:cs="Calibri"/>
          <w:color w:val="000000"/>
          <w:sz w:val="22"/>
          <w:szCs w:val="22"/>
        </w:rPr>
        <w:t>wizyta monitoringowa</w:t>
      </w:r>
      <w:r w:rsidR="00027585">
        <w:rPr>
          <w:rFonts w:ascii="Calibri" w:hAnsi="Calibri" w:cs="Calibri"/>
          <w:color w:val="000000"/>
          <w:sz w:val="22"/>
          <w:szCs w:val="22"/>
        </w:rPr>
        <w:t xml:space="preserve">, </w:t>
      </w:r>
      <w:r w:rsidR="00027585" w:rsidRPr="00396AA8">
        <w:rPr>
          <w:rFonts w:ascii="Calibri" w:hAnsi="Calibri" w:cs="Calibri"/>
          <w:sz w:val="22"/>
          <w:szCs w:val="22"/>
        </w:rPr>
        <w:t>kontrola zdalna (Covid-19)</w:t>
      </w:r>
      <w:r w:rsidRPr="00126EAD">
        <w:rPr>
          <w:rFonts w:ascii="Calibri" w:hAnsi="Calibri" w:cs="Calibri"/>
          <w:color w:val="000000"/>
          <w:sz w:val="22"/>
          <w:szCs w:val="22"/>
        </w:rPr>
        <w:t>;</w:t>
      </w:r>
    </w:p>
    <w:p w14:paraId="528C7B94" w14:textId="77777777" w:rsidR="00126EAD" w:rsidRPr="00126EAD" w:rsidRDefault="00126EAD" w:rsidP="00126EAD">
      <w:pPr>
        <w:numPr>
          <w:ilvl w:val="0"/>
          <w:numId w:val="2"/>
        </w:numPr>
        <w:tabs>
          <w:tab w:val="left" w:pos="720"/>
          <w:tab w:val="left" w:pos="5812"/>
        </w:tabs>
        <w:ind w:left="709" w:hanging="283"/>
        <w:jc w:val="both"/>
        <w:rPr>
          <w:rFonts w:asciiTheme="minorHAnsi" w:hAnsiTheme="minorHAnsi" w:cstheme="minorHAnsi"/>
          <w:sz w:val="22"/>
          <w:szCs w:val="22"/>
          <w:lang w:val="en-US"/>
        </w:rPr>
      </w:pPr>
      <w:r w:rsidRPr="00126EAD">
        <w:rPr>
          <w:rFonts w:asciiTheme="minorHAnsi" w:hAnsiTheme="minorHAnsi" w:cstheme="minorHAnsi"/>
          <w:sz w:val="22"/>
          <w:szCs w:val="22"/>
          <w:lang w:val="en-US"/>
        </w:rPr>
        <w:t>Kontrole PZP: ex post.</w:t>
      </w:r>
    </w:p>
    <w:p w14:paraId="726DCF54" w14:textId="77777777" w:rsidR="00126EAD" w:rsidRPr="00126EAD" w:rsidRDefault="00126EAD" w:rsidP="00126EAD">
      <w:pPr>
        <w:tabs>
          <w:tab w:val="left" w:pos="5812"/>
        </w:tabs>
        <w:jc w:val="both"/>
        <w:rPr>
          <w:rFonts w:asciiTheme="minorHAnsi" w:hAnsiTheme="minorHAnsi" w:cstheme="minorHAnsi"/>
          <w:b/>
          <w:sz w:val="22"/>
          <w:szCs w:val="22"/>
        </w:rPr>
      </w:pPr>
    </w:p>
    <w:p w14:paraId="79B7BF4D" w14:textId="77777777" w:rsidR="00126EAD" w:rsidRPr="00126EAD" w:rsidRDefault="00126EAD" w:rsidP="00126EAD">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6.  Termin kontroli</w:t>
      </w:r>
    </w:p>
    <w:p w14:paraId="1932DB7F" w14:textId="5D8FC194" w:rsidR="00126EAD" w:rsidRPr="00126EAD" w:rsidRDefault="00126EAD" w:rsidP="00126EAD">
      <w:pPr>
        <w:tabs>
          <w:tab w:val="left" w:pos="5812"/>
        </w:tabs>
        <w:autoSpaceDE w:val="0"/>
        <w:autoSpaceDN w:val="0"/>
        <w:adjustRightInd w:val="0"/>
        <w:jc w:val="both"/>
        <w:rPr>
          <w:rFonts w:asciiTheme="minorHAnsi" w:hAnsiTheme="minorHAnsi" w:cstheme="minorHAnsi"/>
          <w:sz w:val="22"/>
          <w:szCs w:val="22"/>
        </w:rPr>
      </w:pPr>
      <w:r w:rsidRPr="00126EAD">
        <w:rPr>
          <w:rFonts w:asciiTheme="minorHAnsi" w:hAnsiTheme="minorHAnsi" w:cstheme="minorHAnsi"/>
          <w:sz w:val="22"/>
          <w:szCs w:val="22"/>
        </w:rPr>
        <w:t xml:space="preserve">Od dnia </w:t>
      </w:r>
      <w:r>
        <w:rPr>
          <w:rFonts w:asciiTheme="minorHAnsi" w:hAnsiTheme="minorHAnsi" w:cstheme="minorHAnsi"/>
          <w:sz w:val="22"/>
          <w:szCs w:val="22"/>
        </w:rPr>
        <w:t>10</w:t>
      </w:r>
      <w:r w:rsidRPr="00126EAD">
        <w:rPr>
          <w:rFonts w:asciiTheme="minorHAnsi" w:hAnsiTheme="minorHAnsi" w:cstheme="minorHAnsi"/>
          <w:sz w:val="22"/>
          <w:szCs w:val="22"/>
        </w:rPr>
        <w:t>.</w:t>
      </w:r>
      <w:r>
        <w:rPr>
          <w:rFonts w:asciiTheme="minorHAnsi" w:hAnsiTheme="minorHAnsi" w:cstheme="minorHAnsi"/>
          <w:sz w:val="22"/>
          <w:szCs w:val="22"/>
        </w:rPr>
        <w:t>12</w:t>
      </w:r>
      <w:r w:rsidRPr="00126EAD">
        <w:rPr>
          <w:rFonts w:asciiTheme="minorHAnsi" w:hAnsiTheme="minorHAnsi" w:cstheme="minorHAnsi"/>
          <w:sz w:val="22"/>
          <w:szCs w:val="22"/>
        </w:rPr>
        <w:t xml:space="preserve">.2021 r. do </w:t>
      </w:r>
      <w:r>
        <w:rPr>
          <w:rFonts w:asciiTheme="minorHAnsi" w:hAnsiTheme="minorHAnsi" w:cstheme="minorHAnsi"/>
          <w:sz w:val="22"/>
          <w:szCs w:val="22"/>
        </w:rPr>
        <w:t>14</w:t>
      </w:r>
      <w:r w:rsidRPr="00126EAD">
        <w:rPr>
          <w:rFonts w:asciiTheme="minorHAnsi" w:hAnsiTheme="minorHAnsi" w:cstheme="minorHAnsi"/>
          <w:sz w:val="22"/>
          <w:szCs w:val="22"/>
        </w:rPr>
        <w:t>.1</w:t>
      </w:r>
      <w:r>
        <w:rPr>
          <w:rFonts w:asciiTheme="minorHAnsi" w:hAnsiTheme="minorHAnsi" w:cstheme="minorHAnsi"/>
          <w:sz w:val="22"/>
          <w:szCs w:val="22"/>
        </w:rPr>
        <w:t>2</w:t>
      </w:r>
      <w:r w:rsidRPr="00126EAD">
        <w:rPr>
          <w:rFonts w:asciiTheme="minorHAnsi" w:hAnsiTheme="minorHAnsi" w:cstheme="minorHAnsi"/>
          <w:sz w:val="22"/>
          <w:szCs w:val="22"/>
        </w:rPr>
        <w:t>.2021 r.</w:t>
      </w:r>
    </w:p>
    <w:p w14:paraId="4F1B479D" w14:textId="77777777" w:rsidR="00126EAD" w:rsidRPr="00126EAD" w:rsidRDefault="00126EAD" w:rsidP="00126EAD">
      <w:pPr>
        <w:tabs>
          <w:tab w:val="left" w:pos="5812"/>
        </w:tabs>
        <w:jc w:val="both"/>
        <w:rPr>
          <w:rFonts w:asciiTheme="minorHAnsi" w:hAnsiTheme="minorHAnsi" w:cstheme="minorHAnsi"/>
          <w:b/>
          <w:sz w:val="22"/>
          <w:szCs w:val="22"/>
        </w:rPr>
      </w:pPr>
    </w:p>
    <w:p w14:paraId="0A055A3F" w14:textId="77777777" w:rsidR="0069475E" w:rsidRDefault="00126EAD" w:rsidP="0069475E">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 xml:space="preserve">7.  Nazwa i adres podmiotu kontrolowanego </w:t>
      </w:r>
      <w:bookmarkStart w:id="0" w:name="_Hlk15971699"/>
      <w:bookmarkStart w:id="1" w:name="_Hlk50534091"/>
    </w:p>
    <w:p w14:paraId="1EEF44EA" w14:textId="38599F25" w:rsidR="00027585" w:rsidRPr="00EA6B2A" w:rsidRDefault="00027585" w:rsidP="00A006C6">
      <w:pPr>
        <w:autoSpaceDE w:val="0"/>
        <w:autoSpaceDN w:val="0"/>
        <w:adjustRightInd w:val="0"/>
        <w:jc w:val="both"/>
        <w:rPr>
          <w:rFonts w:ascii="Calibri" w:hAnsi="Calibri" w:cs="Calibri"/>
          <w:sz w:val="22"/>
          <w:szCs w:val="22"/>
        </w:rPr>
      </w:pPr>
      <w:r w:rsidRPr="00EA6B2A">
        <w:rPr>
          <w:rFonts w:ascii="Calibri" w:hAnsi="Calibri" w:cs="Calibri"/>
          <w:sz w:val="22"/>
          <w:szCs w:val="22"/>
        </w:rPr>
        <w:t xml:space="preserve">Beneficjent: Gmina Miasta Gdyni, Al. </w:t>
      </w:r>
      <w:r>
        <w:rPr>
          <w:rFonts w:ascii="Calibri" w:hAnsi="Calibri" w:cs="Calibri"/>
          <w:sz w:val="22"/>
          <w:szCs w:val="22"/>
        </w:rPr>
        <w:t>M</w:t>
      </w:r>
      <w:r w:rsidRPr="00EA6B2A">
        <w:rPr>
          <w:rFonts w:ascii="Calibri" w:hAnsi="Calibri" w:cs="Calibri"/>
          <w:sz w:val="22"/>
          <w:szCs w:val="22"/>
        </w:rPr>
        <w:t>arsz. Piłsudskiego 52/54, 81-382 Gdynia,</w:t>
      </w:r>
      <w:r w:rsidR="005A2257" w:rsidRPr="005A2257">
        <w:rPr>
          <w:rFonts w:ascii="Calibri" w:hAnsi="Calibri" w:cs="Calibri"/>
          <w:sz w:val="22"/>
          <w:szCs w:val="22"/>
        </w:rPr>
        <w:t xml:space="preserve"> </w:t>
      </w:r>
      <w:r w:rsidR="005A2257" w:rsidRPr="00EA6B2A">
        <w:rPr>
          <w:rFonts w:ascii="Calibri" w:hAnsi="Calibri" w:cs="Calibri"/>
          <w:sz w:val="22"/>
          <w:szCs w:val="22"/>
        </w:rPr>
        <w:t xml:space="preserve"> NIP 5862312326</w:t>
      </w:r>
      <w:r w:rsidR="005A2257">
        <w:rPr>
          <w:rFonts w:ascii="Calibri" w:hAnsi="Calibri" w:cs="Calibri"/>
          <w:sz w:val="22"/>
          <w:szCs w:val="22"/>
        </w:rPr>
        <w:t>;</w:t>
      </w:r>
    </w:p>
    <w:p w14:paraId="5C3393FB" w14:textId="4C24345A" w:rsidR="00027585" w:rsidRPr="00EA6B2A" w:rsidRDefault="00027585" w:rsidP="00A006C6">
      <w:pPr>
        <w:autoSpaceDE w:val="0"/>
        <w:autoSpaceDN w:val="0"/>
        <w:adjustRightInd w:val="0"/>
        <w:jc w:val="both"/>
        <w:rPr>
          <w:rFonts w:ascii="Calibri" w:hAnsi="Calibri" w:cs="Calibri"/>
          <w:sz w:val="22"/>
          <w:szCs w:val="22"/>
        </w:rPr>
      </w:pPr>
      <w:r w:rsidRPr="00EA6B2A">
        <w:rPr>
          <w:rFonts w:ascii="Calibri" w:hAnsi="Calibri" w:cs="Calibri"/>
          <w:sz w:val="22"/>
          <w:szCs w:val="22"/>
        </w:rPr>
        <w:t xml:space="preserve">Podmiot realizujący projekt: Gdyńskie Centrum Zdrowia, ul. Władysława IV 43, 81-305 </w:t>
      </w:r>
      <w:r w:rsidRPr="00360F61">
        <w:rPr>
          <w:rFonts w:ascii="Calibri" w:hAnsi="Calibri" w:cs="Calibri"/>
          <w:sz w:val="22"/>
          <w:szCs w:val="22"/>
        </w:rPr>
        <w:t>Gdynia</w:t>
      </w:r>
      <w:r w:rsidR="00360F61" w:rsidRPr="00360F61">
        <w:rPr>
          <w:rFonts w:ascii="Calibri" w:hAnsi="Calibri" w:cs="Calibri"/>
          <w:sz w:val="22"/>
          <w:szCs w:val="22"/>
        </w:rPr>
        <w:t>.</w:t>
      </w:r>
    </w:p>
    <w:bookmarkEnd w:id="0"/>
    <w:bookmarkEnd w:id="1"/>
    <w:p w14:paraId="56BF2493" w14:textId="77777777" w:rsidR="0069475E" w:rsidRPr="00126EAD" w:rsidRDefault="0069475E" w:rsidP="0069475E">
      <w:pPr>
        <w:tabs>
          <w:tab w:val="left" w:pos="5812"/>
        </w:tabs>
        <w:jc w:val="both"/>
        <w:rPr>
          <w:rFonts w:asciiTheme="minorHAnsi" w:hAnsiTheme="minorHAnsi" w:cstheme="minorHAnsi"/>
          <w:sz w:val="22"/>
          <w:szCs w:val="22"/>
        </w:rPr>
      </w:pPr>
    </w:p>
    <w:p w14:paraId="019FBD1E" w14:textId="77777777" w:rsidR="00126EAD" w:rsidRPr="00126EAD" w:rsidRDefault="00126EAD" w:rsidP="00126EAD">
      <w:pPr>
        <w:tabs>
          <w:tab w:val="left" w:pos="5812"/>
        </w:tabs>
        <w:jc w:val="both"/>
        <w:rPr>
          <w:rFonts w:asciiTheme="minorHAnsi" w:hAnsiTheme="minorHAnsi" w:cstheme="minorHAnsi"/>
          <w:b/>
          <w:sz w:val="22"/>
          <w:szCs w:val="22"/>
        </w:rPr>
      </w:pPr>
      <w:r w:rsidRPr="00126EAD">
        <w:rPr>
          <w:rFonts w:asciiTheme="minorHAnsi" w:hAnsiTheme="minorHAnsi" w:cstheme="minorHAnsi"/>
          <w:b/>
          <w:sz w:val="22"/>
          <w:szCs w:val="22"/>
        </w:rPr>
        <w:t>8.  Miejsce przeprowadzenia kontroli / wizyty monitoringowej</w:t>
      </w:r>
    </w:p>
    <w:p w14:paraId="381CBD2B" w14:textId="14DE0141" w:rsidR="009061F2" w:rsidRPr="00F84711" w:rsidRDefault="009061F2" w:rsidP="009061F2">
      <w:pPr>
        <w:autoSpaceDE w:val="0"/>
        <w:autoSpaceDN w:val="0"/>
        <w:adjustRightInd w:val="0"/>
        <w:jc w:val="both"/>
        <w:rPr>
          <w:rFonts w:ascii="Calibri" w:hAnsi="Calibri" w:cs="Calibri"/>
          <w:sz w:val="22"/>
          <w:szCs w:val="22"/>
        </w:rPr>
      </w:pPr>
      <w:bookmarkStart w:id="2" w:name="_Hlk90294839"/>
      <w:r w:rsidRPr="00C81022">
        <w:rPr>
          <w:rFonts w:ascii="Calibri" w:hAnsi="Calibri" w:cs="Arial"/>
          <w:sz w:val="22"/>
          <w:szCs w:val="22"/>
        </w:rPr>
        <w:t>Żłobek Niezapominajka,</w:t>
      </w:r>
      <w:r>
        <w:rPr>
          <w:rFonts w:ascii="Calibri" w:hAnsi="Calibri" w:cs="Arial"/>
          <w:sz w:val="22"/>
          <w:szCs w:val="22"/>
        </w:rPr>
        <w:t xml:space="preserve"> </w:t>
      </w:r>
      <w:r w:rsidRPr="00C81022">
        <w:rPr>
          <w:rFonts w:ascii="Calibri" w:hAnsi="Calibri" w:cs="Arial"/>
          <w:sz w:val="22"/>
          <w:szCs w:val="22"/>
        </w:rPr>
        <w:t>Filia Dąbrowa</w:t>
      </w:r>
      <w:r>
        <w:rPr>
          <w:rFonts w:ascii="Calibri" w:hAnsi="Calibri" w:cs="Arial"/>
          <w:sz w:val="22"/>
          <w:szCs w:val="22"/>
        </w:rPr>
        <w:t xml:space="preserve">, </w:t>
      </w:r>
      <w:r w:rsidRPr="00C81022">
        <w:rPr>
          <w:rFonts w:ascii="Calibri" w:hAnsi="Calibri" w:cs="Arial"/>
          <w:sz w:val="22"/>
          <w:szCs w:val="22"/>
        </w:rPr>
        <w:t>ul. Wiczlińska 33,</w:t>
      </w:r>
      <w:r>
        <w:rPr>
          <w:rFonts w:ascii="Calibri" w:hAnsi="Calibri" w:cs="Arial"/>
          <w:sz w:val="22"/>
          <w:szCs w:val="22"/>
        </w:rPr>
        <w:t xml:space="preserve"> </w:t>
      </w:r>
      <w:r w:rsidRPr="00C81022">
        <w:rPr>
          <w:rFonts w:ascii="Calibri" w:hAnsi="Calibri" w:cs="Arial"/>
          <w:sz w:val="22"/>
          <w:szCs w:val="22"/>
        </w:rPr>
        <w:t>81-578 Gdynia</w:t>
      </w:r>
      <w:bookmarkEnd w:id="2"/>
      <w:r w:rsidRPr="0069475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2717B">
        <w:rPr>
          <w:rFonts w:ascii="Calibri" w:hAnsi="Calibri" w:cs="Calibri"/>
          <w:sz w:val="22"/>
          <w:szCs w:val="22"/>
        </w:rPr>
        <w:t>Instytucja Zarządzająca Regionalnym Programem Operacyjnym Województwa Pomorskiego na lata 2014-2020, ul.</w:t>
      </w:r>
      <w:r>
        <w:rPr>
          <w:rFonts w:ascii="Calibri" w:hAnsi="Calibri" w:cs="Calibri"/>
          <w:sz w:val="22"/>
          <w:szCs w:val="22"/>
        </w:rPr>
        <w:t> </w:t>
      </w:r>
      <w:r w:rsidRPr="0022717B">
        <w:rPr>
          <w:rFonts w:ascii="Calibri" w:hAnsi="Calibri" w:cs="Calibri"/>
          <w:sz w:val="22"/>
          <w:szCs w:val="22"/>
        </w:rPr>
        <w:t>Augustyńskiego 1, 80-810 Gdańsk (wizyta monitoringowa przeprowadzona zdalnie za pomocą platformy Z</w:t>
      </w:r>
      <w:r>
        <w:rPr>
          <w:rFonts w:ascii="Calibri" w:hAnsi="Calibri" w:cs="Calibri"/>
          <w:sz w:val="22"/>
          <w:szCs w:val="22"/>
        </w:rPr>
        <w:t>oom</w:t>
      </w:r>
      <w:r w:rsidRPr="0022717B">
        <w:rPr>
          <w:rFonts w:ascii="Calibri" w:hAnsi="Calibri" w:cs="Calibri"/>
          <w:sz w:val="22"/>
          <w:szCs w:val="22"/>
        </w:rPr>
        <w:t>)</w:t>
      </w:r>
      <w:r w:rsidRPr="00C6013F">
        <w:rPr>
          <w:rFonts w:ascii="Calibri" w:hAnsi="Calibri" w:cs="Calibri"/>
          <w:sz w:val="22"/>
          <w:szCs w:val="22"/>
        </w:rPr>
        <w:t>.</w:t>
      </w:r>
    </w:p>
    <w:p w14:paraId="26F4D532" w14:textId="77777777" w:rsidR="00126EAD" w:rsidRDefault="00126EAD" w:rsidP="009061F2">
      <w:pPr>
        <w:tabs>
          <w:tab w:val="left" w:pos="5812"/>
        </w:tabs>
        <w:jc w:val="both"/>
        <w:rPr>
          <w:rFonts w:asciiTheme="minorHAnsi" w:hAnsiTheme="minorHAnsi" w:cstheme="minorHAnsi"/>
          <w:b/>
          <w:sz w:val="22"/>
          <w:szCs w:val="22"/>
        </w:rPr>
      </w:pPr>
    </w:p>
    <w:p w14:paraId="3EA18F03" w14:textId="10BC682A"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14:paraId="56F84882" w14:textId="725E0A0E"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Nr projektu:</w:t>
      </w:r>
      <w:r w:rsidR="00D61D67" w:rsidRPr="00C404FC">
        <w:rPr>
          <w:rFonts w:asciiTheme="minorHAnsi" w:hAnsiTheme="minorHAnsi" w:cstheme="minorHAnsi"/>
          <w:sz w:val="22"/>
          <w:szCs w:val="22"/>
          <w:lang w:eastAsia="en-US"/>
        </w:rPr>
        <w:t xml:space="preserve"> </w:t>
      </w:r>
      <w:r w:rsidR="00455C96" w:rsidRPr="00C404FC">
        <w:rPr>
          <w:rStyle w:val="Pogrubienie"/>
          <w:rFonts w:asciiTheme="minorHAnsi" w:hAnsiTheme="minorHAnsi" w:cstheme="minorHAnsi"/>
          <w:b w:val="0"/>
          <w:sz w:val="22"/>
          <w:szCs w:val="22"/>
        </w:rPr>
        <w:t>RPPM.0</w:t>
      </w:r>
      <w:r w:rsidR="00824E4C">
        <w:rPr>
          <w:rStyle w:val="Pogrubienie"/>
          <w:rFonts w:asciiTheme="minorHAnsi" w:hAnsiTheme="minorHAnsi" w:cstheme="minorHAnsi"/>
          <w:b w:val="0"/>
          <w:sz w:val="22"/>
          <w:szCs w:val="22"/>
        </w:rPr>
        <w:t>5</w:t>
      </w:r>
      <w:r w:rsidR="00455C96" w:rsidRPr="00C404FC">
        <w:rPr>
          <w:rStyle w:val="Pogrubienie"/>
          <w:rFonts w:asciiTheme="minorHAnsi" w:hAnsiTheme="minorHAnsi" w:cstheme="minorHAnsi"/>
          <w:b w:val="0"/>
          <w:sz w:val="22"/>
          <w:szCs w:val="22"/>
        </w:rPr>
        <w:t>.0</w:t>
      </w:r>
      <w:r w:rsidR="00824E4C">
        <w:rPr>
          <w:rStyle w:val="Pogrubienie"/>
          <w:rFonts w:asciiTheme="minorHAnsi" w:hAnsiTheme="minorHAnsi" w:cstheme="minorHAnsi"/>
          <w:b w:val="0"/>
          <w:sz w:val="22"/>
          <w:szCs w:val="22"/>
        </w:rPr>
        <w:t>3</w:t>
      </w:r>
      <w:r w:rsidR="00455C96" w:rsidRPr="00C404FC">
        <w:rPr>
          <w:rStyle w:val="Pogrubienie"/>
          <w:rFonts w:asciiTheme="minorHAnsi" w:hAnsiTheme="minorHAnsi" w:cstheme="minorHAnsi"/>
          <w:b w:val="0"/>
          <w:sz w:val="22"/>
          <w:szCs w:val="22"/>
        </w:rPr>
        <w:t>.0</w:t>
      </w:r>
      <w:r w:rsidR="007848FE">
        <w:rPr>
          <w:rStyle w:val="Pogrubienie"/>
          <w:rFonts w:asciiTheme="minorHAnsi" w:hAnsiTheme="minorHAnsi" w:cstheme="minorHAnsi"/>
          <w:b w:val="0"/>
          <w:sz w:val="22"/>
          <w:szCs w:val="22"/>
        </w:rPr>
        <w:t>0</w:t>
      </w:r>
      <w:r w:rsidR="00455C96" w:rsidRPr="00C404FC">
        <w:rPr>
          <w:rStyle w:val="Pogrubienie"/>
          <w:rFonts w:asciiTheme="minorHAnsi" w:hAnsiTheme="minorHAnsi" w:cstheme="minorHAnsi"/>
          <w:b w:val="0"/>
          <w:sz w:val="22"/>
          <w:szCs w:val="22"/>
        </w:rPr>
        <w:t>-22-00</w:t>
      </w:r>
      <w:r w:rsidR="008162C5">
        <w:rPr>
          <w:rStyle w:val="Pogrubienie"/>
          <w:rFonts w:asciiTheme="minorHAnsi" w:hAnsiTheme="minorHAnsi" w:cstheme="minorHAnsi"/>
          <w:b w:val="0"/>
          <w:sz w:val="22"/>
          <w:szCs w:val="22"/>
        </w:rPr>
        <w:t>03</w:t>
      </w:r>
      <w:r w:rsidR="00455C96" w:rsidRPr="00C404FC">
        <w:rPr>
          <w:rStyle w:val="Pogrubienie"/>
          <w:rFonts w:asciiTheme="minorHAnsi" w:hAnsiTheme="minorHAnsi" w:cstheme="minorHAnsi"/>
          <w:b w:val="0"/>
          <w:sz w:val="22"/>
          <w:szCs w:val="22"/>
        </w:rPr>
        <w:t>/1</w:t>
      </w:r>
      <w:r w:rsidR="007848FE">
        <w:rPr>
          <w:rStyle w:val="Pogrubienie"/>
          <w:rFonts w:asciiTheme="minorHAnsi" w:hAnsiTheme="minorHAnsi" w:cstheme="minorHAnsi"/>
          <w:b w:val="0"/>
          <w:sz w:val="22"/>
          <w:szCs w:val="22"/>
        </w:rPr>
        <w:t>8</w:t>
      </w:r>
      <w:r w:rsidRPr="00C404FC">
        <w:rPr>
          <w:rFonts w:asciiTheme="minorHAnsi" w:hAnsiTheme="minorHAnsi" w:cstheme="minorHAnsi"/>
          <w:sz w:val="22"/>
          <w:szCs w:val="22"/>
          <w:lang w:eastAsia="en-US"/>
        </w:rPr>
        <w:t>;</w:t>
      </w:r>
    </w:p>
    <w:p w14:paraId="0E02804A" w14:textId="08CF7DA4" w:rsidR="00F3534C" w:rsidRPr="0055552A" w:rsidRDefault="00F3534C" w:rsidP="00C404FC">
      <w:pPr>
        <w:tabs>
          <w:tab w:val="left" w:pos="5812"/>
        </w:tabs>
        <w:jc w:val="both"/>
        <w:rPr>
          <w:rFonts w:asciiTheme="minorHAnsi" w:hAnsiTheme="minorHAnsi" w:cstheme="minorHAnsi"/>
          <w:sz w:val="22"/>
          <w:szCs w:val="22"/>
          <w:lang w:eastAsia="en-US"/>
        </w:rPr>
      </w:pPr>
      <w:r w:rsidRPr="0055552A">
        <w:rPr>
          <w:rFonts w:asciiTheme="minorHAnsi" w:hAnsiTheme="minorHAnsi" w:cstheme="minorHAnsi"/>
          <w:sz w:val="22"/>
          <w:szCs w:val="22"/>
        </w:rPr>
        <w:t xml:space="preserve">Tytuł projektu: </w:t>
      </w:r>
      <w:r w:rsidR="008162C5" w:rsidRPr="008162C5">
        <w:rPr>
          <w:rFonts w:asciiTheme="minorHAnsi" w:hAnsiTheme="minorHAnsi" w:cstheme="minorHAnsi"/>
          <w:sz w:val="22"/>
          <w:szCs w:val="22"/>
        </w:rPr>
        <w:t>Aktywny rodzic. Utworzenie 60 miejsc opieki nad dziećmi do lat 3 w Gminie Miasta Gdyni</w:t>
      </w:r>
      <w:r w:rsidR="00824E4C" w:rsidRPr="008162C5">
        <w:rPr>
          <w:rFonts w:asciiTheme="minorHAnsi" w:eastAsiaTheme="minorHAnsi" w:hAnsiTheme="minorHAnsi" w:cstheme="minorHAnsi"/>
          <w:sz w:val="22"/>
          <w:szCs w:val="22"/>
          <w:lang w:eastAsia="en-US"/>
        </w:rPr>
        <w:t>;</w:t>
      </w:r>
    </w:p>
    <w:p w14:paraId="1100614A" w14:textId="77777777" w:rsidR="00F3534C" w:rsidRDefault="00455C96"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Działanie: </w:t>
      </w:r>
      <w:r w:rsidR="0055552A">
        <w:rPr>
          <w:rFonts w:asciiTheme="minorHAnsi" w:hAnsiTheme="minorHAnsi" w:cstheme="minorHAnsi"/>
          <w:sz w:val="22"/>
          <w:szCs w:val="22"/>
        </w:rPr>
        <w:t>0</w:t>
      </w:r>
      <w:r w:rsidR="00824E4C">
        <w:rPr>
          <w:rFonts w:asciiTheme="minorHAnsi" w:hAnsiTheme="minorHAnsi" w:cstheme="minorHAnsi"/>
          <w:sz w:val="22"/>
          <w:szCs w:val="22"/>
        </w:rPr>
        <w:t>5</w:t>
      </w:r>
      <w:r w:rsidRPr="00C404FC">
        <w:rPr>
          <w:rFonts w:asciiTheme="minorHAnsi" w:hAnsiTheme="minorHAnsi" w:cstheme="minorHAnsi"/>
          <w:sz w:val="22"/>
          <w:szCs w:val="22"/>
        </w:rPr>
        <w:t>.</w:t>
      </w:r>
      <w:r w:rsidR="0055552A">
        <w:rPr>
          <w:rFonts w:asciiTheme="minorHAnsi" w:hAnsiTheme="minorHAnsi" w:cstheme="minorHAnsi"/>
          <w:sz w:val="22"/>
          <w:szCs w:val="22"/>
        </w:rPr>
        <w:t>0</w:t>
      </w:r>
      <w:r w:rsidR="00824E4C">
        <w:rPr>
          <w:rFonts w:asciiTheme="minorHAnsi" w:hAnsiTheme="minorHAnsi" w:cstheme="minorHAnsi"/>
          <w:sz w:val="22"/>
          <w:szCs w:val="22"/>
        </w:rPr>
        <w:t>3</w:t>
      </w:r>
      <w:r w:rsidR="0055552A">
        <w:rPr>
          <w:rFonts w:asciiTheme="minorHAnsi" w:hAnsiTheme="minorHAnsi" w:cstheme="minorHAnsi"/>
          <w:sz w:val="22"/>
          <w:szCs w:val="22"/>
        </w:rPr>
        <w:t>.</w:t>
      </w:r>
      <w:r w:rsidR="002E3B53" w:rsidRPr="00C404FC">
        <w:rPr>
          <w:rFonts w:asciiTheme="minorHAnsi" w:hAnsiTheme="minorHAnsi" w:cstheme="minorHAnsi"/>
          <w:sz w:val="22"/>
          <w:szCs w:val="22"/>
        </w:rPr>
        <w:t xml:space="preserve"> </w:t>
      </w:r>
      <w:r w:rsidR="00824E4C">
        <w:rPr>
          <w:rFonts w:asciiTheme="minorHAnsi" w:hAnsiTheme="minorHAnsi" w:cstheme="minorHAnsi"/>
          <w:sz w:val="22"/>
          <w:szCs w:val="22"/>
        </w:rPr>
        <w:t>Opieka nad dziećmi do lat 3;</w:t>
      </w:r>
    </w:p>
    <w:p w14:paraId="56A11585" w14:textId="4D0608A4" w:rsidR="00F3534C" w:rsidRPr="00C404FC" w:rsidRDefault="00F3534C" w:rsidP="00C404FC">
      <w:pPr>
        <w:tabs>
          <w:tab w:val="left" w:pos="5812"/>
          <w:tab w:val="left" w:pos="7965"/>
        </w:tabs>
        <w:jc w:val="both"/>
        <w:rPr>
          <w:rFonts w:asciiTheme="minorHAnsi" w:hAnsiTheme="minorHAnsi" w:cstheme="minorHAnsi"/>
          <w:sz w:val="22"/>
          <w:szCs w:val="22"/>
        </w:rPr>
      </w:pPr>
      <w:r w:rsidRPr="00C404FC">
        <w:rPr>
          <w:rFonts w:asciiTheme="minorHAnsi" w:hAnsiTheme="minorHAnsi" w:cstheme="minorHAnsi"/>
          <w:sz w:val="22"/>
          <w:szCs w:val="22"/>
        </w:rPr>
        <w:t>Wartość projektu:</w:t>
      </w:r>
      <w:r w:rsidR="0055552A">
        <w:rPr>
          <w:rFonts w:asciiTheme="minorHAnsi" w:hAnsiTheme="minorHAnsi" w:cstheme="minorHAnsi"/>
          <w:sz w:val="22"/>
          <w:szCs w:val="22"/>
        </w:rPr>
        <w:t xml:space="preserve"> </w:t>
      </w:r>
      <w:r w:rsidR="008162C5" w:rsidRPr="008162C5">
        <w:rPr>
          <w:rFonts w:ascii="Calibri" w:hAnsi="Calibri" w:cs="Calibri"/>
          <w:sz w:val="22"/>
          <w:szCs w:val="22"/>
        </w:rPr>
        <w:t>1 739 520,00</w:t>
      </w:r>
      <w:r w:rsidR="008162C5" w:rsidRPr="008162C5">
        <w:rPr>
          <w:rFonts w:ascii="DejaVuSans" w:hAnsi="DejaVuSans" w:cs="DejaVuSans"/>
          <w:sz w:val="13"/>
          <w:szCs w:val="13"/>
        </w:rPr>
        <w:t xml:space="preserve"> </w:t>
      </w:r>
      <w:r w:rsidR="0055552A" w:rsidRPr="0055552A">
        <w:rPr>
          <w:rFonts w:ascii="Calibri" w:hAnsi="Calibri" w:cs="Calibri"/>
          <w:sz w:val="22"/>
          <w:szCs w:val="22"/>
        </w:rPr>
        <w:t>zł;</w:t>
      </w:r>
      <w:r w:rsidRPr="00C404FC">
        <w:rPr>
          <w:rFonts w:asciiTheme="minorHAnsi" w:hAnsiTheme="minorHAnsi" w:cstheme="minorHAnsi"/>
          <w:sz w:val="22"/>
          <w:szCs w:val="22"/>
        </w:rPr>
        <w:tab/>
      </w:r>
    </w:p>
    <w:p w14:paraId="7CC36DA6" w14:textId="3392202A" w:rsidR="00F3534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Wartość wydatków zatwierdzonych do dnia kontroli: </w:t>
      </w:r>
      <w:r w:rsidR="008162C5" w:rsidRPr="00EA6B2A">
        <w:rPr>
          <w:rFonts w:ascii="Calibri" w:hAnsi="Calibri" w:cs="Calibri"/>
          <w:sz w:val="22"/>
          <w:szCs w:val="22"/>
        </w:rPr>
        <w:t>1 354 811,74</w:t>
      </w:r>
      <w:r w:rsidR="008162C5" w:rsidRPr="00AD7B98">
        <w:rPr>
          <w:rFonts w:ascii="Tahoma" w:hAnsi="Tahoma" w:cs="Tahoma"/>
          <w:sz w:val="22"/>
          <w:szCs w:val="22"/>
        </w:rPr>
        <w:t xml:space="preserve"> </w:t>
      </w:r>
      <w:r w:rsidR="00455C96" w:rsidRPr="00C404FC">
        <w:rPr>
          <w:rFonts w:asciiTheme="minorHAnsi" w:hAnsiTheme="minorHAnsi" w:cstheme="minorHAnsi"/>
          <w:sz w:val="22"/>
          <w:szCs w:val="22"/>
        </w:rPr>
        <w:t>zł</w:t>
      </w:r>
      <w:r w:rsidRPr="00C404FC">
        <w:rPr>
          <w:rFonts w:asciiTheme="minorHAnsi" w:hAnsiTheme="minorHAnsi" w:cstheme="minorHAnsi"/>
          <w:sz w:val="22"/>
          <w:szCs w:val="22"/>
        </w:rPr>
        <w:t>;</w:t>
      </w:r>
    </w:p>
    <w:p w14:paraId="70526D71" w14:textId="3FDE818D" w:rsidR="00EB5E0C" w:rsidRPr="00C404FC" w:rsidRDefault="00EB5E0C"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 xml:space="preserve">Okres realizacji projektu: </w:t>
      </w:r>
      <w:r w:rsidR="008162C5" w:rsidRPr="00826C9C">
        <w:rPr>
          <w:rFonts w:ascii="Calibri" w:hAnsi="Calibri" w:cs="Calibri"/>
          <w:sz w:val="22"/>
          <w:szCs w:val="22"/>
        </w:rPr>
        <w:t xml:space="preserve">od </w:t>
      </w:r>
      <w:r w:rsidR="008162C5">
        <w:rPr>
          <w:rFonts w:ascii="Calibri" w:hAnsi="Calibri" w:cs="Calibri"/>
          <w:sz w:val="22"/>
          <w:szCs w:val="22"/>
        </w:rPr>
        <w:t>1.12</w:t>
      </w:r>
      <w:r w:rsidR="008162C5" w:rsidRPr="00826C9C">
        <w:rPr>
          <w:rFonts w:ascii="Calibri" w:hAnsi="Calibri" w:cs="Calibri"/>
          <w:sz w:val="22"/>
          <w:szCs w:val="22"/>
        </w:rPr>
        <w:t xml:space="preserve">.2018 r. do </w:t>
      </w:r>
      <w:r w:rsidR="008162C5">
        <w:rPr>
          <w:rFonts w:ascii="Calibri" w:hAnsi="Calibri" w:cs="Calibri"/>
          <w:sz w:val="22"/>
          <w:szCs w:val="22"/>
        </w:rPr>
        <w:t>31.12.2021</w:t>
      </w:r>
      <w:r w:rsidR="008162C5" w:rsidRPr="00826C9C">
        <w:rPr>
          <w:rFonts w:ascii="Calibri" w:hAnsi="Calibri" w:cs="Calibri"/>
          <w:sz w:val="22"/>
          <w:szCs w:val="22"/>
        </w:rPr>
        <w:t xml:space="preserve"> r.;</w:t>
      </w:r>
    </w:p>
    <w:p w14:paraId="55B3EBC4" w14:textId="77777777" w:rsidR="008162C5" w:rsidRPr="00826C9C" w:rsidRDefault="00F3534C" w:rsidP="008162C5">
      <w:pPr>
        <w:jc w:val="both"/>
        <w:rPr>
          <w:rStyle w:val="Pogrubienie"/>
          <w:rFonts w:ascii="Calibri" w:hAnsi="Calibri" w:cs="Calibri"/>
          <w:b w:val="0"/>
          <w:sz w:val="22"/>
          <w:szCs w:val="22"/>
        </w:rPr>
      </w:pPr>
      <w:r w:rsidRPr="00C404FC">
        <w:rPr>
          <w:rFonts w:asciiTheme="minorHAnsi" w:hAnsiTheme="minorHAnsi" w:cstheme="minorHAnsi"/>
          <w:sz w:val="22"/>
          <w:szCs w:val="22"/>
        </w:rPr>
        <w:lastRenderedPageBreak/>
        <w:t>Okres objęty kon</w:t>
      </w:r>
      <w:r w:rsidR="002E3B53" w:rsidRPr="00C404FC">
        <w:rPr>
          <w:rFonts w:asciiTheme="minorHAnsi" w:hAnsiTheme="minorHAnsi" w:cstheme="minorHAnsi"/>
          <w:sz w:val="22"/>
          <w:szCs w:val="22"/>
        </w:rPr>
        <w:t xml:space="preserve">trolą: </w:t>
      </w:r>
      <w:r w:rsidR="008162C5">
        <w:rPr>
          <w:rFonts w:ascii="Calibri" w:hAnsi="Calibri" w:cs="Calibri"/>
          <w:sz w:val="22"/>
          <w:szCs w:val="22"/>
        </w:rPr>
        <w:t>od 1.12.2018 r. do 30.06.2021 r.</w:t>
      </w:r>
      <w:r w:rsidR="008162C5" w:rsidRPr="00826C9C">
        <w:rPr>
          <w:rFonts w:ascii="Calibri" w:hAnsi="Calibri" w:cs="Calibri"/>
          <w:sz w:val="22"/>
          <w:szCs w:val="22"/>
        </w:rPr>
        <w:t>;</w:t>
      </w:r>
      <w:r w:rsidR="008162C5" w:rsidRPr="00A04789">
        <w:rPr>
          <w:rStyle w:val="Pogrubienie"/>
          <w:rFonts w:ascii="Calibri" w:hAnsi="Calibri" w:cs="Calibri"/>
          <w:b w:val="0"/>
          <w:color w:val="000000"/>
          <w:sz w:val="22"/>
          <w:szCs w:val="22"/>
        </w:rPr>
        <w:t xml:space="preserve"> </w:t>
      </w:r>
    </w:p>
    <w:p w14:paraId="2059F23E" w14:textId="77777777" w:rsidR="002B4742" w:rsidRDefault="002B4742" w:rsidP="00C404FC">
      <w:pPr>
        <w:tabs>
          <w:tab w:val="left" w:pos="5812"/>
        </w:tabs>
        <w:jc w:val="both"/>
        <w:rPr>
          <w:rFonts w:asciiTheme="minorHAnsi" w:hAnsiTheme="minorHAnsi" w:cstheme="minorHAnsi"/>
          <w:sz w:val="22"/>
          <w:szCs w:val="22"/>
        </w:rPr>
      </w:pPr>
    </w:p>
    <w:p w14:paraId="7A82B141" w14:textId="6BCFDCE3" w:rsidR="00F4452C" w:rsidRDefault="00F4452C" w:rsidP="00C404FC">
      <w:pPr>
        <w:tabs>
          <w:tab w:val="left" w:pos="5812"/>
        </w:tabs>
        <w:jc w:val="both"/>
        <w:rPr>
          <w:rFonts w:asciiTheme="minorHAnsi" w:hAnsiTheme="minorHAnsi" w:cstheme="minorHAnsi"/>
          <w:b/>
          <w:sz w:val="22"/>
          <w:szCs w:val="22"/>
        </w:rPr>
      </w:pPr>
      <w:r>
        <w:rPr>
          <w:rFonts w:asciiTheme="minorHAnsi" w:hAnsiTheme="minorHAnsi" w:cstheme="minorHAnsi"/>
          <w:b/>
          <w:sz w:val="22"/>
          <w:szCs w:val="22"/>
        </w:rPr>
        <w:t>10. Zakres kontroli</w:t>
      </w:r>
    </w:p>
    <w:p w14:paraId="5636E2BF" w14:textId="12A5A450" w:rsidR="0069475E" w:rsidRDefault="0069475E" w:rsidP="00C404FC">
      <w:pPr>
        <w:tabs>
          <w:tab w:val="left" w:pos="5812"/>
        </w:tabs>
        <w:jc w:val="both"/>
        <w:rPr>
          <w:rFonts w:asciiTheme="minorHAnsi" w:hAnsiTheme="minorHAnsi" w:cstheme="minorHAnsi"/>
          <w:b/>
          <w:sz w:val="22"/>
          <w:szCs w:val="22"/>
        </w:rPr>
      </w:pPr>
    </w:p>
    <w:p w14:paraId="13BF0247" w14:textId="77777777" w:rsidR="0069475E" w:rsidRPr="0069475E" w:rsidRDefault="0069475E" w:rsidP="0069475E">
      <w:pPr>
        <w:tabs>
          <w:tab w:val="left" w:pos="5812"/>
        </w:tabs>
        <w:jc w:val="both"/>
        <w:rPr>
          <w:rFonts w:asciiTheme="minorHAnsi" w:hAnsiTheme="minorHAnsi" w:cstheme="minorHAnsi"/>
          <w:sz w:val="22"/>
          <w:szCs w:val="22"/>
        </w:rPr>
      </w:pPr>
      <w:r w:rsidRPr="0069475E">
        <w:rPr>
          <w:rFonts w:asciiTheme="minorHAnsi" w:hAnsiTheme="minorHAnsi" w:cstheme="minorHAnsi"/>
          <w:sz w:val="22"/>
          <w:szCs w:val="22"/>
        </w:rPr>
        <w:t>Weryfikacja zgodności realizacji projektu z jego założeniami określonymi w umowie o dofinansowanie oraz we wniosku o dofinansowanie projektu, a w szczególności:</w:t>
      </w:r>
    </w:p>
    <w:p w14:paraId="21C72B32"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prawidłowość rozliczeń finansowych,</w:t>
      </w:r>
    </w:p>
    <w:p w14:paraId="70D0E8FD"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kwalifikowalność personelu projektu,</w:t>
      </w:r>
    </w:p>
    <w:p w14:paraId="19872B39"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kwalifikowalność uczestników projektu,</w:t>
      </w:r>
    </w:p>
    <w:p w14:paraId="7191E02D"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 xml:space="preserve">sposób przetwarzania danych osobowych uczestników projektu, </w:t>
      </w:r>
    </w:p>
    <w:p w14:paraId="04522094"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postęp rzeczowy realizacji projektu,</w:t>
      </w:r>
    </w:p>
    <w:p w14:paraId="5DB8758D"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poprawność udzielania zamówień, w tym stosowania zasady konkurencyjności oraz stosowania przepisów prawa unijnego,</w:t>
      </w:r>
    </w:p>
    <w:p w14:paraId="08828D60"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 xml:space="preserve">poprawność udzielania pomocy publicznej/pomocy de minimis, </w:t>
      </w:r>
    </w:p>
    <w:p w14:paraId="1376459D"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 xml:space="preserve">prawidłowość realizacji działań informacyjno-promocyjnych, </w:t>
      </w:r>
    </w:p>
    <w:p w14:paraId="3B59522E"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 xml:space="preserve">zapewnienie właściwej ścieżki audytu, </w:t>
      </w:r>
    </w:p>
    <w:p w14:paraId="6CB286C0" w14:textId="77777777" w:rsidR="0069475E" w:rsidRPr="0069475E" w:rsidRDefault="0069475E" w:rsidP="0069475E">
      <w:pPr>
        <w:numPr>
          <w:ilvl w:val="0"/>
          <w:numId w:val="3"/>
        </w:numPr>
        <w:tabs>
          <w:tab w:val="left" w:pos="5812"/>
        </w:tabs>
        <w:autoSpaceDE w:val="0"/>
        <w:autoSpaceDN w:val="0"/>
        <w:adjustRightInd w:val="0"/>
        <w:jc w:val="both"/>
        <w:rPr>
          <w:rFonts w:asciiTheme="minorHAnsi" w:hAnsiTheme="minorHAnsi" w:cstheme="minorHAnsi"/>
          <w:sz w:val="22"/>
          <w:szCs w:val="22"/>
        </w:rPr>
      </w:pPr>
      <w:r w:rsidRPr="0069475E">
        <w:rPr>
          <w:rFonts w:asciiTheme="minorHAnsi" w:hAnsiTheme="minorHAnsi" w:cstheme="minorHAnsi"/>
          <w:sz w:val="22"/>
          <w:szCs w:val="22"/>
        </w:rPr>
        <w:t xml:space="preserve">sposób prowadzenia i archiwizacji dokumentacji projektu. </w:t>
      </w:r>
    </w:p>
    <w:p w14:paraId="17E85E00" w14:textId="77777777" w:rsidR="0069475E" w:rsidRPr="0069475E" w:rsidRDefault="0069475E" w:rsidP="0069475E">
      <w:pPr>
        <w:tabs>
          <w:tab w:val="left" w:pos="5812"/>
        </w:tabs>
        <w:autoSpaceDE w:val="0"/>
        <w:autoSpaceDN w:val="0"/>
        <w:adjustRightInd w:val="0"/>
        <w:jc w:val="both"/>
        <w:rPr>
          <w:rFonts w:asciiTheme="minorHAnsi" w:hAnsiTheme="minorHAnsi" w:cstheme="minorHAnsi"/>
          <w:sz w:val="22"/>
          <w:szCs w:val="22"/>
        </w:rPr>
      </w:pPr>
    </w:p>
    <w:p w14:paraId="486AEF5B" w14:textId="77777777" w:rsidR="0069475E" w:rsidRPr="0069475E" w:rsidRDefault="0069475E" w:rsidP="0069475E">
      <w:pPr>
        <w:jc w:val="both"/>
        <w:rPr>
          <w:rFonts w:ascii="Calibri" w:hAnsi="Calibri" w:cs="Arial"/>
          <w:sz w:val="22"/>
          <w:szCs w:val="22"/>
        </w:rPr>
      </w:pPr>
      <w:r w:rsidRPr="0069475E">
        <w:rPr>
          <w:rFonts w:ascii="Calibri" w:hAnsi="Calibri" w:cs="Arial"/>
          <w:sz w:val="22"/>
          <w:szCs w:val="22"/>
        </w:rPr>
        <w:t>Kontrola projektu w miejscu realizacji działań merytorycznych (wizyta monitoringowa) obejmująca sprawdzenie czy:</w:t>
      </w:r>
    </w:p>
    <w:p w14:paraId="496D493B" w14:textId="77777777" w:rsidR="0069475E" w:rsidRPr="0069475E" w:rsidRDefault="0069475E" w:rsidP="004D017C">
      <w:pPr>
        <w:numPr>
          <w:ilvl w:val="0"/>
          <w:numId w:val="23"/>
        </w:numPr>
        <w:jc w:val="both"/>
        <w:rPr>
          <w:rFonts w:ascii="Calibri" w:hAnsi="Calibri" w:cs="Arial"/>
          <w:sz w:val="22"/>
          <w:szCs w:val="22"/>
        </w:rPr>
      </w:pPr>
      <w:r w:rsidRPr="0069475E">
        <w:rPr>
          <w:rFonts w:ascii="Calibri" w:hAnsi="Calibri" w:cs="Arial"/>
          <w:sz w:val="22"/>
          <w:szCs w:val="22"/>
        </w:rPr>
        <w:t>forma wsparcia jest zgodna z wnioskiem o dofinansowanie projektu;</w:t>
      </w:r>
    </w:p>
    <w:p w14:paraId="009F27BE"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liczba uczestników odpowiada założeniom opisanym we wniosku dofinansowanie projektu;</w:t>
      </w:r>
    </w:p>
    <w:p w14:paraId="74C44630"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forma wsparcia jest zgodna z harmonogramem realizacji wsparcia, udostępnianym przez beneficjenta na podstawie umowy/decyzji dofinansowanie;</w:t>
      </w:r>
    </w:p>
    <w:p w14:paraId="28C5990D"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forma wsparcia jest zgodna z umową na realizację usługi (jeśli została zlecona);</w:t>
      </w:r>
    </w:p>
    <w:p w14:paraId="3F8D3F3F"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pomieszczenia, w których realizowane są zadania merytoryczne oraz materiały udostępniane uczestnikom są dostosowane pod kątem potrzeb osób z niepełnosprawnościami;</w:t>
      </w:r>
    </w:p>
    <w:p w14:paraId="28C01E38"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 xml:space="preserve">pomieszczenia, w których realizowane są zadania merytoryczne, są oznakowane plakatami lub tablicami zawierającymi logotypy Unii Europejskiej, Funduszy Europejskich i Urzędu Marszałkowskiego Województwa Pomorskiego zgodnie z Wytycznymi w zakresie informacji i promocji projektów dofinansowanych w ramach RPO WP na lata 2014-2020; </w:t>
      </w:r>
    </w:p>
    <w:p w14:paraId="6D540503" w14:textId="77777777" w:rsidR="0069475E" w:rsidRP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 xml:space="preserve">uczestnicy otrzymują materiały, które są oznakowane zgodnie Wytycznymi w zakresie informacji i promocji projektów dofinansowanych w ramach RPO WP na lata 2014-2020; </w:t>
      </w:r>
    </w:p>
    <w:p w14:paraId="4B51268C" w14:textId="7F7708C7" w:rsidR="0069475E" w:rsidRDefault="0069475E" w:rsidP="004D017C">
      <w:pPr>
        <w:numPr>
          <w:ilvl w:val="0"/>
          <w:numId w:val="23"/>
        </w:numPr>
        <w:jc w:val="both"/>
        <w:rPr>
          <w:rFonts w:ascii="Calibri" w:eastAsia="Calibri" w:hAnsi="Calibri"/>
          <w:sz w:val="22"/>
          <w:szCs w:val="22"/>
        </w:rPr>
      </w:pPr>
      <w:r w:rsidRPr="0069475E">
        <w:rPr>
          <w:rFonts w:ascii="Calibri" w:eastAsia="Calibri" w:hAnsi="Calibri"/>
          <w:sz w:val="22"/>
          <w:szCs w:val="22"/>
        </w:rPr>
        <w:t>sprzęt, wyposażenie oraz elementy infrastruktury zakupione w celu udzielenia wsparcia są dostępne w miejscu realizacji projektu i są wykorzystywane zgodnie z przeznaczeniem.</w:t>
      </w:r>
    </w:p>
    <w:p w14:paraId="779D4C41" w14:textId="70274377" w:rsidR="0069475E" w:rsidRDefault="0069475E" w:rsidP="00C404FC">
      <w:pPr>
        <w:tabs>
          <w:tab w:val="left" w:pos="5812"/>
        </w:tabs>
        <w:jc w:val="both"/>
        <w:rPr>
          <w:rFonts w:asciiTheme="minorHAnsi" w:hAnsiTheme="minorHAnsi" w:cstheme="minorHAnsi"/>
          <w:b/>
          <w:sz w:val="22"/>
          <w:szCs w:val="22"/>
        </w:rPr>
      </w:pPr>
    </w:p>
    <w:p w14:paraId="19597BC5" w14:textId="745FD4CC" w:rsidR="00F4452C" w:rsidRDefault="00F4452C" w:rsidP="00C404FC">
      <w:pPr>
        <w:tabs>
          <w:tab w:val="left" w:pos="5812"/>
        </w:tabs>
        <w:jc w:val="both"/>
        <w:rPr>
          <w:rFonts w:asciiTheme="minorHAnsi" w:hAnsiTheme="minorHAnsi" w:cstheme="minorHAnsi"/>
          <w:b/>
          <w:sz w:val="22"/>
          <w:szCs w:val="22"/>
        </w:rPr>
      </w:pPr>
      <w:r>
        <w:rPr>
          <w:rFonts w:asciiTheme="minorHAnsi" w:hAnsiTheme="minorHAnsi" w:cstheme="minorHAnsi"/>
          <w:b/>
          <w:sz w:val="22"/>
          <w:szCs w:val="22"/>
        </w:rPr>
        <w:t>11. Ustalenia kontroli</w:t>
      </w:r>
    </w:p>
    <w:p w14:paraId="6A06E5CE" w14:textId="77777777" w:rsidR="009061F2" w:rsidRPr="00C404FC" w:rsidRDefault="009061F2" w:rsidP="00A006C6">
      <w:pPr>
        <w:tabs>
          <w:tab w:val="left" w:pos="5812"/>
        </w:tabs>
        <w:jc w:val="right"/>
        <w:rPr>
          <w:rFonts w:asciiTheme="minorHAnsi" w:hAnsiTheme="minorHAnsi" w:cstheme="minorHAnsi"/>
          <w:b/>
          <w:sz w:val="22"/>
          <w:szCs w:val="22"/>
        </w:rPr>
      </w:pPr>
    </w:p>
    <w:p w14:paraId="6B3F1E29" w14:textId="77777777" w:rsidR="00172200" w:rsidRPr="00172200" w:rsidRDefault="00172200" w:rsidP="00172200">
      <w:pPr>
        <w:keepNext/>
        <w:spacing w:after="60"/>
        <w:outlineLvl w:val="2"/>
        <w:rPr>
          <w:rFonts w:ascii="Calibri" w:hAnsi="Calibri" w:cs="Calibri"/>
          <w:bCs/>
          <w:sz w:val="22"/>
          <w:szCs w:val="22"/>
        </w:rPr>
      </w:pPr>
      <w:r w:rsidRPr="00172200">
        <w:rPr>
          <w:rFonts w:ascii="Calibri" w:hAnsi="Calibri" w:cs="Calibri"/>
          <w:b/>
          <w:bCs/>
          <w:sz w:val="22"/>
          <w:szCs w:val="22"/>
        </w:rPr>
        <w:t>11.1</w:t>
      </w:r>
      <w:r w:rsidRPr="00172200">
        <w:rPr>
          <w:rFonts w:ascii="Calibri" w:hAnsi="Calibri" w:cs="Calibri"/>
          <w:b/>
          <w:bCs/>
          <w:sz w:val="22"/>
          <w:szCs w:val="22"/>
        </w:rPr>
        <w:tab/>
        <w:t>Prawidłowość rozliczeń finansowych</w:t>
      </w:r>
    </w:p>
    <w:p w14:paraId="347AEF30"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18911890" w14:textId="77777777" w:rsidR="00172200" w:rsidRPr="00172200" w:rsidRDefault="00172200" w:rsidP="00A006C6">
      <w:pPr>
        <w:spacing w:after="120" w:line="260" w:lineRule="exact"/>
        <w:contextualSpacing/>
        <w:rPr>
          <w:rFonts w:ascii="Calibri" w:hAnsi="Calibri" w:cs="Arial"/>
          <w:sz w:val="22"/>
          <w:szCs w:val="22"/>
        </w:rPr>
      </w:pPr>
    </w:p>
    <w:p w14:paraId="116808B5" w14:textId="27C53D85" w:rsidR="00172200" w:rsidRDefault="00172200" w:rsidP="00412063">
      <w:pPr>
        <w:keepNext/>
        <w:keepLines/>
        <w:spacing w:before="120" w:after="120"/>
        <w:outlineLvl w:val="4"/>
        <w:rPr>
          <w:rFonts w:ascii="Calibri" w:hAnsi="Calibri" w:cs="Calibri"/>
          <w:b/>
          <w:sz w:val="22"/>
          <w:szCs w:val="22"/>
        </w:rPr>
      </w:pPr>
      <w:r w:rsidRPr="00172200">
        <w:rPr>
          <w:rFonts w:ascii="Calibri" w:hAnsi="Calibri" w:cs="Calibri"/>
          <w:b/>
          <w:sz w:val="22"/>
          <w:szCs w:val="22"/>
        </w:rPr>
        <w:t>11.2</w:t>
      </w:r>
      <w:r w:rsidRPr="00172200">
        <w:rPr>
          <w:rFonts w:ascii="Calibri" w:hAnsi="Calibri" w:cs="Calibri"/>
          <w:b/>
          <w:sz w:val="22"/>
          <w:szCs w:val="22"/>
        </w:rPr>
        <w:tab/>
        <w:t>Kwalifikowalność personelu projektu</w:t>
      </w:r>
    </w:p>
    <w:p w14:paraId="3AB8CF88" w14:textId="6C9DE41C" w:rsidR="00172200"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0044F3A5" w14:textId="77777777" w:rsidR="002377C6" w:rsidRPr="002B4742" w:rsidRDefault="002377C6" w:rsidP="002B4742">
      <w:pPr>
        <w:tabs>
          <w:tab w:val="left" w:pos="5812"/>
        </w:tabs>
        <w:jc w:val="both"/>
        <w:rPr>
          <w:rFonts w:asciiTheme="minorHAnsi" w:hAnsiTheme="minorHAnsi" w:cstheme="minorHAnsi"/>
          <w:sz w:val="22"/>
          <w:szCs w:val="22"/>
        </w:rPr>
      </w:pPr>
    </w:p>
    <w:p w14:paraId="3CEBCDF7" w14:textId="54561D1F" w:rsidR="0069475E" w:rsidRDefault="00804484" w:rsidP="002377C6">
      <w:pPr>
        <w:autoSpaceDE w:val="0"/>
        <w:autoSpaceDN w:val="0"/>
        <w:adjustRightInd w:val="0"/>
        <w:ind w:left="-76" w:firstLine="76"/>
        <w:contextualSpacing/>
        <w:jc w:val="both"/>
        <w:rPr>
          <w:rFonts w:ascii="Calibri" w:eastAsia="Calibri" w:hAnsi="Calibri" w:cs="Calibri"/>
          <w:b/>
          <w:sz w:val="22"/>
          <w:szCs w:val="22"/>
        </w:rPr>
      </w:pPr>
      <w:r w:rsidRPr="00804484">
        <w:rPr>
          <w:rFonts w:ascii="Calibri" w:eastAsia="Calibri" w:hAnsi="Calibri" w:cs="Calibri"/>
          <w:b/>
          <w:color w:val="000000"/>
          <w:sz w:val="22"/>
          <w:szCs w:val="22"/>
        </w:rPr>
        <w:t xml:space="preserve">11.3      </w:t>
      </w:r>
      <w:r w:rsidRPr="00804484">
        <w:rPr>
          <w:rFonts w:ascii="Calibri" w:eastAsia="Calibri" w:hAnsi="Calibri" w:cs="Calibri"/>
          <w:b/>
          <w:sz w:val="22"/>
          <w:szCs w:val="22"/>
        </w:rPr>
        <w:t>Kwalifikowalność uczestników projektu</w:t>
      </w:r>
    </w:p>
    <w:p w14:paraId="377BCC23"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4D8E7435" w14:textId="77777777" w:rsidR="0069475E" w:rsidRPr="0069475E" w:rsidRDefault="0069475E" w:rsidP="0069475E">
      <w:pPr>
        <w:autoSpaceDE w:val="0"/>
        <w:autoSpaceDN w:val="0"/>
        <w:adjustRightInd w:val="0"/>
        <w:contextualSpacing/>
        <w:jc w:val="both"/>
        <w:rPr>
          <w:rFonts w:ascii="Calibri" w:eastAsia="Calibri" w:hAnsi="Calibri" w:cs="Calibri"/>
          <w:b/>
          <w:color w:val="000000"/>
          <w:sz w:val="22"/>
          <w:szCs w:val="22"/>
          <w:highlight w:val="yellow"/>
        </w:rPr>
      </w:pPr>
    </w:p>
    <w:p w14:paraId="270EBCEF" w14:textId="69DEDFD2" w:rsidR="0069475E" w:rsidRPr="002377C6" w:rsidRDefault="0069475E" w:rsidP="0069475E">
      <w:pPr>
        <w:autoSpaceDE w:val="0"/>
        <w:autoSpaceDN w:val="0"/>
        <w:adjustRightInd w:val="0"/>
        <w:contextualSpacing/>
        <w:jc w:val="both"/>
        <w:rPr>
          <w:rFonts w:ascii="Calibri" w:eastAsia="Calibri" w:hAnsi="Calibri" w:cs="Calibri"/>
          <w:b/>
          <w:sz w:val="22"/>
          <w:szCs w:val="22"/>
        </w:rPr>
      </w:pPr>
      <w:r w:rsidRPr="00114420">
        <w:rPr>
          <w:rFonts w:ascii="Calibri" w:eastAsia="Calibri" w:hAnsi="Calibri" w:cs="Calibri"/>
          <w:b/>
          <w:color w:val="000000"/>
          <w:sz w:val="22"/>
          <w:szCs w:val="22"/>
        </w:rPr>
        <w:t xml:space="preserve">11.4 </w:t>
      </w:r>
      <w:r w:rsidRPr="00114420">
        <w:rPr>
          <w:rFonts w:ascii="Calibri" w:eastAsia="Calibri" w:hAnsi="Calibri" w:cs="Calibri"/>
          <w:b/>
          <w:sz w:val="22"/>
          <w:szCs w:val="22"/>
        </w:rPr>
        <w:t>Sposób przetwarzania danych osobowych uczestników projektu</w:t>
      </w:r>
    </w:p>
    <w:p w14:paraId="1D364C38" w14:textId="64C70C32" w:rsidR="00EC418E"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10C07EE4" w14:textId="3E27BDD9" w:rsidR="009D6DC2" w:rsidRDefault="009D6DC2" w:rsidP="0069475E">
      <w:pPr>
        <w:autoSpaceDE w:val="0"/>
        <w:autoSpaceDN w:val="0"/>
        <w:adjustRightInd w:val="0"/>
        <w:contextualSpacing/>
        <w:jc w:val="both"/>
        <w:rPr>
          <w:rFonts w:ascii="Calibri" w:hAnsi="Calibri" w:cs="Calibri"/>
          <w:b/>
          <w:color w:val="000000"/>
          <w:sz w:val="22"/>
          <w:szCs w:val="22"/>
          <w:u w:val="single"/>
        </w:rPr>
      </w:pPr>
    </w:p>
    <w:p w14:paraId="15AB0773" w14:textId="77777777" w:rsidR="002377C6" w:rsidRPr="00804484" w:rsidRDefault="002377C6" w:rsidP="0069475E">
      <w:pPr>
        <w:autoSpaceDE w:val="0"/>
        <w:autoSpaceDN w:val="0"/>
        <w:adjustRightInd w:val="0"/>
        <w:contextualSpacing/>
        <w:jc w:val="both"/>
        <w:rPr>
          <w:rFonts w:ascii="Calibri" w:hAnsi="Calibri" w:cs="Calibri"/>
          <w:b/>
          <w:color w:val="000000"/>
          <w:sz w:val="22"/>
          <w:szCs w:val="22"/>
          <w:u w:val="single"/>
        </w:rPr>
      </w:pPr>
    </w:p>
    <w:p w14:paraId="69DE2468" w14:textId="77777777" w:rsidR="00804484" w:rsidRPr="00804484" w:rsidRDefault="00804484" w:rsidP="0069475E">
      <w:pPr>
        <w:autoSpaceDE w:val="0"/>
        <w:autoSpaceDN w:val="0"/>
        <w:adjustRightInd w:val="0"/>
        <w:contextualSpacing/>
        <w:jc w:val="both"/>
        <w:rPr>
          <w:rFonts w:ascii="Calibri" w:eastAsia="Calibri" w:hAnsi="Calibri" w:cs="Calibri"/>
          <w:b/>
          <w:sz w:val="22"/>
          <w:szCs w:val="22"/>
        </w:rPr>
      </w:pPr>
      <w:r w:rsidRPr="00804484">
        <w:rPr>
          <w:rFonts w:ascii="Calibri" w:eastAsia="Calibri" w:hAnsi="Calibri" w:cs="Calibri"/>
          <w:b/>
          <w:color w:val="000000"/>
          <w:sz w:val="22"/>
          <w:szCs w:val="22"/>
        </w:rPr>
        <w:lastRenderedPageBreak/>
        <w:t xml:space="preserve">11.5      </w:t>
      </w:r>
      <w:r w:rsidRPr="00804484">
        <w:rPr>
          <w:rFonts w:ascii="Calibri" w:eastAsia="Calibri" w:hAnsi="Calibri" w:cs="Calibri"/>
          <w:b/>
          <w:sz w:val="22"/>
          <w:szCs w:val="22"/>
        </w:rPr>
        <w:t>Postęp rzeczowy realizacji projektu</w:t>
      </w:r>
    </w:p>
    <w:p w14:paraId="2A4E9993"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2141EB67" w14:textId="77777777" w:rsidR="00804484" w:rsidRPr="00804484" w:rsidRDefault="00804484" w:rsidP="00804484">
      <w:pPr>
        <w:autoSpaceDE w:val="0"/>
        <w:autoSpaceDN w:val="0"/>
        <w:adjustRightInd w:val="0"/>
        <w:spacing w:line="260" w:lineRule="exact"/>
        <w:jc w:val="both"/>
        <w:rPr>
          <w:rFonts w:ascii="Calibri" w:hAnsi="Calibri" w:cs="Arial"/>
          <w:sz w:val="22"/>
          <w:szCs w:val="22"/>
        </w:rPr>
      </w:pPr>
    </w:p>
    <w:p w14:paraId="78F0A39C" w14:textId="77777777" w:rsidR="00804484" w:rsidRPr="00804484" w:rsidRDefault="00804484" w:rsidP="00804484">
      <w:pPr>
        <w:autoSpaceDE w:val="0"/>
        <w:autoSpaceDN w:val="0"/>
        <w:adjustRightInd w:val="0"/>
        <w:contextualSpacing/>
        <w:jc w:val="both"/>
        <w:rPr>
          <w:rFonts w:ascii="Calibri" w:hAnsi="Calibri" w:cs="Calibri"/>
          <w:color w:val="000000"/>
          <w:sz w:val="22"/>
          <w:szCs w:val="22"/>
          <w:u w:val="single"/>
        </w:rPr>
      </w:pPr>
      <w:r w:rsidRPr="00804484">
        <w:rPr>
          <w:rFonts w:ascii="Calibri" w:eastAsia="Calibri" w:hAnsi="Calibri" w:cs="Calibri"/>
          <w:b/>
          <w:color w:val="000000"/>
          <w:sz w:val="22"/>
          <w:szCs w:val="22"/>
        </w:rPr>
        <w:t xml:space="preserve">11.6 </w:t>
      </w:r>
      <w:r w:rsidRPr="00804484">
        <w:rPr>
          <w:rFonts w:ascii="Calibri" w:eastAsia="Calibri" w:hAnsi="Calibri" w:cs="Calibri"/>
          <w:b/>
          <w:sz w:val="22"/>
          <w:szCs w:val="22"/>
        </w:rPr>
        <w:t xml:space="preserve">Poprawność udzielania zamówień, w tym stosowania zasady konkurencyjności </w:t>
      </w:r>
      <w:r w:rsidRPr="00804484">
        <w:rPr>
          <w:rFonts w:ascii="Calibri" w:eastAsia="Calibri" w:hAnsi="Calibri" w:cs="Calibri"/>
          <w:b/>
          <w:sz w:val="22"/>
          <w:szCs w:val="22"/>
        </w:rPr>
        <w:br/>
        <w:t>oraz stosowania przepisów prawa unijnego</w:t>
      </w:r>
    </w:p>
    <w:p w14:paraId="42C185AB" w14:textId="77777777" w:rsidR="00804484" w:rsidRPr="00804484" w:rsidRDefault="00804484" w:rsidP="00804484">
      <w:pPr>
        <w:autoSpaceDE w:val="0"/>
        <w:autoSpaceDN w:val="0"/>
        <w:adjustRightInd w:val="0"/>
        <w:ind w:left="-76" w:firstLine="76"/>
        <w:contextualSpacing/>
        <w:jc w:val="both"/>
        <w:rPr>
          <w:rFonts w:ascii="Calibri" w:eastAsia="Calibri" w:hAnsi="Calibri" w:cs="Calibri"/>
          <w:b/>
          <w:color w:val="000000"/>
          <w:sz w:val="22"/>
          <w:szCs w:val="22"/>
        </w:rPr>
      </w:pPr>
    </w:p>
    <w:p w14:paraId="303EA852" w14:textId="2A85E4B8" w:rsidR="00804484" w:rsidRPr="00804484" w:rsidRDefault="00804484" w:rsidP="00A006C6">
      <w:pPr>
        <w:autoSpaceDE w:val="0"/>
        <w:autoSpaceDN w:val="0"/>
        <w:adjustRightInd w:val="0"/>
        <w:rPr>
          <w:rFonts w:ascii="Calibri" w:eastAsia="Calibri" w:hAnsi="Calibri"/>
          <w:b/>
          <w:sz w:val="22"/>
          <w:szCs w:val="22"/>
        </w:rPr>
      </w:pPr>
      <w:r w:rsidRPr="00804484">
        <w:rPr>
          <w:rFonts w:ascii="Calibri" w:hAnsi="Calibri" w:cs="Calibri"/>
          <w:sz w:val="22"/>
          <w:szCs w:val="22"/>
          <w:u w:val="single"/>
        </w:rPr>
        <w:t>Opis metodologii doboru próby dokumentów</w:t>
      </w:r>
    </w:p>
    <w:p w14:paraId="6ECC11B3" w14:textId="77777777" w:rsidR="00804484" w:rsidRPr="00804484" w:rsidRDefault="00804484">
      <w:pPr>
        <w:jc w:val="both"/>
        <w:rPr>
          <w:rFonts w:ascii="Calibri" w:hAnsi="Calibri" w:cs="Calibri"/>
          <w:sz w:val="22"/>
          <w:szCs w:val="22"/>
        </w:rPr>
      </w:pPr>
      <w:r w:rsidRPr="00804484">
        <w:rPr>
          <w:rFonts w:ascii="Calibri" w:hAnsi="Calibri" w:cs="Calibri"/>
          <w:sz w:val="22"/>
          <w:szCs w:val="22"/>
        </w:rPr>
        <w:t>Zgodnie z RPK RPO WP 2021-2022, w przypadku zamówień udzielanych na podstawie ustawy Pzp dokonuje się wyboru najbardziej ryzykownego zamówienia na podstawie analizy ryzyka w oparciu o czynniki ryzyka wskazane w poniższej tabeli:</w:t>
      </w:r>
    </w:p>
    <w:p w14:paraId="25CFFDE9" w14:textId="77777777" w:rsidR="00804484" w:rsidRPr="00804484" w:rsidRDefault="00804484" w:rsidP="00804484">
      <w:pPr>
        <w:jc w:val="both"/>
        <w:rPr>
          <w:rFonts w:ascii="Calibri" w:hAnsi="Calibri" w:cs="Calibri"/>
          <w:sz w:val="22"/>
          <w:szCs w:val="22"/>
        </w:rPr>
      </w:pPr>
    </w:p>
    <w:tbl>
      <w:tblPr>
        <w:tblpPr w:leftFromText="141" w:rightFromText="141" w:vertAnchor="text" w:horzAnchor="margin" w:tblpXSpec="center" w:tblpY="35"/>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2071"/>
        <w:gridCol w:w="1890"/>
        <w:gridCol w:w="1855"/>
      </w:tblGrid>
      <w:tr w:rsidR="00804484" w:rsidRPr="00804484" w14:paraId="7B898A86" w14:textId="77777777" w:rsidTr="0069475E">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C8D1E" w14:textId="77777777" w:rsidR="00804484" w:rsidRPr="00804484" w:rsidRDefault="00804484" w:rsidP="00804484">
            <w:pPr>
              <w:spacing w:before="40" w:after="40"/>
              <w:jc w:val="center"/>
              <w:rPr>
                <w:rFonts w:ascii="Calibri" w:hAnsi="Calibri" w:cs="Calibri"/>
                <w:b/>
                <w:sz w:val="18"/>
                <w:szCs w:val="18"/>
              </w:rPr>
            </w:pPr>
            <w:bookmarkStart w:id="3" w:name="_Hlk69363404"/>
            <w:r w:rsidRPr="00804484">
              <w:rPr>
                <w:rFonts w:ascii="Calibri" w:hAnsi="Calibri" w:cs="Calibri"/>
                <w:b/>
                <w:sz w:val="18"/>
                <w:szCs w:val="18"/>
              </w:rPr>
              <w:t>Czynnik ryzyka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CE7797"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Waga</w:t>
            </w:r>
          </w:p>
        </w:tc>
        <w:tc>
          <w:tcPr>
            <w:tcW w:w="20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E9E78"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Małe ryzyko:</w:t>
            </w:r>
          </w:p>
          <w:p w14:paraId="0EA2276E"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1 pkt</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CF6586"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Średnie ryzyko:</w:t>
            </w:r>
          </w:p>
          <w:p w14:paraId="1876B939"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2 pkt</w:t>
            </w:r>
          </w:p>
        </w:tc>
        <w:tc>
          <w:tcPr>
            <w:tcW w:w="18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C76C8"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Duże ryzyko:</w:t>
            </w:r>
          </w:p>
          <w:p w14:paraId="7C559D89" w14:textId="77777777" w:rsidR="00804484" w:rsidRPr="00804484" w:rsidRDefault="00804484" w:rsidP="00804484">
            <w:pPr>
              <w:spacing w:before="40" w:after="40"/>
              <w:jc w:val="center"/>
              <w:rPr>
                <w:rFonts w:ascii="Calibri" w:hAnsi="Calibri" w:cs="Calibri"/>
                <w:b/>
                <w:sz w:val="18"/>
                <w:szCs w:val="18"/>
              </w:rPr>
            </w:pPr>
            <w:r w:rsidRPr="00804484">
              <w:rPr>
                <w:rFonts w:ascii="Calibri" w:hAnsi="Calibri" w:cs="Calibri"/>
                <w:b/>
                <w:sz w:val="18"/>
                <w:szCs w:val="18"/>
              </w:rPr>
              <w:t>3 pkt</w:t>
            </w:r>
          </w:p>
        </w:tc>
      </w:tr>
      <w:tr w:rsidR="00804484" w:rsidRPr="00804484" w14:paraId="35780D8E" w14:textId="77777777" w:rsidTr="0069475E">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14:paraId="66943D53" w14:textId="77777777" w:rsidR="00804484" w:rsidRPr="00804484" w:rsidRDefault="00804484" w:rsidP="00804484">
            <w:pPr>
              <w:spacing w:before="40" w:after="40"/>
              <w:rPr>
                <w:rFonts w:ascii="Calibri" w:hAnsi="Calibri" w:cs="Calibri"/>
                <w:sz w:val="18"/>
                <w:szCs w:val="18"/>
              </w:rPr>
            </w:pPr>
            <w:r w:rsidRPr="00804484">
              <w:rPr>
                <w:rFonts w:ascii="Calibri" w:hAnsi="Calibri" w:cs="Calibri"/>
                <w:sz w:val="18"/>
                <w:szCs w:val="18"/>
              </w:rPr>
              <w:t>1. Tryb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182BA"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500F0CA"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Konkurencyjny</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223959"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n/d</w:t>
            </w:r>
          </w:p>
        </w:tc>
        <w:tc>
          <w:tcPr>
            <w:tcW w:w="1855" w:type="dxa"/>
            <w:tcBorders>
              <w:top w:val="single" w:sz="4" w:space="0" w:color="auto"/>
              <w:left w:val="single" w:sz="4" w:space="0" w:color="auto"/>
              <w:bottom w:val="single" w:sz="4" w:space="0" w:color="auto"/>
              <w:right w:val="single" w:sz="4" w:space="0" w:color="auto"/>
            </w:tcBorders>
            <w:vAlign w:val="center"/>
            <w:hideMark/>
          </w:tcPr>
          <w:p w14:paraId="3BFEB525"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Niekonkurencyjny</w:t>
            </w:r>
          </w:p>
        </w:tc>
      </w:tr>
      <w:tr w:rsidR="00804484" w:rsidRPr="00804484" w14:paraId="09F6BE59" w14:textId="77777777" w:rsidTr="0069475E">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14:paraId="59ACE2E4" w14:textId="77777777" w:rsidR="00804484" w:rsidRPr="00804484" w:rsidRDefault="00804484" w:rsidP="00804484">
            <w:pPr>
              <w:spacing w:before="40" w:after="40"/>
              <w:rPr>
                <w:rFonts w:ascii="Calibri" w:hAnsi="Calibri" w:cs="Calibri"/>
                <w:sz w:val="18"/>
                <w:szCs w:val="18"/>
              </w:rPr>
            </w:pPr>
            <w:r w:rsidRPr="00804484">
              <w:rPr>
                <w:rFonts w:ascii="Calibri" w:hAnsi="Calibri" w:cs="Calibri"/>
                <w:sz w:val="18"/>
                <w:szCs w:val="18"/>
              </w:rPr>
              <w:t>2. Wartość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92AA8"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136431A"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Od 130 000,00 PLN</w:t>
            </w:r>
            <w:r w:rsidRPr="00804484">
              <w:rPr>
                <w:rFonts w:ascii="Calibri" w:hAnsi="Calibri" w:cs="Calibri"/>
                <w:sz w:val="18"/>
                <w:szCs w:val="18"/>
              </w:rPr>
              <w:br/>
              <w:t>do 300 000,00 PLN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9B90EA4"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 xml:space="preserve">Od 300 000,01 PLN </w:t>
            </w:r>
            <w:r w:rsidRPr="00804484">
              <w:rPr>
                <w:rFonts w:ascii="Calibri" w:hAnsi="Calibri" w:cs="Calibri"/>
                <w:sz w:val="18"/>
                <w:szCs w:val="18"/>
              </w:rPr>
              <w:br/>
              <w:t>do 500 000,00 PLN</w:t>
            </w:r>
          </w:p>
        </w:tc>
        <w:tc>
          <w:tcPr>
            <w:tcW w:w="1855" w:type="dxa"/>
            <w:tcBorders>
              <w:top w:val="single" w:sz="4" w:space="0" w:color="auto"/>
              <w:left w:val="single" w:sz="4" w:space="0" w:color="auto"/>
              <w:bottom w:val="single" w:sz="4" w:space="0" w:color="auto"/>
              <w:right w:val="single" w:sz="4" w:space="0" w:color="auto"/>
            </w:tcBorders>
            <w:vAlign w:val="center"/>
            <w:hideMark/>
          </w:tcPr>
          <w:p w14:paraId="0B738D63"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 xml:space="preserve">Powyżej </w:t>
            </w:r>
          </w:p>
          <w:p w14:paraId="6B03C057" w14:textId="77777777" w:rsidR="00804484" w:rsidRPr="00804484" w:rsidRDefault="00804484" w:rsidP="00804484">
            <w:pPr>
              <w:spacing w:before="40" w:after="40"/>
              <w:jc w:val="center"/>
              <w:rPr>
                <w:rFonts w:ascii="Calibri" w:hAnsi="Calibri" w:cs="Calibri"/>
                <w:sz w:val="18"/>
                <w:szCs w:val="18"/>
              </w:rPr>
            </w:pPr>
            <w:r w:rsidRPr="00804484">
              <w:rPr>
                <w:rFonts w:ascii="Calibri" w:hAnsi="Calibri" w:cs="Calibri"/>
                <w:sz w:val="18"/>
                <w:szCs w:val="18"/>
              </w:rPr>
              <w:t>500 000,00 PLN</w:t>
            </w:r>
          </w:p>
        </w:tc>
      </w:tr>
    </w:tbl>
    <w:bookmarkEnd w:id="3"/>
    <w:p w14:paraId="59F10FCE" w14:textId="77777777" w:rsidR="00804484" w:rsidRPr="00804484" w:rsidRDefault="00804484" w:rsidP="00804484">
      <w:pPr>
        <w:spacing w:before="120" w:after="120"/>
        <w:jc w:val="both"/>
        <w:rPr>
          <w:rFonts w:ascii="Calibri" w:hAnsi="Calibri" w:cs="Calibri"/>
          <w:sz w:val="22"/>
          <w:szCs w:val="22"/>
        </w:rPr>
      </w:pPr>
      <w:r w:rsidRPr="00804484">
        <w:rPr>
          <w:rFonts w:ascii="Calibri" w:hAnsi="Calibri" w:cs="Calibri"/>
          <w:sz w:val="22"/>
          <w:szCs w:val="22"/>
        </w:rPr>
        <w:t>Na podstawie przedłożonego przez Beneficjenta wykazu zamówień z zastosowaniem ustawy Pzp, dokonano analizy ryzyka w wyniku której stwierdzono, że  trzy zamówienia otrzymały 1 pkt (1 – ze względu na tryb zamówienia, 0 ze względu na wartość zamówienia), jedno zamówienie otrzymało 2 pkt (1 – ze względu na tryb zamówienia, 1 ze względu na wartość zamówienia) oraz jedno zamówienie otrzymało 3 punkty (1 – ze względu na tryb zamówienia, 2 ze względu na wartość zamówienia).</w:t>
      </w:r>
    </w:p>
    <w:p w14:paraId="0FF849E0" w14:textId="77777777" w:rsidR="00804484" w:rsidRPr="00804484" w:rsidRDefault="00804484" w:rsidP="00804484">
      <w:pPr>
        <w:autoSpaceDE w:val="0"/>
        <w:autoSpaceDN w:val="0"/>
        <w:adjustRightInd w:val="0"/>
        <w:jc w:val="both"/>
        <w:rPr>
          <w:rFonts w:ascii="Calibri" w:hAnsi="Calibri" w:cs="Calibri"/>
          <w:color w:val="FF0000"/>
          <w:sz w:val="22"/>
          <w:szCs w:val="22"/>
        </w:rPr>
      </w:pPr>
      <w:r w:rsidRPr="00804484">
        <w:rPr>
          <w:rFonts w:ascii="Calibri" w:hAnsi="Calibri" w:cs="Calibri"/>
          <w:sz w:val="22"/>
          <w:szCs w:val="22"/>
        </w:rPr>
        <w:t xml:space="preserve">W związku z powyższym, do kontroli wybrano zamówienie które otrzymało najwyższą liczbę punktów w skali ryzyka tj.  „przebudowa pomieszczeń filii żłobka „Niezapominajka” wraz z budową nowego placu zabaw przy ul. </w:t>
      </w:r>
      <w:proofErr w:type="spellStart"/>
      <w:r w:rsidRPr="00804484">
        <w:rPr>
          <w:rFonts w:ascii="Calibri" w:hAnsi="Calibri" w:cs="Calibri"/>
          <w:sz w:val="22"/>
          <w:szCs w:val="22"/>
        </w:rPr>
        <w:t>Wiczlińskiej</w:t>
      </w:r>
      <w:proofErr w:type="spellEnd"/>
      <w:r w:rsidRPr="00804484">
        <w:rPr>
          <w:rFonts w:ascii="Calibri" w:hAnsi="Calibri" w:cs="Calibri"/>
          <w:sz w:val="22"/>
          <w:szCs w:val="22"/>
        </w:rPr>
        <w:t xml:space="preserve"> 33 w Gdyni”. </w:t>
      </w:r>
    </w:p>
    <w:p w14:paraId="4336C967" w14:textId="77777777" w:rsidR="00804484" w:rsidRPr="00804484" w:rsidRDefault="00804484" w:rsidP="00804484">
      <w:pPr>
        <w:jc w:val="both"/>
        <w:rPr>
          <w:rFonts w:ascii="Calibri" w:eastAsia="Calibri" w:hAnsi="Calibri" w:cs="Calibri"/>
          <w:color w:val="000000"/>
          <w:sz w:val="22"/>
          <w:szCs w:val="22"/>
        </w:rPr>
      </w:pPr>
      <w:r w:rsidRPr="00804484">
        <w:rPr>
          <w:rFonts w:ascii="Calibri" w:eastAsia="Calibri" w:hAnsi="Calibri" w:cs="Calibri"/>
          <w:color w:val="000000"/>
          <w:sz w:val="22"/>
          <w:szCs w:val="22"/>
        </w:rPr>
        <w:t xml:space="preserve">Szacunkowa wartość zamówienia: </w:t>
      </w:r>
      <w:r w:rsidRPr="00804484">
        <w:rPr>
          <w:rFonts w:ascii="Calibri" w:eastAsia="Calibri" w:hAnsi="Calibri" w:cs="Calibri"/>
          <w:sz w:val="22"/>
          <w:szCs w:val="22"/>
        </w:rPr>
        <w:t>475 290,31 zł,</w:t>
      </w:r>
      <w:r w:rsidRPr="00804484">
        <w:rPr>
          <w:rFonts w:ascii="Calibri" w:eastAsia="Calibri" w:hAnsi="Calibri" w:cs="Calibri"/>
          <w:color w:val="000000"/>
          <w:sz w:val="22"/>
          <w:szCs w:val="22"/>
        </w:rPr>
        <w:t xml:space="preserve"> wartość udzielonego zamówienia: 450 594,31 zł (netto) 554 231 zł (brutto).</w:t>
      </w:r>
      <w:r w:rsidRPr="00804484">
        <w:rPr>
          <w:rFonts w:ascii="Calibri" w:hAnsi="Calibri" w:cs="Calibri"/>
          <w:sz w:val="20"/>
          <w:szCs w:val="20"/>
        </w:rPr>
        <w:t xml:space="preserve"> </w:t>
      </w:r>
      <w:r w:rsidRPr="00804484">
        <w:rPr>
          <w:rFonts w:ascii="Calibri" w:eastAsia="Calibri" w:hAnsi="Calibri" w:cs="Calibri"/>
          <w:color w:val="000000"/>
          <w:sz w:val="22"/>
          <w:szCs w:val="22"/>
        </w:rPr>
        <w:t>Zamówienie zostało udzielone przez Beneficjenta w trybie przetargu nieograniczonego.</w:t>
      </w:r>
    </w:p>
    <w:p w14:paraId="27D942A5" w14:textId="77777777" w:rsidR="00804484" w:rsidRPr="00804484" w:rsidRDefault="00804484" w:rsidP="00804484">
      <w:pPr>
        <w:jc w:val="both"/>
        <w:rPr>
          <w:rFonts w:ascii="Calibri" w:eastAsia="Calibri" w:hAnsi="Calibri" w:cs="Calibri"/>
          <w:color w:val="000000"/>
          <w:sz w:val="22"/>
          <w:szCs w:val="22"/>
        </w:rPr>
      </w:pPr>
    </w:p>
    <w:p w14:paraId="76D59BA3" w14:textId="6DA435E4" w:rsidR="00804484" w:rsidRPr="00804484" w:rsidRDefault="00804484" w:rsidP="00804484">
      <w:pPr>
        <w:jc w:val="both"/>
        <w:rPr>
          <w:rFonts w:ascii="Calibri" w:hAnsi="Calibri" w:cs="Calibri"/>
          <w:color w:val="000000"/>
          <w:sz w:val="22"/>
          <w:szCs w:val="22"/>
        </w:rPr>
      </w:pPr>
      <w:r w:rsidRPr="00804484">
        <w:rPr>
          <w:rFonts w:ascii="Calibri" w:eastAsia="Calibri" w:hAnsi="Calibri"/>
          <w:sz w:val="22"/>
          <w:szCs w:val="22"/>
          <w:lang w:eastAsia="en-US"/>
        </w:rPr>
        <w:t>Przedłożono komplet dokumentacji dot. ww. zamówienia:</w:t>
      </w:r>
    </w:p>
    <w:p w14:paraId="7BC0C375" w14:textId="3341484B"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Szacunek</w:t>
      </w:r>
      <w:r w:rsidR="002F64D8">
        <w:rPr>
          <w:rFonts w:ascii="Calibri" w:hAnsi="Calibri" w:cs="Calibri"/>
          <w:color w:val="000000"/>
          <w:sz w:val="22"/>
          <w:szCs w:val="22"/>
        </w:rPr>
        <w:t xml:space="preserve"> </w:t>
      </w:r>
      <w:r w:rsidRPr="00804484">
        <w:rPr>
          <w:rFonts w:ascii="Calibri" w:hAnsi="Calibri" w:cs="Calibri"/>
          <w:color w:val="000000"/>
          <w:sz w:val="22"/>
          <w:szCs w:val="22"/>
        </w:rPr>
        <w:t xml:space="preserve"> wartości zamówienia z 14.02.2020 r.</w:t>
      </w:r>
    </w:p>
    <w:p w14:paraId="2D175A76"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Otwarcie postępowania z 20.05.2020 r. nr MBI.271.12.2020,</w:t>
      </w:r>
    </w:p>
    <w:p w14:paraId="73F63D8D" w14:textId="20E72A2A"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 xml:space="preserve">Ogłoszenie </w:t>
      </w:r>
      <w:r w:rsidR="000F2F7C">
        <w:rPr>
          <w:rFonts w:ascii="Calibri" w:hAnsi="Calibri" w:cs="Calibri"/>
          <w:color w:val="000000"/>
          <w:sz w:val="22"/>
          <w:szCs w:val="22"/>
        </w:rPr>
        <w:t xml:space="preserve">o zamówieniu </w:t>
      </w:r>
      <w:r w:rsidRPr="00804484">
        <w:rPr>
          <w:rFonts w:ascii="Calibri" w:hAnsi="Calibri" w:cs="Calibri"/>
          <w:color w:val="000000"/>
          <w:sz w:val="22"/>
          <w:szCs w:val="22"/>
        </w:rPr>
        <w:t>nr 540499-N-2020 z 20.05.2020 r., wydruk z Biuletynu Zamówień Publicznych,</w:t>
      </w:r>
    </w:p>
    <w:p w14:paraId="5FFEFDD5" w14:textId="18ECACF3" w:rsidR="00804484" w:rsidRPr="003218DE" w:rsidRDefault="00804484" w:rsidP="003218DE">
      <w:pPr>
        <w:ind w:left="360"/>
        <w:jc w:val="both"/>
        <w:rPr>
          <w:rFonts w:ascii="Calibri" w:hAnsi="Calibri" w:cs="Calibri"/>
          <w:color w:val="000000"/>
          <w:sz w:val="22"/>
          <w:szCs w:val="22"/>
        </w:rPr>
      </w:pPr>
      <w:r w:rsidRPr="003218DE">
        <w:rPr>
          <w:rFonts w:ascii="Calibri" w:hAnsi="Calibri" w:cs="Calibri"/>
          <w:color w:val="000000"/>
          <w:sz w:val="22"/>
          <w:szCs w:val="22"/>
        </w:rPr>
        <w:t xml:space="preserve">Specyfikacja Istotnych Warunków Zamówienia. Roboty budowlane dla przetargu nieograniczonego o wartości zamówienia nie przekraczającej kwot określonych w przepisach wydanych na podstawie art. 11 ust 8 ustawy z dnia 29 stycznia 2004 r. Prawo zamówień publicznych na realizację zadania pn.: Przebudowa pomieszczeń filii żłobka „Niezapominajka” wraz z budową nowego placu zabaw przy ul. </w:t>
      </w:r>
      <w:proofErr w:type="spellStart"/>
      <w:r w:rsidRPr="003218DE">
        <w:rPr>
          <w:rFonts w:ascii="Calibri" w:hAnsi="Calibri" w:cs="Calibri"/>
          <w:color w:val="000000"/>
          <w:sz w:val="22"/>
          <w:szCs w:val="22"/>
        </w:rPr>
        <w:t>Wiczlińskiej</w:t>
      </w:r>
      <w:proofErr w:type="spellEnd"/>
      <w:r w:rsidRPr="003218DE">
        <w:rPr>
          <w:rFonts w:ascii="Calibri" w:hAnsi="Calibri" w:cs="Calibri"/>
          <w:color w:val="000000"/>
          <w:sz w:val="22"/>
          <w:szCs w:val="22"/>
        </w:rPr>
        <w:t xml:space="preserve"> 33 w Gdyni w ramach projektu „Aktywny rodzic. Utworzenie 60 miejsc opieki nad dziećmi do lat 3 w Gminie Miasta Gdyni”  nr MBI.271.12.2020,</w:t>
      </w:r>
    </w:p>
    <w:p w14:paraId="545CB0D7" w14:textId="77777777" w:rsidR="00804484" w:rsidRPr="00804484" w:rsidRDefault="00804484" w:rsidP="00A006C6">
      <w:pPr>
        <w:numPr>
          <w:ilvl w:val="0"/>
          <w:numId w:val="17"/>
        </w:numPr>
        <w:ind w:left="360"/>
        <w:jc w:val="both"/>
        <w:rPr>
          <w:rFonts w:ascii="Calibri" w:hAnsi="Calibri" w:cs="Calibri"/>
          <w:sz w:val="22"/>
          <w:szCs w:val="22"/>
        </w:rPr>
      </w:pPr>
      <w:r w:rsidRPr="00804484">
        <w:rPr>
          <w:rFonts w:ascii="Calibri" w:hAnsi="Calibri" w:cs="Calibri"/>
          <w:color w:val="000000"/>
          <w:sz w:val="22"/>
          <w:szCs w:val="22"/>
        </w:rPr>
        <w:t xml:space="preserve">Oferta „MARBUD”  Sp. z o.o. Spółka Komandytowa, ul. Morska 147, 81-206 Gdynia, </w:t>
      </w:r>
      <w:r w:rsidRPr="00804484">
        <w:rPr>
          <w:rFonts w:ascii="Calibri" w:hAnsi="Calibri" w:cs="Calibri"/>
          <w:sz w:val="22"/>
          <w:szCs w:val="22"/>
        </w:rPr>
        <w:t>04.06.2020 r.</w:t>
      </w:r>
    </w:p>
    <w:p w14:paraId="02F9077E" w14:textId="77777777" w:rsidR="00804484" w:rsidRPr="00804484" w:rsidRDefault="00804484" w:rsidP="00A006C6">
      <w:pPr>
        <w:numPr>
          <w:ilvl w:val="0"/>
          <w:numId w:val="17"/>
        </w:numPr>
        <w:ind w:left="360"/>
        <w:jc w:val="both"/>
        <w:rPr>
          <w:rFonts w:ascii="Calibri" w:hAnsi="Calibri" w:cs="Calibri"/>
          <w:color w:val="FF0000"/>
          <w:sz w:val="22"/>
          <w:szCs w:val="22"/>
        </w:rPr>
      </w:pPr>
      <w:r w:rsidRPr="00804484">
        <w:rPr>
          <w:rFonts w:ascii="Calibri" w:hAnsi="Calibri" w:cs="Calibri"/>
          <w:sz w:val="22"/>
          <w:szCs w:val="22"/>
        </w:rPr>
        <w:t>Protokół postępowania w trybie przetargu nieograniczonego, oznaczenie sprawy nr MBI.271.12.2020,</w:t>
      </w:r>
    </w:p>
    <w:p w14:paraId="26A12905"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Oświadczenie składane na podstawie art. 17 ust. 2 ustawy z dnia 29 stycznia Prawo zamówień publicznych przez pracownika zamawiającego z 17.06.2020 r.,</w:t>
      </w:r>
    </w:p>
    <w:p w14:paraId="0FAF59CC" w14:textId="77777777" w:rsidR="00804484" w:rsidRPr="00804484" w:rsidRDefault="00804484" w:rsidP="00FD2C8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Oświadczenie składane na podstawie art. 17 ust. 2 ustawy z dnia 29 stycznia Prawo zamówień publicznych przez inną osobę wykonującą czynności z 04.06.2020 r.,</w:t>
      </w:r>
    </w:p>
    <w:p w14:paraId="55149B55" w14:textId="77777777" w:rsidR="00804484" w:rsidRPr="00804484" w:rsidRDefault="00804484" w:rsidP="003218DE">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Oświadczenia składane na podstawie art. 17 ust. 2 ustawy z dnia 29 stycznia Prawo zamówień publicznych przez członka komisji przetargowej z 04.06.2020 r.,</w:t>
      </w:r>
    </w:p>
    <w:p w14:paraId="1297FCE0"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lastRenderedPageBreak/>
        <w:t>Oświadczenie składane na podstawie art. 17 ust. 2 ustawy z dnia 29 stycznia Prawo zamówień publicznych przez członka komisji przetargowej z 15.06.2020 r.,</w:t>
      </w:r>
    </w:p>
    <w:p w14:paraId="6BCCCD8D"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Rozstrzygnięcie postępowania, nr MBI.271.12.2020, EZP 60/20 z 17.06.2020 r.,</w:t>
      </w:r>
    </w:p>
    <w:p w14:paraId="2AF6928F"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Ogłoszenie</w:t>
      </w:r>
      <w:r w:rsidRPr="00804484">
        <w:rPr>
          <w:rFonts w:ascii="Calibri" w:hAnsi="Calibri" w:cs="Calibri"/>
          <w:sz w:val="20"/>
          <w:szCs w:val="20"/>
        </w:rPr>
        <w:t xml:space="preserve"> </w:t>
      </w:r>
      <w:r w:rsidRPr="00804484">
        <w:rPr>
          <w:rFonts w:ascii="Calibri" w:hAnsi="Calibri" w:cs="Calibri"/>
          <w:color w:val="000000"/>
          <w:sz w:val="22"/>
          <w:szCs w:val="22"/>
        </w:rPr>
        <w:t>o udzieleniu zamówienia - Roboty budowlane nr 510127285-N-2020 z  14.07.2020 r.</w:t>
      </w:r>
      <w:r w:rsidRPr="00804484">
        <w:rPr>
          <w:rFonts w:ascii="Calibri" w:hAnsi="Calibri" w:cs="Calibri"/>
          <w:sz w:val="20"/>
          <w:szCs w:val="20"/>
        </w:rPr>
        <w:t xml:space="preserve"> </w:t>
      </w:r>
      <w:r w:rsidRPr="00804484">
        <w:rPr>
          <w:rFonts w:ascii="Calibri" w:hAnsi="Calibri" w:cs="Calibri"/>
          <w:color w:val="000000"/>
          <w:sz w:val="22"/>
          <w:szCs w:val="22"/>
        </w:rPr>
        <w:t>, wydruk z Biuletynu Zamówień Publicznych,</w:t>
      </w:r>
    </w:p>
    <w:p w14:paraId="506146FF" w14:textId="77777777" w:rsidR="00804484" w:rsidRPr="00804484" w:rsidRDefault="00804484" w:rsidP="00A006C6">
      <w:pPr>
        <w:numPr>
          <w:ilvl w:val="0"/>
          <w:numId w:val="17"/>
        </w:numPr>
        <w:ind w:left="360"/>
        <w:jc w:val="both"/>
        <w:rPr>
          <w:rFonts w:ascii="Calibri" w:hAnsi="Calibri" w:cs="Calibri"/>
          <w:color w:val="000000"/>
          <w:sz w:val="22"/>
          <w:szCs w:val="22"/>
        </w:rPr>
      </w:pPr>
      <w:r w:rsidRPr="00804484">
        <w:rPr>
          <w:rFonts w:ascii="Calibri" w:hAnsi="Calibri" w:cs="Calibri"/>
          <w:color w:val="000000"/>
          <w:sz w:val="22"/>
          <w:szCs w:val="22"/>
        </w:rPr>
        <w:t xml:space="preserve">Umowa nr KB/320/MB/17-W/2020, zawarta w dniu 19.06.2020 r., pomiędzy Beneficjentem </w:t>
      </w:r>
      <w:r w:rsidRPr="00804484">
        <w:rPr>
          <w:rFonts w:ascii="Calibri" w:hAnsi="Calibri" w:cs="Calibri"/>
          <w:color w:val="000000"/>
          <w:sz w:val="22"/>
          <w:szCs w:val="22"/>
        </w:rPr>
        <w:br/>
        <w:t>a „MARBUD”  Sp. z o.o. Spółka Komandytowa, ul. Morska 147, 81-206 Gdynia, NIP 9581671596,</w:t>
      </w:r>
    </w:p>
    <w:p w14:paraId="368230DB" w14:textId="4FB4695F" w:rsidR="009061F2" w:rsidRPr="001E5A14" w:rsidRDefault="00804484" w:rsidP="00A006C6">
      <w:pPr>
        <w:numPr>
          <w:ilvl w:val="0"/>
          <w:numId w:val="17"/>
        </w:numPr>
        <w:ind w:left="360"/>
        <w:jc w:val="both"/>
        <w:rPr>
          <w:rFonts w:ascii="Calibri" w:hAnsi="Calibri" w:cs="Arial"/>
          <w:sz w:val="22"/>
          <w:szCs w:val="22"/>
          <w:u w:val="single"/>
        </w:rPr>
      </w:pPr>
      <w:r w:rsidRPr="00804484">
        <w:rPr>
          <w:rFonts w:ascii="Calibri" w:hAnsi="Calibri" w:cs="Calibri"/>
          <w:color w:val="000000"/>
          <w:sz w:val="22"/>
          <w:szCs w:val="22"/>
        </w:rPr>
        <w:t xml:space="preserve">Protokół odbioru końcowego robót. Wykonanie robót budowlanych dla zadania pn.: Przebudowa pomieszczeń filii żłobka „Niezapominajka” wraz z budową nowego placu zabaw przy ul. </w:t>
      </w:r>
      <w:proofErr w:type="spellStart"/>
      <w:r w:rsidRPr="00804484">
        <w:rPr>
          <w:rFonts w:ascii="Calibri" w:hAnsi="Calibri" w:cs="Calibri"/>
          <w:color w:val="000000"/>
          <w:sz w:val="22"/>
          <w:szCs w:val="22"/>
        </w:rPr>
        <w:t>Wiczlińskiej</w:t>
      </w:r>
      <w:proofErr w:type="spellEnd"/>
      <w:r w:rsidRPr="00804484">
        <w:rPr>
          <w:rFonts w:ascii="Calibri" w:hAnsi="Calibri" w:cs="Calibri"/>
          <w:color w:val="000000"/>
          <w:sz w:val="22"/>
          <w:szCs w:val="22"/>
        </w:rPr>
        <w:t xml:space="preserve"> 33 w Gdyni w ramach projektu „Aktywny rodzic. Utworzenie 60 miejsc opieki nad dziećmi do lat 3 w Gminie Miasta Gdyni”,  sporządzony dnia 22.09.2020 r., </w:t>
      </w:r>
    </w:p>
    <w:p w14:paraId="39670B7A" w14:textId="77777777" w:rsidR="001E5A14" w:rsidRDefault="001E5A14" w:rsidP="009061F2">
      <w:pPr>
        <w:jc w:val="both"/>
        <w:rPr>
          <w:rFonts w:ascii="Calibri" w:hAnsi="Calibri" w:cs="Arial"/>
          <w:sz w:val="22"/>
          <w:szCs w:val="22"/>
          <w:u w:val="single"/>
        </w:rPr>
      </w:pPr>
    </w:p>
    <w:p w14:paraId="3BBA5638" w14:textId="30FB7292" w:rsidR="00804484" w:rsidRPr="00804484" w:rsidRDefault="00804484" w:rsidP="00A006C6">
      <w:pPr>
        <w:jc w:val="both"/>
        <w:rPr>
          <w:rFonts w:ascii="Calibri" w:hAnsi="Calibri" w:cs="Arial"/>
          <w:sz w:val="22"/>
          <w:szCs w:val="22"/>
          <w:u w:val="single"/>
        </w:rPr>
      </w:pPr>
      <w:r w:rsidRPr="00804484">
        <w:rPr>
          <w:rFonts w:ascii="Calibri" w:hAnsi="Calibri" w:cs="Arial"/>
          <w:sz w:val="22"/>
          <w:szCs w:val="22"/>
          <w:u w:val="single"/>
        </w:rPr>
        <w:t xml:space="preserve">Ocena obszaru </w:t>
      </w:r>
    </w:p>
    <w:p w14:paraId="768A8758" w14:textId="77777777" w:rsidR="00804484" w:rsidRPr="00804484" w:rsidRDefault="00804484" w:rsidP="009061F2">
      <w:pPr>
        <w:jc w:val="both"/>
        <w:rPr>
          <w:rFonts w:ascii="Calibri" w:hAnsi="Calibri" w:cs="Arial"/>
          <w:sz w:val="22"/>
          <w:szCs w:val="22"/>
        </w:rPr>
      </w:pPr>
      <w:r w:rsidRPr="00804484">
        <w:rPr>
          <w:rFonts w:ascii="Calibri" w:hAnsi="Calibri" w:cs="Arial"/>
          <w:sz w:val="22"/>
          <w:szCs w:val="22"/>
        </w:rPr>
        <w:t>Stwierdzono, że:</w:t>
      </w:r>
    </w:p>
    <w:p w14:paraId="3B77357A" w14:textId="77777777" w:rsidR="00804484" w:rsidRPr="00804484" w:rsidRDefault="00804484" w:rsidP="009061F2">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zamówienie zostało udzielone w trybie podstawowym tj. w trybie przetargu nieograniczonego na roboty budowlane;</w:t>
      </w:r>
    </w:p>
    <w:p w14:paraId="674B628F"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wartość zamówienia została oszacowana z należytą starannością na podstawie kosztorysów inwestorskich w dniu 14.02.2020 r.;</w:t>
      </w:r>
    </w:p>
    <w:p w14:paraId="5210EE9A"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wartość szacunkowa zamówienia nie przekroczyła kwot określonych w przepisach wydanych </w:t>
      </w:r>
      <w:r w:rsidRPr="00804484">
        <w:rPr>
          <w:rFonts w:ascii="Calibri" w:hAnsi="Calibri" w:cs="Calibri"/>
          <w:sz w:val="22"/>
          <w:szCs w:val="22"/>
        </w:rPr>
        <w:br/>
        <w:t>na podstawie art. 11 ust. 8 Ustawy Pzp;</w:t>
      </w:r>
    </w:p>
    <w:p w14:paraId="6E9E5DF0"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postępowanie zostało przeprowadzone z zachowaniem formy pisemnej;</w:t>
      </w:r>
    </w:p>
    <w:p w14:paraId="4C86B1C7"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ogłoszenie o zamówieniu zostało opublikowane w odpowiedni sposób: w Biuletynie Zamówień Publicznych w siedzibie Beneficjenta oraz na stronie internetowej;</w:t>
      </w:r>
    </w:p>
    <w:p w14:paraId="665F0737"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termin na składnie ofert upłynął w dniu 04.06.2020 r., otwarcie ofert nastąpiło w tym samym dniu;</w:t>
      </w:r>
    </w:p>
    <w:p w14:paraId="66A4C6B5"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Komisja Przetargowa została powołana;</w:t>
      </w:r>
    </w:p>
    <w:p w14:paraId="5A680603"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osoby wykonujące czynności w postępowaniu oraz członkowie komisji przetargowej złożyli oświadczenia dotyczące niepodlegania wyłączeniu z czynności w postępowaniu o udzielenie zamówienia;</w:t>
      </w:r>
    </w:p>
    <w:p w14:paraId="63BB8F62"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SIWZ zawiera wszystkie elementy, zgodnie z zapisami Ustawy Pzp i została umieszczona </w:t>
      </w:r>
      <w:r w:rsidRPr="00804484">
        <w:rPr>
          <w:rFonts w:ascii="Calibri" w:hAnsi="Calibri" w:cs="Calibri"/>
          <w:sz w:val="22"/>
          <w:szCs w:val="22"/>
        </w:rPr>
        <w:br/>
        <w:t>na stronie internetowej;</w:t>
      </w:r>
    </w:p>
    <w:p w14:paraId="2D788AD4"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warunki udziału w postępowaniu i kryteria oceny ofert zostały określone zgodnie z Ustawą Pzp;</w:t>
      </w:r>
    </w:p>
    <w:p w14:paraId="0472B3E5"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terminy odnoszące się do poszczególnych etapów postępowania zostały ustalone zgodnie </w:t>
      </w:r>
      <w:r w:rsidRPr="00804484">
        <w:rPr>
          <w:rFonts w:ascii="Calibri" w:hAnsi="Calibri" w:cs="Calibri"/>
          <w:sz w:val="22"/>
          <w:szCs w:val="22"/>
        </w:rPr>
        <w:br/>
        <w:t>z prawem krajowym i unijnym;</w:t>
      </w:r>
    </w:p>
    <w:p w14:paraId="3F6C199B"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został zapewniony wszystkim wykonawcom taki sam dostęp do informacji dotyczących zamówienia;</w:t>
      </w:r>
    </w:p>
    <w:p w14:paraId="311F18BD"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SIWZ nie była modyfikowana;</w:t>
      </w:r>
    </w:p>
    <w:p w14:paraId="1104E4CD"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wadium zostało wniesione w wymaganej wysokości i formie;</w:t>
      </w:r>
    </w:p>
    <w:p w14:paraId="03CA53A9"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otwarcie ofert odbyło się w dniu upływu terminu na składanie ofert;</w:t>
      </w:r>
    </w:p>
    <w:p w14:paraId="03F81CF1"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Zamawiający posiada Protokół postępowania o udzielenie zamówienia publicznego, prawidłowo wypełniony i podpisany przez osobę upoważnioną;</w:t>
      </w:r>
    </w:p>
    <w:p w14:paraId="607AF2E9"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Zamawiający posiada dowody oceny ofert;</w:t>
      </w:r>
    </w:p>
    <w:p w14:paraId="67C5B8AC"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oferta najkorzystniejsza została wybrana zgodnie z kryteriami oceny ofert;</w:t>
      </w:r>
    </w:p>
    <w:p w14:paraId="274A8B22"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Zamawiający nie dopuścił do udziału w postępowaniu ofert, które powinny zostać odrzucone </w:t>
      </w:r>
      <w:r w:rsidRPr="00804484">
        <w:rPr>
          <w:rFonts w:ascii="Calibri" w:hAnsi="Calibri" w:cs="Calibri"/>
          <w:sz w:val="22"/>
          <w:szCs w:val="22"/>
        </w:rPr>
        <w:br/>
        <w:t>lub których wykonawca powinien zostać wykluczony;</w:t>
      </w:r>
    </w:p>
    <w:p w14:paraId="71C8595C"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nie wniesiono odwołań;</w:t>
      </w:r>
    </w:p>
    <w:p w14:paraId="2E191F9A"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umowa podpisana z wykonawcą została przygotowana zgodnie z warunkami określonymi </w:t>
      </w:r>
      <w:r w:rsidRPr="00804484">
        <w:rPr>
          <w:rFonts w:ascii="Calibri" w:hAnsi="Calibri" w:cs="Calibri"/>
          <w:sz w:val="22"/>
          <w:szCs w:val="22"/>
        </w:rPr>
        <w:br/>
        <w:t>w SIWZ oraz treścią oferty;</w:t>
      </w:r>
    </w:p>
    <w:p w14:paraId="14DE101E"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 xml:space="preserve">Zamawiający zamieścił ogłoszenie o udzieleniu zamówienia w BZP; </w:t>
      </w:r>
    </w:p>
    <w:p w14:paraId="261D1914"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nie wprowadzono zmian do umowy niezgodnych z Ustawą Pzp;</w:t>
      </w:r>
    </w:p>
    <w:p w14:paraId="4557E75C"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zamówienie zostało dostarczone zgodnie z umową, SIWZ oraz ofertą wykonawcy;</w:t>
      </w:r>
    </w:p>
    <w:p w14:paraId="58539F1E"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t>nie stwierdzono naruszenia przepisów wspólnotowych oraz zapisów Ustawy Pzp;</w:t>
      </w:r>
    </w:p>
    <w:p w14:paraId="1B0C34EA" w14:textId="77777777" w:rsidR="00804484" w:rsidRPr="00804484" w:rsidRDefault="00804484">
      <w:pPr>
        <w:numPr>
          <w:ilvl w:val="0"/>
          <w:numId w:val="19"/>
        </w:numPr>
        <w:autoSpaceDE w:val="0"/>
        <w:autoSpaceDN w:val="0"/>
        <w:adjustRightInd w:val="0"/>
        <w:spacing w:line="23" w:lineRule="atLeast"/>
        <w:jc w:val="both"/>
        <w:rPr>
          <w:rFonts w:ascii="Calibri" w:hAnsi="Calibri" w:cs="Calibri"/>
          <w:sz w:val="22"/>
          <w:szCs w:val="22"/>
        </w:rPr>
      </w:pPr>
      <w:r w:rsidRPr="00804484">
        <w:rPr>
          <w:rFonts w:ascii="Calibri" w:hAnsi="Calibri" w:cs="Calibri"/>
          <w:sz w:val="22"/>
          <w:szCs w:val="22"/>
        </w:rPr>
        <w:lastRenderedPageBreak/>
        <w:t>Beneficjent prawidłowo zamieścił w SL 2014 informację o zamówieniu i zawartym kontrakcie.</w:t>
      </w:r>
    </w:p>
    <w:p w14:paraId="3E56C7E1" w14:textId="77777777" w:rsidR="00804484" w:rsidRPr="00804484" w:rsidRDefault="00804484" w:rsidP="00804484">
      <w:pPr>
        <w:tabs>
          <w:tab w:val="left" w:pos="284"/>
        </w:tabs>
        <w:ind w:left="720"/>
        <w:jc w:val="both"/>
        <w:rPr>
          <w:rFonts w:ascii="Calibri" w:hAnsi="Calibri" w:cs="Calibri"/>
          <w:sz w:val="22"/>
          <w:szCs w:val="22"/>
        </w:rPr>
      </w:pPr>
    </w:p>
    <w:p w14:paraId="223ED889" w14:textId="77777777" w:rsidR="00804484" w:rsidRPr="00804484" w:rsidRDefault="00804484" w:rsidP="00804484">
      <w:pPr>
        <w:tabs>
          <w:tab w:val="left" w:pos="284"/>
        </w:tabs>
        <w:jc w:val="both"/>
        <w:rPr>
          <w:rFonts w:ascii="Calibri" w:hAnsi="Calibri" w:cs="Calibri"/>
          <w:b/>
          <w:sz w:val="22"/>
          <w:szCs w:val="22"/>
          <w:u w:val="single"/>
        </w:rPr>
      </w:pPr>
      <w:r w:rsidRPr="00804484">
        <w:rPr>
          <w:rFonts w:ascii="Calibri" w:hAnsi="Calibri" w:cs="Calibri"/>
          <w:b/>
          <w:sz w:val="22"/>
          <w:szCs w:val="22"/>
          <w:u w:val="single"/>
        </w:rPr>
        <w:t>Ponadto stwierdzono, że:</w:t>
      </w:r>
    </w:p>
    <w:p w14:paraId="6005B26B" w14:textId="1926E740" w:rsidR="00804484" w:rsidRDefault="00804484" w:rsidP="002F64D8">
      <w:pPr>
        <w:numPr>
          <w:ilvl w:val="0"/>
          <w:numId w:val="21"/>
        </w:numPr>
        <w:autoSpaceDE w:val="0"/>
        <w:autoSpaceDN w:val="0"/>
        <w:adjustRightInd w:val="0"/>
        <w:jc w:val="both"/>
        <w:rPr>
          <w:rFonts w:ascii="Calibri" w:hAnsi="Calibri" w:cs="Calibri"/>
          <w:color w:val="000000"/>
          <w:sz w:val="22"/>
          <w:szCs w:val="22"/>
        </w:rPr>
      </w:pPr>
      <w:r w:rsidRPr="00804484">
        <w:rPr>
          <w:rFonts w:ascii="Calibri" w:hAnsi="Calibri" w:cs="Calibri"/>
          <w:color w:val="000000"/>
          <w:sz w:val="22"/>
          <w:szCs w:val="22"/>
        </w:rPr>
        <w:t>Protokół postępowania o udzielenie zamówienia w trybie przetargu nieograniczonego, który został podpisany przez Wiceprezydent Miasta Gdyni, nie zawiera daty. Powyższe niezgodne jest z</w:t>
      </w:r>
      <w:r w:rsidR="009061F2">
        <w:rPr>
          <w:rFonts w:ascii="Calibri" w:hAnsi="Calibri" w:cs="Calibri"/>
          <w:color w:val="000000"/>
          <w:sz w:val="22"/>
          <w:szCs w:val="22"/>
        </w:rPr>
        <w:t> </w:t>
      </w:r>
      <w:r w:rsidRPr="00804484">
        <w:rPr>
          <w:rFonts w:ascii="Calibri" w:hAnsi="Calibri" w:cs="Calibri"/>
          <w:color w:val="000000"/>
          <w:sz w:val="22"/>
          <w:szCs w:val="22"/>
        </w:rPr>
        <w:t>Załącznikiem nr 1 do Rozporządzenia Ministra Rozwoju z dnia 26.07.2016 r. w sprawie protokołu postępowania o udzielenie zamówienia publicznego (Dz.U. z 2016, poz. 1128) określającym wzór Protokołu postępowania o udzielenie zamówienia w trybie przetargu nieograniczonego</w:t>
      </w:r>
      <w:r w:rsidR="00455779">
        <w:rPr>
          <w:rFonts w:ascii="Calibri" w:hAnsi="Calibri" w:cs="Calibri"/>
          <w:color w:val="000000"/>
          <w:sz w:val="22"/>
          <w:szCs w:val="22"/>
        </w:rPr>
        <w:t xml:space="preserve"> i stanowi naruszenie</w:t>
      </w:r>
      <w:r w:rsidR="003221CA">
        <w:rPr>
          <w:rFonts w:ascii="Calibri" w:hAnsi="Calibri" w:cs="Calibri"/>
          <w:color w:val="000000"/>
          <w:sz w:val="22"/>
          <w:szCs w:val="22"/>
        </w:rPr>
        <w:t xml:space="preserve"> </w:t>
      </w:r>
      <w:r w:rsidR="003221CA" w:rsidRPr="00126EAD">
        <w:rPr>
          <w:rFonts w:ascii="Calibri" w:hAnsi="Calibri" w:cs="Calibri"/>
          <w:sz w:val="22"/>
          <w:szCs w:val="22"/>
        </w:rPr>
        <w:t>§</w:t>
      </w:r>
      <w:r w:rsidR="003221CA">
        <w:rPr>
          <w:rFonts w:ascii="Calibri" w:hAnsi="Calibri" w:cs="Calibri"/>
          <w:sz w:val="22"/>
          <w:szCs w:val="22"/>
        </w:rPr>
        <w:t xml:space="preserve"> 20</w:t>
      </w:r>
      <w:r w:rsidR="003221CA">
        <w:rPr>
          <w:rFonts w:ascii="Calibri" w:hAnsi="Calibri" w:cs="Calibri"/>
          <w:color w:val="000000"/>
          <w:sz w:val="22"/>
          <w:szCs w:val="22"/>
        </w:rPr>
        <w:t xml:space="preserve"> </w:t>
      </w:r>
      <w:r w:rsidR="001042A1">
        <w:rPr>
          <w:rFonts w:ascii="Calibri" w:hAnsi="Calibri" w:cs="Calibri"/>
          <w:color w:val="000000"/>
          <w:sz w:val="22"/>
          <w:szCs w:val="22"/>
        </w:rPr>
        <w:t>ust. 1</w:t>
      </w:r>
      <w:r w:rsidR="00455779">
        <w:rPr>
          <w:rFonts w:ascii="Calibri" w:hAnsi="Calibri" w:cs="Calibri"/>
          <w:color w:val="000000"/>
          <w:sz w:val="22"/>
          <w:szCs w:val="22"/>
        </w:rPr>
        <w:t>Umowy o dofinansowanie</w:t>
      </w:r>
      <w:r w:rsidR="003221CA">
        <w:rPr>
          <w:rFonts w:ascii="Calibri" w:hAnsi="Calibri" w:cs="Calibri"/>
          <w:color w:val="000000"/>
          <w:sz w:val="22"/>
          <w:szCs w:val="22"/>
        </w:rPr>
        <w:t>.</w:t>
      </w:r>
    </w:p>
    <w:p w14:paraId="4E82DAFD" w14:textId="77777777" w:rsidR="006A7708" w:rsidRDefault="006A7708" w:rsidP="006A7708">
      <w:pPr>
        <w:autoSpaceDE w:val="0"/>
        <w:autoSpaceDN w:val="0"/>
        <w:adjustRightInd w:val="0"/>
        <w:ind w:left="360"/>
        <w:jc w:val="both"/>
        <w:rPr>
          <w:rFonts w:ascii="Calibri" w:hAnsi="Calibri" w:cs="Calibri"/>
          <w:color w:val="000000"/>
          <w:sz w:val="22"/>
          <w:szCs w:val="22"/>
        </w:rPr>
      </w:pPr>
    </w:p>
    <w:p w14:paraId="2E9F5423" w14:textId="109345B3" w:rsidR="006A7708" w:rsidRPr="006A7708" w:rsidRDefault="006A7708" w:rsidP="006A7708">
      <w:pPr>
        <w:pStyle w:val="Akapitzlist"/>
        <w:tabs>
          <w:tab w:val="left" w:pos="5812"/>
        </w:tabs>
        <w:ind w:left="360"/>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A7708">
        <w:rPr>
          <w:rFonts w:asciiTheme="minorHAnsi" w:hAnsiTheme="minorHAnsi" w:cstheme="minorHAnsi"/>
          <w:sz w:val="22"/>
          <w:szCs w:val="22"/>
        </w:rPr>
        <w:t xml:space="preserve">[Dowód: akta kontroli nr </w:t>
      </w:r>
      <w:r>
        <w:rPr>
          <w:rFonts w:asciiTheme="minorHAnsi" w:hAnsiTheme="minorHAnsi" w:cstheme="minorHAnsi"/>
          <w:sz w:val="22"/>
          <w:szCs w:val="22"/>
        </w:rPr>
        <w:t>4</w:t>
      </w:r>
      <w:r w:rsidRPr="006A7708">
        <w:rPr>
          <w:rFonts w:asciiTheme="minorHAnsi" w:hAnsiTheme="minorHAnsi" w:cstheme="minorHAnsi"/>
          <w:sz w:val="22"/>
          <w:szCs w:val="22"/>
        </w:rPr>
        <w:t>]</w:t>
      </w:r>
    </w:p>
    <w:p w14:paraId="4CA73CF6" w14:textId="77777777" w:rsidR="0069475E" w:rsidRPr="00804484" w:rsidRDefault="0069475E" w:rsidP="0069475E">
      <w:pPr>
        <w:autoSpaceDE w:val="0"/>
        <w:autoSpaceDN w:val="0"/>
        <w:adjustRightInd w:val="0"/>
        <w:ind w:left="720"/>
        <w:jc w:val="both"/>
        <w:rPr>
          <w:rFonts w:ascii="Calibri" w:hAnsi="Calibri" w:cs="Calibri"/>
          <w:color w:val="000000"/>
          <w:sz w:val="22"/>
          <w:szCs w:val="22"/>
        </w:rPr>
      </w:pPr>
    </w:p>
    <w:p w14:paraId="60B37807" w14:textId="45773948" w:rsidR="00B74DD5" w:rsidRPr="002377C6" w:rsidRDefault="00B74DD5" w:rsidP="00B74DD5">
      <w:pPr>
        <w:tabs>
          <w:tab w:val="left" w:pos="5812"/>
        </w:tabs>
        <w:autoSpaceDE w:val="0"/>
        <w:autoSpaceDN w:val="0"/>
        <w:adjustRightInd w:val="0"/>
        <w:jc w:val="both"/>
        <w:rPr>
          <w:rFonts w:asciiTheme="minorHAnsi" w:eastAsia="Calibri" w:hAnsiTheme="minorHAnsi" w:cstheme="minorHAnsi"/>
          <w:b/>
          <w:sz w:val="22"/>
          <w:szCs w:val="22"/>
        </w:rPr>
      </w:pPr>
      <w:r w:rsidRPr="00B74DD5">
        <w:rPr>
          <w:rFonts w:asciiTheme="minorHAnsi" w:eastAsia="Calibri" w:hAnsiTheme="minorHAnsi" w:cstheme="minorHAnsi"/>
          <w:b/>
          <w:sz w:val="22"/>
          <w:szCs w:val="22"/>
        </w:rPr>
        <w:t xml:space="preserve">11.7  Poprawność udzielania pomocy publicznej/pomocy de </w:t>
      </w:r>
      <w:proofErr w:type="spellStart"/>
      <w:r w:rsidRPr="00B74DD5">
        <w:rPr>
          <w:rFonts w:asciiTheme="minorHAnsi" w:eastAsia="Calibri" w:hAnsiTheme="minorHAnsi" w:cstheme="minorHAnsi"/>
          <w:b/>
          <w:sz w:val="22"/>
          <w:szCs w:val="22"/>
        </w:rPr>
        <w:t>minimis</w:t>
      </w:r>
      <w:proofErr w:type="spellEnd"/>
    </w:p>
    <w:p w14:paraId="601083A0" w14:textId="3067EB80" w:rsidR="00B74DD5"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42E031C8" w14:textId="77777777" w:rsidR="00B74DD5" w:rsidRPr="00B74DD5" w:rsidRDefault="00B74DD5" w:rsidP="0069475E">
      <w:pPr>
        <w:ind w:left="62"/>
        <w:jc w:val="both"/>
        <w:rPr>
          <w:rFonts w:asciiTheme="minorHAnsi" w:eastAsia="Calibri" w:hAnsiTheme="minorHAnsi" w:cstheme="minorHAnsi"/>
          <w:b/>
          <w:sz w:val="22"/>
          <w:szCs w:val="22"/>
        </w:rPr>
      </w:pPr>
    </w:p>
    <w:p w14:paraId="40E343B7" w14:textId="1429053F" w:rsidR="00B74DD5" w:rsidRPr="002377C6" w:rsidRDefault="00B74DD5" w:rsidP="002377C6">
      <w:pPr>
        <w:ind w:left="62"/>
        <w:jc w:val="both"/>
        <w:rPr>
          <w:rFonts w:asciiTheme="minorHAnsi" w:eastAsia="Calibri" w:hAnsiTheme="minorHAnsi" w:cstheme="minorHAnsi"/>
          <w:b/>
          <w:sz w:val="22"/>
          <w:szCs w:val="22"/>
        </w:rPr>
      </w:pPr>
      <w:r w:rsidRPr="00557A29">
        <w:rPr>
          <w:rFonts w:asciiTheme="minorHAnsi" w:eastAsia="Calibri" w:hAnsiTheme="minorHAnsi" w:cstheme="minorHAnsi"/>
          <w:b/>
          <w:sz w:val="22"/>
          <w:szCs w:val="22"/>
        </w:rPr>
        <w:t>11.8  Prawidłowość realizacji działań informacyjno-promocyjnych</w:t>
      </w:r>
    </w:p>
    <w:p w14:paraId="08AFE6D1" w14:textId="77777777" w:rsidR="002B4742" w:rsidRPr="002B4742" w:rsidRDefault="00804484" w:rsidP="002B4742">
      <w:pPr>
        <w:tabs>
          <w:tab w:val="left" w:pos="5812"/>
        </w:tabs>
        <w:jc w:val="both"/>
        <w:rPr>
          <w:rFonts w:asciiTheme="minorHAnsi" w:hAnsiTheme="minorHAnsi" w:cstheme="minorHAnsi"/>
          <w:sz w:val="22"/>
          <w:szCs w:val="22"/>
        </w:rPr>
      </w:pPr>
      <w:r w:rsidRPr="00557A29">
        <w:rPr>
          <w:rFonts w:ascii="Calibri" w:hAnsi="Calibri" w:cs="Calibri"/>
          <w:sz w:val="22"/>
          <w:szCs w:val="22"/>
        </w:rPr>
        <w:t xml:space="preserve"> </w:t>
      </w:r>
      <w:r w:rsidR="002B4742" w:rsidRPr="002B4742">
        <w:rPr>
          <w:rFonts w:asciiTheme="minorHAnsi" w:hAnsiTheme="minorHAnsi" w:cstheme="minorHAnsi"/>
          <w:sz w:val="22"/>
          <w:szCs w:val="22"/>
        </w:rPr>
        <w:t xml:space="preserve">       (…)</w:t>
      </w:r>
    </w:p>
    <w:p w14:paraId="2DCD51E4" w14:textId="1F87C01B" w:rsidR="0069475E" w:rsidRPr="00B74DD5" w:rsidRDefault="0069475E" w:rsidP="0069475E">
      <w:pPr>
        <w:tabs>
          <w:tab w:val="left" w:pos="5812"/>
        </w:tabs>
        <w:jc w:val="both"/>
        <w:rPr>
          <w:rFonts w:asciiTheme="minorHAnsi" w:eastAsiaTheme="minorHAnsi" w:hAnsiTheme="minorHAnsi" w:cstheme="minorHAnsi"/>
          <w:color w:val="FF0000"/>
          <w:sz w:val="22"/>
          <w:szCs w:val="22"/>
          <w:highlight w:val="yellow"/>
        </w:rPr>
      </w:pPr>
    </w:p>
    <w:p w14:paraId="6FF41D5E" w14:textId="5278A446" w:rsidR="0069475E" w:rsidRPr="002377C6" w:rsidRDefault="0069475E" w:rsidP="002377C6">
      <w:pPr>
        <w:tabs>
          <w:tab w:val="left" w:pos="5812"/>
        </w:tabs>
        <w:autoSpaceDE w:val="0"/>
        <w:autoSpaceDN w:val="0"/>
        <w:adjustRightInd w:val="0"/>
        <w:jc w:val="both"/>
        <w:rPr>
          <w:rFonts w:asciiTheme="minorHAnsi" w:hAnsiTheme="minorHAnsi" w:cstheme="minorHAnsi"/>
          <w:b/>
          <w:sz w:val="22"/>
          <w:szCs w:val="22"/>
        </w:rPr>
      </w:pPr>
      <w:r w:rsidRPr="00557A29">
        <w:rPr>
          <w:rFonts w:asciiTheme="minorHAnsi" w:eastAsia="Calibri" w:hAnsiTheme="minorHAnsi" w:cstheme="minorHAnsi"/>
          <w:b/>
          <w:sz w:val="22"/>
          <w:szCs w:val="22"/>
        </w:rPr>
        <w:t>11.9  Zapewnienie właściwej ścieżki audytu</w:t>
      </w:r>
    </w:p>
    <w:p w14:paraId="1C972476"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56C1E99A" w14:textId="77777777" w:rsidR="009F75A6" w:rsidRPr="009F75A6" w:rsidRDefault="009F75A6" w:rsidP="009F75A6">
      <w:pPr>
        <w:tabs>
          <w:tab w:val="left" w:pos="5812"/>
        </w:tabs>
        <w:jc w:val="both"/>
        <w:rPr>
          <w:rFonts w:asciiTheme="minorHAnsi" w:hAnsiTheme="minorHAnsi" w:cstheme="minorHAnsi"/>
          <w:sz w:val="22"/>
          <w:szCs w:val="22"/>
        </w:rPr>
      </w:pPr>
    </w:p>
    <w:p w14:paraId="67DF6CC2" w14:textId="5537452A" w:rsidR="0069475E" w:rsidRPr="002377C6" w:rsidRDefault="0069475E" w:rsidP="002377C6">
      <w:pPr>
        <w:tabs>
          <w:tab w:val="left" w:pos="5812"/>
        </w:tabs>
        <w:autoSpaceDE w:val="0"/>
        <w:autoSpaceDN w:val="0"/>
        <w:adjustRightInd w:val="0"/>
        <w:jc w:val="both"/>
        <w:rPr>
          <w:rFonts w:asciiTheme="minorHAnsi" w:eastAsia="Calibri" w:hAnsiTheme="minorHAnsi" w:cstheme="minorHAnsi"/>
          <w:b/>
          <w:sz w:val="22"/>
          <w:szCs w:val="22"/>
        </w:rPr>
      </w:pPr>
      <w:r w:rsidRPr="00F9339A">
        <w:rPr>
          <w:rFonts w:asciiTheme="minorHAnsi" w:eastAsia="Calibri" w:hAnsiTheme="minorHAnsi" w:cstheme="minorHAnsi"/>
          <w:b/>
          <w:sz w:val="22"/>
          <w:szCs w:val="22"/>
        </w:rPr>
        <w:t>11.10  Sposób prowadzenia i archiwizacji dokumentacji Projektu.</w:t>
      </w:r>
      <w:bookmarkStart w:id="4" w:name="_GoBack"/>
      <w:bookmarkEnd w:id="4"/>
    </w:p>
    <w:p w14:paraId="16D55412"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299E3F8B" w14:textId="6145DB32" w:rsidR="00804484" w:rsidRPr="00B74DD5" w:rsidRDefault="00804484" w:rsidP="00804484">
      <w:pPr>
        <w:tabs>
          <w:tab w:val="left" w:pos="284"/>
        </w:tabs>
        <w:jc w:val="both"/>
        <w:rPr>
          <w:rFonts w:ascii="Calibri" w:hAnsi="Calibri" w:cs="Calibri"/>
          <w:sz w:val="22"/>
          <w:szCs w:val="22"/>
          <w:highlight w:val="yellow"/>
        </w:rPr>
      </w:pPr>
    </w:p>
    <w:p w14:paraId="73B2007C" w14:textId="77777777" w:rsidR="00B74DD5" w:rsidRPr="00175153" w:rsidRDefault="00B74DD5" w:rsidP="00B74DD5">
      <w:pPr>
        <w:tabs>
          <w:tab w:val="left" w:pos="5812"/>
        </w:tabs>
        <w:jc w:val="both"/>
        <w:rPr>
          <w:rFonts w:asciiTheme="minorHAnsi" w:hAnsiTheme="minorHAnsi" w:cstheme="minorHAnsi"/>
          <w:sz w:val="22"/>
          <w:szCs w:val="22"/>
        </w:rPr>
      </w:pPr>
      <w:r w:rsidRPr="00175153">
        <w:rPr>
          <w:rFonts w:asciiTheme="minorHAnsi" w:hAnsiTheme="minorHAnsi" w:cstheme="minorHAnsi"/>
          <w:b/>
          <w:sz w:val="22"/>
          <w:szCs w:val="22"/>
        </w:rPr>
        <w:t>11.11 Kontrola projektu w miejscu realizacji działań merytorycznych (wizyta monitoringowa)</w:t>
      </w:r>
    </w:p>
    <w:p w14:paraId="6254492B" w14:textId="77777777" w:rsidR="002B4742" w:rsidRPr="002B4742" w:rsidRDefault="002B4742" w:rsidP="002B4742">
      <w:pPr>
        <w:tabs>
          <w:tab w:val="left" w:pos="5812"/>
        </w:tabs>
        <w:jc w:val="both"/>
        <w:rPr>
          <w:rFonts w:asciiTheme="minorHAnsi" w:hAnsiTheme="minorHAnsi" w:cstheme="minorHAnsi"/>
          <w:sz w:val="22"/>
          <w:szCs w:val="22"/>
        </w:rPr>
      </w:pPr>
      <w:r w:rsidRPr="002B4742">
        <w:rPr>
          <w:rFonts w:asciiTheme="minorHAnsi" w:hAnsiTheme="minorHAnsi" w:cstheme="minorHAnsi"/>
          <w:sz w:val="22"/>
          <w:szCs w:val="22"/>
        </w:rPr>
        <w:t xml:space="preserve">       (…)</w:t>
      </w:r>
    </w:p>
    <w:p w14:paraId="4FF6FDC8" w14:textId="43FE0CA9" w:rsidR="00B74DD5" w:rsidRPr="00804484" w:rsidRDefault="00B74DD5" w:rsidP="002B4742">
      <w:pPr>
        <w:shd w:val="clear" w:color="auto" w:fill="FFFFFF"/>
        <w:tabs>
          <w:tab w:val="left" w:pos="5812"/>
        </w:tabs>
        <w:rPr>
          <w:rFonts w:ascii="Calibri" w:hAnsi="Calibri" w:cs="Calibri"/>
          <w:sz w:val="22"/>
          <w:szCs w:val="22"/>
          <w:highlight w:val="yellow"/>
        </w:rPr>
      </w:pPr>
    </w:p>
    <w:p w14:paraId="798EC44A" w14:textId="77777777" w:rsidR="00804484" w:rsidRPr="00804484" w:rsidRDefault="00804484" w:rsidP="004D017C">
      <w:pPr>
        <w:numPr>
          <w:ilvl w:val="0"/>
          <w:numId w:val="16"/>
        </w:numPr>
        <w:spacing w:before="120" w:after="120" w:line="260" w:lineRule="exact"/>
        <w:jc w:val="both"/>
        <w:rPr>
          <w:rFonts w:ascii="Calibri" w:hAnsi="Calibri" w:cs="Arial"/>
          <w:b/>
          <w:sz w:val="22"/>
          <w:szCs w:val="22"/>
        </w:rPr>
      </w:pPr>
      <w:r w:rsidRPr="00804484">
        <w:rPr>
          <w:rFonts w:ascii="Calibri" w:hAnsi="Calibri" w:cs="Arial"/>
          <w:b/>
          <w:sz w:val="22"/>
          <w:szCs w:val="22"/>
        </w:rPr>
        <w:t>Stwierdzone nieprawidłowości/uchybienia oraz zalecenia i rekomendacje</w:t>
      </w:r>
    </w:p>
    <w:p w14:paraId="750D3128" w14:textId="77777777" w:rsidR="00804484" w:rsidRPr="00804484" w:rsidRDefault="00804484" w:rsidP="004D017C">
      <w:pPr>
        <w:numPr>
          <w:ilvl w:val="1"/>
          <w:numId w:val="16"/>
        </w:numPr>
        <w:spacing w:before="120" w:after="120" w:line="260" w:lineRule="exact"/>
        <w:jc w:val="both"/>
        <w:rPr>
          <w:rFonts w:ascii="Calibri" w:hAnsi="Calibri" w:cs="Arial"/>
          <w:b/>
          <w:sz w:val="22"/>
          <w:szCs w:val="22"/>
        </w:rPr>
      </w:pPr>
      <w:r w:rsidRPr="00804484">
        <w:rPr>
          <w:rFonts w:ascii="Calibri" w:hAnsi="Calibri" w:cs="Arial"/>
          <w:b/>
          <w:sz w:val="22"/>
          <w:szCs w:val="22"/>
        </w:rPr>
        <w:t>Stwierdzone nieprawidłowości</w:t>
      </w:r>
    </w:p>
    <w:p w14:paraId="1623C97D" w14:textId="77777777" w:rsidR="00804484" w:rsidRPr="00804484" w:rsidRDefault="00804484" w:rsidP="00804484">
      <w:pPr>
        <w:spacing w:before="120" w:after="120" w:line="260" w:lineRule="exact"/>
        <w:jc w:val="both"/>
        <w:rPr>
          <w:rFonts w:ascii="Calibri" w:hAnsi="Calibri" w:cs="Arial"/>
          <w:sz w:val="22"/>
          <w:szCs w:val="22"/>
        </w:rPr>
      </w:pPr>
      <w:r w:rsidRPr="00804484">
        <w:rPr>
          <w:rFonts w:ascii="Calibri" w:hAnsi="Calibri" w:cs="Arial"/>
          <w:sz w:val="22"/>
          <w:szCs w:val="22"/>
        </w:rPr>
        <w:t>Nie stwierdzono nieprawidłowości.</w:t>
      </w:r>
    </w:p>
    <w:p w14:paraId="75F580EC" w14:textId="77777777" w:rsidR="00804484" w:rsidRPr="00804484" w:rsidRDefault="00804484" w:rsidP="004D017C">
      <w:pPr>
        <w:numPr>
          <w:ilvl w:val="1"/>
          <w:numId w:val="15"/>
        </w:numPr>
        <w:spacing w:before="120" w:after="120" w:line="260" w:lineRule="exact"/>
        <w:jc w:val="both"/>
        <w:rPr>
          <w:rFonts w:ascii="Calibri" w:hAnsi="Calibri" w:cs="Calibri"/>
          <w:b/>
          <w:sz w:val="22"/>
          <w:szCs w:val="22"/>
        </w:rPr>
      </w:pPr>
      <w:r w:rsidRPr="00804484">
        <w:rPr>
          <w:rFonts w:ascii="Calibri" w:hAnsi="Calibri" w:cs="Calibri"/>
          <w:b/>
          <w:sz w:val="22"/>
          <w:szCs w:val="22"/>
        </w:rPr>
        <w:t>Stwierdzone uchybienia</w:t>
      </w:r>
    </w:p>
    <w:p w14:paraId="665FC6A2" w14:textId="3561332B" w:rsidR="00804484" w:rsidRPr="00FD2C86" w:rsidRDefault="00804484" w:rsidP="00804484">
      <w:pPr>
        <w:spacing w:before="120" w:after="120" w:line="260" w:lineRule="exact"/>
        <w:jc w:val="both"/>
      </w:pPr>
      <w:r w:rsidRPr="00804484">
        <w:rPr>
          <w:rFonts w:ascii="Calibri" w:hAnsi="Calibri" w:cs="Calibri"/>
          <w:b/>
          <w:sz w:val="22"/>
          <w:szCs w:val="22"/>
        </w:rPr>
        <w:t>12.2.1</w:t>
      </w:r>
      <w:r w:rsidRPr="00804484">
        <w:rPr>
          <w:rFonts w:ascii="Calibri" w:hAnsi="Calibri" w:cs="Calibri"/>
          <w:sz w:val="22"/>
          <w:szCs w:val="22"/>
        </w:rPr>
        <w:t xml:space="preserve"> </w:t>
      </w:r>
      <w:r w:rsidRPr="00804484">
        <w:rPr>
          <w:rFonts w:ascii="Calibri" w:hAnsi="Calibri" w:cs="Calibri"/>
          <w:b/>
          <w:sz w:val="22"/>
          <w:szCs w:val="22"/>
        </w:rPr>
        <w:t>Ustalenie:</w:t>
      </w:r>
      <w:r w:rsidRPr="00804484">
        <w:rPr>
          <w:rFonts w:ascii="Calibri" w:hAnsi="Calibri" w:cs="Calibri"/>
          <w:sz w:val="22"/>
          <w:szCs w:val="22"/>
        </w:rPr>
        <w:t xml:space="preserve"> Brak daty sporządzenia Protokołu postępowania o udzielenie zamówienia w trybie przetargu nieograniczonego, który został podpisany przez Wiceprezydent Miasta Gdyni. Powyższe niezgodne jest z Załącznikiem nr 1 do Rozporządzenia Ministra Rozwoju z dnia 26.07.2016 r. </w:t>
      </w:r>
      <w:r w:rsidRPr="00804484">
        <w:rPr>
          <w:rFonts w:ascii="Calibri" w:hAnsi="Calibri" w:cs="Calibri"/>
          <w:sz w:val="22"/>
          <w:szCs w:val="22"/>
        </w:rPr>
        <w:br/>
        <w:t>w sprawie protokołu postępowania o udzielenie zamówienia publicznego (Dz.U. z 2016, poz. 1128).</w:t>
      </w:r>
      <w:r w:rsidR="003221CA" w:rsidRPr="003221CA">
        <w:t xml:space="preserve"> </w:t>
      </w:r>
      <w:r w:rsidR="00FD2C86">
        <w:br/>
      </w:r>
      <w:r w:rsidR="003221CA" w:rsidRPr="003221CA">
        <w:rPr>
          <w:rFonts w:ascii="Calibri" w:hAnsi="Calibri" w:cs="Calibri"/>
          <w:sz w:val="22"/>
          <w:szCs w:val="22"/>
        </w:rPr>
        <w:t>i s</w:t>
      </w:r>
      <w:r w:rsidR="003221CA">
        <w:rPr>
          <w:rFonts w:ascii="Calibri" w:hAnsi="Calibri" w:cs="Calibri"/>
          <w:sz w:val="22"/>
          <w:szCs w:val="22"/>
        </w:rPr>
        <w:t xml:space="preserve">tanowi naruszenie § 20 </w:t>
      </w:r>
      <w:r w:rsidR="001042A1">
        <w:rPr>
          <w:rFonts w:ascii="Calibri" w:hAnsi="Calibri" w:cs="Calibri"/>
          <w:sz w:val="22"/>
          <w:szCs w:val="22"/>
        </w:rPr>
        <w:t xml:space="preserve">ust. 1 </w:t>
      </w:r>
      <w:r w:rsidR="003221CA" w:rsidRPr="003221CA">
        <w:rPr>
          <w:rFonts w:ascii="Calibri" w:hAnsi="Calibri" w:cs="Calibri"/>
          <w:sz w:val="22"/>
          <w:szCs w:val="22"/>
        </w:rPr>
        <w:t>Umowy  o dofinansowanie</w:t>
      </w:r>
      <w:r w:rsidR="003221CA">
        <w:rPr>
          <w:rFonts w:ascii="Calibri" w:hAnsi="Calibri" w:cs="Calibri"/>
          <w:sz w:val="22"/>
          <w:szCs w:val="22"/>
        </w:rPr>
        <w:t>.</w:t>
      </w:r>
    </w:p>
    <w:p w14:paraId="03541A15" w14:textId="77777777" w:rsidR="00804484" w:rsidRPr="00804484" w:rsidRDefault="00804484" w:rsidP="00804484">
      <w:pPr>
        <w:spacing w:before="120" w:after="120" w:line="260" w:lineRule="exact"/>
        <w:jc w:val="both"/>
        <w:rPr>
          <w:rFonts w:ascii="Calibri" w:hAnsi="Calibri" w:cs="Calibri"/>
          <w:sz w:val="22"/>
          <w:szCs w:val="22"/>
        </w:rPr>
      </w:pPr>
      <w:r w:rsidRPr="00804484">
        <w:rPr>
          <w:rFonts w:ascii="Calibri" w:hAnsi="Calibri" w:cs="Calibri"/>
          <w:b/>
          <w:sz w:val="22"/>
          <w:szCs w:val="22"/>
        </w:rPr>
        <w:t>Zalecenie:</w:t>
      </w:r>
      <w:r w:rsidRPr="00804484">
        <w:rPr>
          <w:rFonts w:ascii="Calibri" w:hAnsi="Calibri" w:cs="Calibri"/>
          <w:sz w:val="22"/>
          <w:szCs w:val="22"/>
        </w:rPr>
        <w:t xml:space="preserve"> IZ zaleca sporządzenie dodatkowego dokumentu do protokołu postępowania, w którym zostanie uzupełniona ww. informacja. Na potwierdzenie wdrożenia zalecenia należy przesłać do IZ kserokopię sporządzonego dokumentu.</w:t>
      </w:r>
    </w:p>
    <w:p w14:paraId="4C795A51" w14:textId="77777777" w:rsidR="00804484" w:rsidRPr="00804484" w:rsidRDefault="00804484" w:rsidP="00804484">
      <w:pPr>
        <w:jc w:val="both"/>
        <w:rPr>
          <w:rFonts w:ascii="Calibri" w:hAnsi="Calibri" w:cs="Calibri"/>
          <w:sz w:val="22"/>
          <w:szCs w:val="22"/>
        </w:rPr>
      </w:pPr>
      <w:r w:rsidRPr="00804484">
        <w:rPr>
          <w:rFonts w:ascii="Calibri" w:hAnsi="Calibri" w:cs="Calibri"/>
          <w:b/>
          <w:sz w:val="22"/>
          <w:szCs w:val="22"/>
        </w:rPr>
        <w:t>13. Termin na przekazanie informacji o wykonaniu zaleceń pokontrolnych i wykorzystaniu rekomendacji</w:t>
      </w:r>
    </w:p>
    <w:p w14:paraId="668AA23A" w14:textId="77777777" w:rsidR="00804484" w:rsidRPr="00804484" w:rsidRDefault="00804484" w:rsidP="00804484">
      <w:pPr>
        <w:spacing w:before="120" w:after="120"/>
        <w:jc w:val="both"/>
        <w:rPr>
          <w:rFonts w:ascii="Calibri" w:hAnsi="Calibri" w:cs="Calibri"/>
          <w:sz w:val="22"/>
          <w:szCs w:val="22"/>
        </w:rPr>
      </w:pPr>
      <w:r w:rsidRPr="00804484">
        <w:rPr>
          <w:rFonts w:ascii="Calibri" w:hAnsi="Calibri" w:cs="Calibri"/>
          <w:sz w:val="22"/>
          <w:szCs w:val="22"/>
        </w:rPr>
        <w:t xml:space="preserve">Podmiot kontrolowany jest zobowiązany do przekazania dokumentów potwierdzających wykonanie zaleceń pokontrolnych, a także informacji o podjętych działaniach lub przyczynach ich niepodjęcia, </w:t>
      </w:r>
      <w:r w:rsidRPr="00804484">
        <w:rPr>
          <w:rFonts w:ascii="Calibri" w:hAnsi="Calibri" w:cs="Calibri"/>
          <w:sz w:val="22"/>
          <w:szCs w:val="22"/>
        </w:rPr>
        <w:br/>
        <w:t xml:space="preserve">w terminie 21 dni licząc od dnia otrzymania niniejszej Informacji pokontrolnej. </w:t>
      </w:r>
    </w:p>
    <w:p w14:paraId="6F7E82E1" w14:textId="77777777" w:rsidR="00804484" w:rsidRPr="00804484" w:rsidRDefault="00804484" w:rsidP="00804484">
      <w:pPr>
        <w:spacing w:before="120" w:after="120"/>
        <w:jc w:val="both"/>
        <w:rPr>
          <w:rFonts w:ascii="Calibri" w:hAnsi="Calibri" w:cs="Calibri"/>
          <w:sz w:val="22"/>
          <w:szCs w:val="22"/>
        </w:rPr>
      </w:pPr>
      <w:r w:rsidRPr="00804484">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636FDC96" w14:textId="77777777" w:rsidR="00804484" w:rsidRPr="00804484" w:rsidRDefault="00804484" w:rsidP="00804484">
      <w:pPr>
        <w:tabs>
          <w:tab w:val="num" w:pos="709"/>
        </w:tabs>
        <w:spacing w:before="120" w:after="120"/>
        <w:jc w:val="both"/>
        <w:rPr>
          <w:rFonts w:ascii="Calibri" w:hAnsi="Calibri" w:cs="Calibri"/>
          <w:sz w:val="22"/>
          <w:szCs w:val="22"/>
        </w:rPr>
      </w:pPr>
      <w:r w:rsidRPr="00804484">
        <w:rPr>
          <w:rFonts w:ascii="Calibri" w:hAnsi="Calibri" w:cs="Calibri"/>
          <w:sz w:val="22"/>
          <w:szCs w:val="22"/>
        </w:rPr>
        <w:t xml:space="preserve">Instytucja kontrolująca może na uzasadniony wniosek podmiotu kontrolowanego złożony przed upływem terminu wskazanego w zdaniu pierwszym zmienić termin na przekazanie dokumentów </w:t>
      </w:r>
      <w:r w:rsidRPr="00804484">
        <w:rPr>
          <w:rFonts w:ascii="Calibri" w:hAnsi="Calibri" w:cs="Calibri"/>
          <w:sz w:val="22"/>
          <w:szCs w:val="22"/>
        </w:rPr>
        <w:lastRenderedPageBreak/>
        <w:t xml:space="preserve">potwierdzających wykonanie zaleceń pokontrolnych i wykorzystanie rekomendacji, a także </w:t>
      </w:r>
      <w:r w:rsidRPr="00804484">
        <w:rPr>
          <w:rFonts w:ascii="Calibri" w:hAnsi="Calibri" w:cs="Calibri"/>
          <w:sz w:val="22"/>
          <w:szCs w:val="22"/>
        </w:rPr>
        <w:br/>
        <w:t>o podjętych działaniach lub przyczynach ich niepodjęcia.</w:t>
      </w:r>
    </w:p>
    <w:p w14:paraId="556E413B" w14:textId="77777777" w:rsidR="00804484" w:rsidRPr="00804484" w:rsidRDefault="00804484" w:rsidP="00804484">
      <w:pPr>
        <w:tabs>
          <w:tab w:val="num" w:pos="709"/>
        </w:tabs>
        <w:spacing w:before="120" w:after="120"/>
        <w:jc w:val="both"/>
        <w:rPr>
          <w:rFonts w:ascii="Calibri" w:hAnsi="Calibri" w:cs="Calibri"/>
          <w:b/>
          <w:sz w:val="22"/>
          <w:szCs w:val="22"/>
        </w:rPr>
      </w:pPr>
      <w:r w:rsidRPr="00804484">
        <w:rPr>
          <w:rFonts w:ascii="Calibri" w:hAnsi="Calibri" w:cs="Calibri"/>
          <w:b/>
          <w:sz w:val="22"/>
          <w:szCs w:val="22"/>
        </w:rPr>
        <w:t>13.1 Informacje o skutkach niewykonania zaleceń oraz niewykorzystania rekomendacji:</w:t>
      </w:r>
    </w:p>
    <w:p w14:paraId="01C94D01" w14:textId="77777777" w:rsidR="00804484" w:rsidRPr="00804484" w:rsidRDefault="00804484" w:rsidP="00804484">
      <w:pPr>
        <w:tabs>
          <w:tab w:val="num" w:pos="709"/>
        </w:tabs>
        <w:spacing w:before="120" w:after="120"/>
        <w:jc w:val="both"/>
        <w:rPr>
          <w:rFonts w:ascii="Calibri" w:hAnsi="Calibri" w:cs="Calibri"/>
          <w:sz w:val="22"/>
          <w:szCs w:val="22"/>
        </w:rPr>
      </w:pPr>
      <w:r w:rsidRPr="00804484">
        <w:rPr>
          <w:rFonts w:ascii="Calibri" w:hAnsi="Calibri" w:cs="Calibri"/>
          <w:sz w:val="22"/>
          <w:szCs w:val="22"/>
        </w:rPr>
        <w:t>Niewykonanie zaleceń oraz niewykorzystanie rekomendacji może zostać uznane za naruszenie postanowień § 18 ust. 10 Umowy o dofinansowanie, co zgodnie z § 24 ust. 2 pkt 4 niniejszej umowy może skutkować jej rozwiązaniem, z zachowaniem jednomiesięcznego okresu wypowiedzenia.</w:t>
      </w:r>
    </w:p>
    <w:p w14:paraId="229BC74D" w14:textId="77777777" w:rsidR="00804484" w:rsidRPr="00804484" w:rsidRDefault="00804484" w:rsidP="00804484">
      <w:pPr>
        <w:spacing w:before="120" w:after="120"/>
        <w:jc w:val="both"/>
        <w:rPr>
          <w:rFonts w:ascii="Calibri" w:hAnsi="Calibri" w:cs="Calibri"/>
          <w:b/>
          <w:sz w:val="22"/>
          <w:szCs w:val="22"/>
        </w:rPr>
      </w:pPr>
      <w:r w:rsidRPr="00804484">
        <w:rPr>
          <w:rFonts w:ascii="Calibri" w:hAnsi="Calibri" w:cs="Calibri"/>
          <w:b/>
          <w:sz w:val="22"/>
          <w:szCs w:val="22"/>
        </w:rPr>
        <w:t>14. Data sporządzenia Informacji  pokontrolnej</w:t>
      </w:r>
    </w:p>
    <w:p w14:paraId="4D39A7B2" w14:textId="42167200" w:rsidR="00804484" w:rsidRPr="00804484" w:rsidRDefault="009F75A6" w:rsidP="00804484">
      <w:pPr>
        <w:jc w:val="both"/>
        <w:rPr>
          <w:rFonts w:ascii="Calibri" w:hAnsi="Calibri" w:cs="Calibri"/>
          <w:sz w:val="22"/>
          <w:szCs w:val="22"/>
        </w:rPr>
      </w:pPr>
      <w:r w:rsidRPr="009F75A6">
        <w:rPr>
          <w:rFonts w:ascii="Calibri" w:hAnsi="Calibri" w:cs="Calibri"/>
          <w:sz w:val="22"/>
          <w:szCs w:val="22"/>
        </w:rPr>
        <w:t>12.01.2022</w:t>
      </w:r>
      <w:r w:rsidR="00804484" w:rsidRPr="009F75A6">
        <w:rPr>
          <w:rFonts w:ascii="Calibri" w:hAnsi="Calibri" w:cs="Calibri"/>
          <w:sz w:val="22"/>
          <w:szCs w:val="22"/>
        </w:rPr>
        <w:t>r.</w:t>
      </w:r>
    </w:p>
    <w:p w14:paraId="37E33686" w14:textId="77777777" w:rsidR="00804484" w:rsidRPr="00804484" w:rsidRDefault="00804484" w:rsidP="00804484">
      <w:pPr>
        <w:rPr>
          <w:rFonts w:ascii="Calibri" w:hAnsi="Calibri" w:cs="Calibri"/>
          <w:sz w:val="20"/>
          <w:szCs w:val="20"/>
        </w:rPr>
      </w:pPr>
    </w:p>
    <w:p w14:paraId="22AF8ADF" w14:textId="77777777" w:rsidR="00804484" w:rsidRPr="00804484" w:rsidRDefault="00804484" w:rsidP="00804484">
      <w:pPr>
        <w:jc w:val="both"/>
        <w:rPr>
          <w:rFonts w:ascii="Calibri" w:hAnsi="Calibri" w:cs="Calibri"/>
          <w:sz w:val="22"/>
          <w:szCs w:val="22"/>
        </w:rPr>
      </w:pPr>
      <w:r w:rsidRPr="00804484">
        <w:rPr>
          <w:rFonts w:ascii="Calibri" w:hAnsi="Calibri" w:cs="Calibri"/>
          <w:b/>
          <w:sz w:val="22"/>
          <w:szCs w:val="22"/>
        </w:rPr>
        <w:t>15.</w:t>
      </w:r>
      <w:r w:rsidRPr="00804484">
        <w:rPr>
          <w:rFonts w:ascii="Calibri" w:hAnsi="Calibri" w:cs="Calibri"/>
          <w:sz w:val="22"/>
          <w:szCs w:val="22"/>
        </w:rPr>
        <w:t xml:space="preserve"> Informację pokontrolną sporządzono w dwóch jednobrzmiących egzemplarzach, po jednym dla jednostki kontrolującej i jednostki kontrolowanej.</w:t>
      </w:r>
    </w:p>
    <w:p w14:paraId="436F5ED5" w14:textId="77777777" w:rsidR="00804484" w:rsidRPr="00804484" w:rsidRDefault="00804484" w:rsidP="00804484">
      <w:pPr>
        <w:jc w:val="both"/>
        <w:rPr>
          <w:rFonts w:ascii="Calibri" w:hAnsi="Calibri" w:cs="Calibri"/>
          <w:sz w:val="22"/>
          <w:szCs w:val="22"/>
        </w:rPr>
      </w:pPr>
    </w:p>
    <w:p w14:paraId="2295F8B5" w14:textId="77777777" w:rsidR="00804484" w:rsidRPr="00804484" w:rsidRDefault="00804484" w:rsidP="00804484">
      <w:pPr>
        <w:jc w:val="both"/>
        <w:rPr>
          <w:rFonts w:ascii="Calibri" w:hAnsi="Calibri" w:cs="Calibri"/>
          <w:b/>
          <w:sz w:val="22"/>
          <w:szCs w:val="22"/>
        </w:rPr>
      </w:pPr>
      <w:r w:rsidRPr="00804484">
        <w:rPr>
          <w:rFonts w:ascii="Calibri" w:hAnsi="Calibri" w:cs="Calibri"/>
          <w:b/>
          <w:sz w:val="22"/>
          <w:szCs w:val="22"/>
        </w:rPr>
        <w:t>Pouczenie:</w:t>
      </w:r>
    </w:p>
    <w:p w14:paraId="6E72FDBC" w14:textId="77777777" w:rsidR="00804484" w:rsidRPr="00804484" w:rsidRDefault="00804484" w:rsidP="00804484">
      <w:pPr>
        <w:jc w:val="both"/>
        <w:rPr>
          <w:rFonts w:ascii="Calibri" w:hAnsi="Calibri" w:cs="Calibri"/>
          <w:b/>
          <w:sz w:val="22"/>
          <w:szCs w:val="22"/>
        </w:rPr>
      </w:pPr>
    </w:p>
    <w:p w14:paraId="4C7D0829" w14:textId="77777777" w:rsidR="00804484" w:rsidRPr="00804484" w:rsidRDefault="00804484" w:rsidP="00804484">
      <w:pPr>
        <w:jc w:val="both"/>
        <w:rPr>
          <w:rFonts w:ascii="Calibri" w:hAnsi="Calibri" w:cs="Calibri"/>
          <w:sz w:val="22"/>
          <w:szCs w:val="22"/>
        </w:rPr>
      </w:pPr>
      <w:r w:rsidRPr="00804484">
        <w:rPr>
          <w:rFonts w:ascii="Calibri" w:hAnsi="Calibri" w:cs="Calibri"/>
          <w:sz w:val="22"/>
          <w:szCs w:val="22"/>
        </w:rPr>
        <w:t xml:space="preserve">W przypadku braku zastrzeżeń do treści Informacji pokontrolnej podmiot kontrolowany przekazuje </w:t>
      </w:r>
      <w:r w:rsidRPr="00804484">
        <w:rPr>
          <w:rFonts w:ascii="Calibri" w:hAnsi="Calibri" w:cs="Calibri"/>
          <w:sz w:val="22"/>
          <w:szCs w:val="22"/>
        </w:rPr>
        <w:br/>
        <w:t xml:space="preserve">w terminie 14 dni podmiotowi kontrolującemu jeden egzemplarz podpisanej Informacji pokontrolnej, co skutkuje uzyskaniem przez ww. Informację statusu ostatecznej Informacji pokontrolnej. </w:t>
      </w:r>
    </w:p>
    <w:p w14:paraId="73AEF844" w14:textId="77777777" w:rsidR="00804484" w:rsidRPr="00804484" w:rsidRDefault="00804484" w:rsidP="00804484">
      <w:pPr>
        <w:jc w:val="both"/>
        <w:rPr>
          <w:rFonts w:ascii="Calibri" w:hAnsi="Calibri" w:cs="Calibri"/>
          <w:sz w:val="22"/>
          <w:szCs w:val="22"/>
        </w:rPr>
      </w:pPr>
    </w:p>
    <w:p w14:paraId="1A772DB6" w14:textId="77777777" w:rsidR="00804484" w:rsidRPr="00804484" w:rsidRDefault="00804484" w:rsidP="00804484">
      <w:pPr>
        <w:jc w:val="both"/>
        <w:rPr>
          <w:rFonts w:ascii="Calibri" w:hAnsi="Calibri" w:cs="Calibri"/>
          <w:sz w:val="22"/>
          <w:szCs w:val="22"/>
        </w:rPr>
      </w:pPr>
      <w:r w:rsidRPr="00804484">
        <w:rPr>
          <w:rFonts w:ascii="Calibri" w:hAnsi="Calibri" w:cs="Calibri"/>
          <w:sz w:val="22"/>
          <w:szCs w:val="22"/>
        </w:rPr>
        <w:t xml:space="preserve">W przypadku wniesienia zastrzeżeń do treści Informacji pokontrolnej podmiot kontrolowany </w:t>
      </w:r>
      <w:r w:rsidRPr="00804484">
        <w:rPr>
          <w:rFonts w:ascii="Calibri" w:hAnsi="Calibri" w:cs="Calibri"/>
          <w:sz w:val="22"/>
          <w:szCs w:val="22"/>
        </w:rPr>
        <w:br/>
        <w:t>w terminie 14 dni od dnia jej otrzymania przekazuje jeden niepodpisany egzemplarz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Do ostatecznej Informacji pokontrolnej oraz pisemnego stanowiska wobec zgłoszonych zastrzeżeń nie przysługuje możliwość złożenia zastrzeżeń.</w:t>
      </w:r>
    </w:p>
    <w:p w14:paraId="69214CE5" w14:textId="77777777" w:rsidR="00804484" w:rsidRPr="00804484" w:rsidRDefault="00804484" w:rsidP="00804484">
      <w:pPr>
        <w:jc w:val="both"/>
        <w:rPr>
          <w:rFonts w:ascii="Calibri" w:hAnsi="Calibri" w:cs="Calibri"/>
          <w:sz w:val="22"/>
          <w:szCs w:val="22"/>
        </w:rPr>
      </w:pPr>
    </w:p>
    <w:p w14:paraId="3D8FECB8" w14:textId="77777777" w:rsidR="00804484" w:rsidRPr="00804484" w:rsidRDefault="00804484" w:rsidP="00804484">
      <w:pPr>
        <w:jc w:val="both"/>
        <w:rPr>
          <w:rFonts w:ascii="Calibri" w:hAnsi="Calibri" w:cs="Calibri"/>
          <w:sz w:val="22"/>
          <w:szCs w:val="22"/>
        </w:rPr>
      </w:pPr>
      <w:r w:rsidRPr="00804484">
        <w:rPr>
          <w:rFonts w:ascii="Calibri" w:hAnsi="Calibri" w:cs="Calibri"/>
          <w:sz w:val="22"/>
          <w:szCs w:val="22"/>
        </w:rPr>
        <w:t>Instytucja kontrolująca ma prawo w każdym czasie, z urzędu lub na wniosek podmiotu kontrolowanego poprawienia w Informacji pokontrolnej oczywistych omyłek.</w:t>
      </w:r>
    </w:p>
    <w:p w14:paraId="55792E87" w14:textId="77777777" w:rsidR="00804484" w:rsidRPr="00804484" w:rsidRDefault="00804484" w:rsidP="00804484">
      <w:pPr>
        <w:jc w:val="both"/>
        <w:rPr>
          <w:rFonts w:ascii="Calibri" w:hAnsi="Calibri" w:cs="Calibri"/>
          <w:sz w:val="22"/>
          <w:szCs w:val="22"/>
        </w:rPr>
      </w:pPr>
    </w:p>
    <w:p w14:paraId="4403F4BF" w14:textId="1B0468D9" w:rsidR="00804484" w:rsidRPr="00804484" w:rsidRDefault="00804484" w:rsidP="00804484">
      <w:pPr>
        <w:jc w:val="both"/>
        <w:rPr>
          <w:rFonts w:ascii="Calibri" w:hAnsi="Calibri" w:cs="Calibri"/>
          <w:sz w:val="22"/>
          <w:szCs w:val="22"/>
        </w:rPr>
      </w:pPr>
      <w:r w:rsidRPr="00804484">
        <w:rPr>
          <w:rFonts w:ascii="Calibri" w:hAnsi="Calibri" w:cs="Calibr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14:paraId="1D2574D0" w14:textId="0AF54BB7" w:rsidR="001E5A14" w:rsidRDefault="001E5A14" w:rsidP="00804484">
      <w:pPr>
        <w:jc w:val="both"/>
        <w:rPr>
          <w:rFonts w:ascii="Calibri" w:hAnsi="Calibri" w:cs="Calibri"/>
          <w:sz w:val="22"/>
          <w:szCs w:val="22"/>
        </w:rPr>
      </w:pPr>
    </w:p>
    <w:p w14:paraId="51DE012A" w14:textId="77777777" w:rsidR="001E5A14" w:rsidRDefault="001E5A14" w:rsidP="001E5A14">
      <w:pPr>
        <w:jc w:val="both"/>
        <w:rPr>
          <w:rFonts w:ascii="Calibri" w:hAnsi="Calibri" w:cs="Calibri"/>
          <w:sz w:val="22"/>
          <w:szCs w:val="22"/>
        </w:rPr>
      </w:pPr>
    </w:p>
    <w:p w14:paraId="3290CD23" w14:textId="77777777" w:rsidR="001E5A14" w:rsidRDefault="001E5A14" w:rsidP="00804484">
      <w:pPr>
        <w:jc w:val="both"/>
        <w:rPr>
          <w:rFonts w:ascii="Calibri" w:hAnsi="Calibri" w:cs="Calibri"/>
          <w:sz w:val="22"/>
          <w:szCs w:val="22"/>
        </w:rPr>
      </w:pPr>
    </w:p>
    <w:p w14:paraId="3A74D106" w14:textId="77777777" w:rsidR="002B4742" w:rsidRDefault="00804484" w:rsidP="002B4742">
      <w:pPr>
        <w:jc w:val="both"/>
        <w:rPr>
          <w:rFonts w:ascii="Calibri" w:hAnsi="Calibri" w:cs="Calibri"/>
          <w:sz w:val="22"/>
          <w:szCs w:val="22"/>
        </w:rPr>
      </w:pPr>
      <w:r w:rsidRPr="00804484">
        <w:rPr>
          <w:rFonts w:ascii="Calibri" w:hAnsi="Calibri" w:cs="Calibri"/>
          <w:sz w:val="22"/>
          <w:szCs w:val="22"/>
        </w:rPr>
        <w:t>Zatwierdził:</w:t>
      </w:r>
      <w:r w:rsidRPr="00804484">
        <w:rPr>
          <w:rFonts w:ascii="Calibri" w:hAnsi="Calibri" w:cs="Calibri"/>
          <w:sz w:val="22"/>
          <w:szCs w:val="22"/>
        </w:rPr>
        <w:tab/>
      </w:r>
      <w:r w:rsidR="002B4742" w:rsidRPr="002B4742">
        <w:rPr>
          <w:rFonts w:ascii="Calibri" w:hAnsi="Calibri" w:cs="Calibri"/>
          <w:sz w:val="22"/>
          <w:szCs w:val="22"/>
        </w:rPr>
        <w:t xml:space="preserve">                                                                                   </w:t>
      </w:r>
    </w:p>
    <w:p w14:paraId="22DBF46C" w14:textId="72DC8FDD" w:rsidR="002B4742" w:rsidRPr="002B4742" w:rsidRDefault="002B4742" w:rsidP="002B4742">
      <w:pPr>
        <w:jc w:val="both"/>
        <w:rPr>
          <w:rFonts w:ascii="Calibri" w:hAnsi="Calibri" w:cs="Calibri"/>
          <w:sz w:val="22"/>
          <w:szCs w:val="22"/>
        </w:rPr>
      </w:pPr>
      <w:r w:rsidRPr="002B4742">
        <w:rPr>
          <w:rFonts w:ascii="Calibri" w:hAnsi="Calibri" w:cs="Calibri"/>
          <w:sz w:val="22"/>
          <w:szCs w:val="22"/>
        </w:rPr>
        <w:t>Katarzyna Sadalska</w:t>
      </w:r>
    </w:p>
    <w:p w14:paraId="3A729063" w14:textId="77777777" w:rsidR="002B4742" w:rsidRDefault="002B4742" w:rsidP="002B4742">
      <w:pPr>
        <w:jc w:val="both"/>
        <w:rPr>
          <w:rFonts w:ascii="Calibri" w:hAnsi="Calibri" w:cs="Calibri"/>
          <w:sz w:val="22"/>
          <w:szCs w:val="22"/>
        </w:rPr>
      </w:pPr>
      <w:r w:rsidRPr="002B4742">
        <w:rPr>
          <w:rFonts w:ascii="Calibri" w:hAnsi="Calibri" w:cs="Calibri"/>
          <w:sz w:val="22"/>
          <w:szCs w:val="22"/>
        </w:rPr>
        <w:t>Z-ca Dyrektora Departamentu Europejskiego Funduszu  Społecznego</w:t>
      </w:r>
    </w:p>
    <w:p w14:paraId="07AEBA8B" w14:textId="2144C23E" w:rsidR="00804484" w:rsidRPr="00804484" w:rsidRDefault="002B4742" w:rsidP="002B4742">
      <w:pPr>
        <w:jc w:val="both"/>
        <w:rPr>
          <w:rFonts w:ascii="Calibri" w:hAnsi="Calibri" w:cs="Calibri"/>
          <w:sz w:val="22"/>
          <w:szCs w:val="22"/>
        </w:rPr>
      </w:pPr>
      <w:r w:rsidRPr="002B4742">
        <w:rPr>
          <w:rFonts w:ascii="Calibri" w:hAnsi="Calibri" w:cs="Calibri"/>
          <w:sz w:val="22"/>
          <w:szCs w:val="22"/>
        </w:rPr>
        <w:t>ds. kontroli i windykacji</w:t>
      </w:r>
      <w:r w:rsidR="00804484" w:rsidRPr="00804484">
        <w:rPr>
          <w:rFonts w:ascii="Calibri" w:hAnsi="Calibri" w:cs="Calibri"/>
          <w:sz w:val="22"/>
          <w:szCs w:val="22"/>
        </w:rPr>
        <w:tab/>
      </w:r>
      <w:r w:rsidR="00804484" w:rsidRPr="00804484">
        <w:rPr>
          <w:rFonts w:ascii="Calibri" w:hAnsi="Calibri" w:cs="Calibri"/>
          <w:sz w:val="22"/>
          <w:szCs w:val="22"/>
        </w:rPr>
        <w:tab/>
      </w:r>
      <w:r w:rsidR="00804484" w:rsidRPr="00804484">
        <w:rPr>
          <w:rFonts w:ascii="Calibri" w:hAnsi="Calibri" w:cs="Calibri"/>
          <w:sz w:val="22"/>
          <w:szCs w:val="22"/>
        </w:rPr>
        <w:tab/>
      </w:r>
      <w:r w:rsidR="00804484" w:rsidRPr="00804484">
        <w:rPr>
          <w:rFonts w:ascii="Calibri" w:hAnsi="Calibri" w:cs="Calibri"/>
          <w:sz w:val="22"/>
          <w:szCs w:val="22"/>
        </w:rPr>
        <w:tab/>
      </w:r>
    </w:p>
    <w:p w14:paraId="55371074" w14:textId="77777777" w:rsidR="00804484" w:rsidRPr="00804484" w:rsidRDefault="00804484" w:rsidP="00804484">
      <w:pPr>
        <w:jc w:val="both"/>
        <w:rPr>
          <w:rFonts w:ascii="Calibri" w:hAnsi="Calibri" w:cs="Calibri"/>
          <w:sz w:val="22"/>
          <w:szCs w:val="22"/>
        </w:rPr>
      </w:pPr>
    </w:p>
    <w:p w14:paraId="7660D1F3" w14:textId="6593759D" w:rsidR="00804484" w:rsidRPr="00172200" w:rsidRDefault="00804484" w:rsidP="00172200">
      <w:pPr>
        <w:jc w:val="both"/>
        <w:rPr>
          <w:rFonts w:ascii="Calibri" w:hAnsi="Calibri" w:cs="Arial"/>
          <w:sz w:val="22"/>
          <w:szCs w:val="22"/>
        </w:rPr>
      </w:pPr>
    </w:p>
    <w:sectPr w:rsidR="00804484" w:rsidRPr="00172200" w:rsidSect="009F75A6">
      <w:footerReference w:type="default" r:id="rId8"/>
      <w:headerReference w:type="first" r:id="rId9"/>
      <w:footerReference w:type="first" r:id="rId10"/>
      <w:pgSz w:w="11906" w:h="16838"/>
      <w:pgMar w:top="1418" w:right="1418" w:bottom="113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C4EA" w14:textId="77777777" w:rsidR="00C523C5" w:rsidRDefault="00C523C5" w:rsidP="00F3534C">
      <w:r>
        <w:separator/>
      </w:r>
    </w:p>
  </w:endnote>
  <w:endnote w:type="continuationSeparator" w:id="0">
    <w:p w14:paraId="4262BAE5" w14:textId="77777777" w:rsidR="00C523C5" w:rsidRDefault="00C523C5"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ejaVu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3710"/>
      <w:docPartObj>
        <w:docPartGallery w:val="Page Numbers (Bottom of Page)"/>
        <w:docPartUnique/>
      </w:docPartObj>
    </w:sdtPr>
    <w:sdtEndPr>
      <w:rPr>
        <w:rFonts w:asciiTheme="minorHAnsi" w:hAnsiTheme="minorHAnsi" w:cstheme="minorHAnsi"/>
        <w:sz w:val="16"/>
        <w:szCs w:val="16"/>
      </w:rPr>
    </w:sdtEndPr>
    <w:sdtContent>
      <w:p w14:paraId="7F29BE76" w14:textId="35C8B10C" w:rsidR="00C100BD" w:rsidRPr="00A47CA2" w:rsidRDefault="00C100BD">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700C0925" wp14:editId="18C7B586">
              <wp:simplePos x="0" y="0"/>
              <wp:positionH relativeFrom="page">
                <wp:posOffset>214630</wp:posOffset>
              </wp:positionH>
              <wp:positionV relativeFrom="page">
                <wp:posOffset>9933305</wp:posOffset>
              </wp:positionV>
              <wp:extent cx="7034530" cy="582930"/>
              <wp:effectExtent l="0" t="0" r="0" b="7620"/>
              <wp:wrapNone/>
              <wp:docPr id="6" name="Obraz 6"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sidR="002377C6">
          <w:rPr>
            <w:rFonts w:asciiTheme="minorHAnsi" w:hAnsiTheme="minorHAnsi" w:cstheme="minorHAnsi"/>
            <w:noProof/>
            <w:sz w:val="16"/>
            <w:szCs w:val="16"/>
          </w:rPr>
          <w:t>6</w:t>
        </w:r>
        <w:r w:rsidRPr="00A47CA2">
          <w:rPr>
            <w:rFonts w:asciiTheme="minorHAnsi" w:hAnsiTheme="minorHAnsi" w:cstheme="minorHAnsi"/>
            <w:sz w:val="16"/>
            <w:szCs w:val="16"/>
          </w:rPr>
          <w:fldChar w:fldCharType="end"/>
        </w:r>
      </w:p>
    </w:sdtContent>
  </w:sdt>
  <w:p w14:paraId="7F7CBE82" w14:textId="77777777" w:rsidR="00C100BD" w:rsidRDefault="00C100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FAD9" w14:textId="77777777" w:rsidR="00C100BD" w:rsidRDefault="00C100BD">
    <w:pPr>
      <w:pStyle w:val="Stopka"/>
    </w:pPr>
    <w:r>
      <w:rPr>
        <w:noProof/>
      </w:rPr>
      <w:drawing>
        <wp:anchor distT="0" distB="0" distL="114300" distR="114300" simplePos="0" relativeHeight="251665408" behindDoc="0" locked="0" layoutInCell="0" allowOverlap="1" wp14:anchorId="6571374F" wp14:editId="4363CD08">
          <wp:simplePos x="0" y="0"/>
          <wp:positionH relativeFrom="page">
            <wp:posOffset>357505</wp:posOffset>
          </wp:positionH>
          <wp:positionV relativeFrom="page">
            <wp:posOffset>9891395</wp:posOffset>
          </wp:positionV>
          <wp:extent cx="7034530" cy="582930"/>
          <wp:effectExtent l="0" t="0" r="0" b="7620"/>
          <wp:wrapNone/>
          <wp:docPr id="8" name="Obraz 8"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D4E58" w14:textId="77777777" w:rsidR="00C100BD" w:rsidRDefault="00C100BD"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B499" w14:textId="77777777" w:rsidR="00C523C5" w:rsidRDefault="00C523C5" w:rsidP="00F3534C">
      <w:r>
        <w:separator/>
      </w:r>
    </w:p>
  </w:footnote>
  <w:footnote w:type="continuationSeparator" w:id="0">
    <w:p w14:paraId="642E7FC6" w14:textId="77777777" w:rsidR="00C523C5" w:rsidRDefault="00C523C5"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002D" w14:textId="77777777" w:rsidR="00C100BD" w:rsidRDefault="00C100BD" w:rsidP="00F3534C">
    <w:pPr>
      <w:pStyle w:val="Nagwek"/>
    </w:pPr>
    <w:r>
      <w:rPr>
        <w:noProof/>
      </w:rPr>
      <w:drawing>
        <wp:anchor distT="0" distB="0" distL="114300" distR="114300" simplePos="0" relativeHeight="251663360" behindDoc="0" locked="0" layoutInCell="0" allowOverlap="1" wp14:anchorId="408B8A81" wp14:editId="444D52E0">
          <wp:simplePos x="0" y="0"/>
          <wp:positionH relativeFrom="page">
            <wp:posOffset>358140</wp:posOffset>
          </wp:positionH>
          <wp:positionV relativeFrom="page">
            <wp:posOffset>77470</wp:posOffset>
          </wp:positionV>
          <wp:extent cx="7023735" cy="759460"/>
          <wp:effectExtent l="0" t="0" r="5715" b="2540"/>
          <wp:wrapNone/>
          <wp:docPr id="7" name="Obraz 7"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pt;height:10.2pt;visibility:visible;mso-wrap-style:square" o:bullet="t">
        <v:imagedata r:id="rId1" o:title=""/>
      </v:shape>
    </w:pict>
  </w:numPicBullet>
  <w:abstractNum w:abstractNumId="0" w15:restartNumberingAfterBreak="0">
    <w:nsid w:val="FFFFFF89"/>
    <w:multiLevelType w:val="singleLevel"/>
    <w:tmpl w:val="3D4ACC9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8F21C4"/>
    <w:multiLevelType w:val="hybridMultilevel"/>
    <w:tmpl w:val="E104E04A"/>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CA1207E"/>
    <w:multiLevelType w:val="hybridMultilevel"/>
    <w:tmpl w:val="F14ED670"/>
    <w:lvl w:ilvl="0" w:tplc="F266F5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7F3D06"/>
    <w:multiLevelType w:val="hybridMultilevel"/>
    <w:tmpl w:val="AB7A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67477C"/>
    <w:multiLevelType w:val="hybridMultilevel"/>
    <w:tmpl w:val="EF1CC508"/>
    <w:lvl w:ilvl="0" w:tplc="554257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B832C24"/>
    <w:multiLevelType w:val="hybridMultilevel"/>
    <w:tmpl w:val="6E089398"/>
    <w:lvl w:ilvl="0" w:tplc="04150001">
      <w:start w:val="1"/>
      <w:numFmt w:val="bullet"/>
      <w:lvlText w:val=""/>
      <w:lvlJc w:val="left"/>
      <w:pPr>
        <w:ind w:left="720" w:hanging="360"/>
      </w:pPr>
      <w:rPr>
        <w:rFonts w:ascii="Symbol" w:hAnsi="Symbol" w:hint="default"/>
      </w:rPr>
    </w:lvl>
    <w:lvl w:ilvl="1" w:tplc="90FE0458">
      <w:start w:val="1"/>
      <w:numFmt w:val="bullet"/>
      <w:lvlText w:val="o"/>
      <w:lvlJc w:val="left"/>
      <w:pPr>
        <w:ind w:left="1440" w:hanging="360"/>
      </w:pPr>
      <w:rPr>
        <w:rFonts w:ascii="Courier New" w:hAnsi="Courier New" w:cs="Courier New"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CDD0FE2"/>
    <w:multiLevelType w:val="hybridMultilevel"/>
    <w:tmpl w:val="84FC2C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1F5B51"/>
    <w:multiLevelType w:val="hybridMultilevel"/>
    <w:tmpl w:val="3B98A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5B5394A"/>
    <w:multiLevelType w:val="hybridMultilevel"/>
    <w:tmpl w:val="32AE8C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157D3F"/>
    <w:multiLevelType w:val="hybridMultilevel"/>
    <w:tmpl w:val="5ABC594A"/>
    <w:lvl w:ilvl="0" w:tplc="04150001">
      <w:start w:val="1"/>
      <w:numFmt w:val="bullet"/>
      <w:lvlText w:val=""/>
      <w:lvlJc w:val="left"/>
      <w:pPr>
        <w:ind w:left="228" w:hanging="360"/>
      </w:pPr>
      <w:rPr>
        <w:rFonts w:ascii="Symbol" w:hAnsi="Symbol" w:hint="default"/>
      </w:rPr>
    </w:lvl>
    <w:lvl w:ilvl="1" w:tplc="04150003">
      <w:start w:val="1"/>
      <w:numFmt w:val="bullet"/>
      <w:lvlText w:val="o"/>
      <w:lvlJc w:val="left"/>
      <w:pPr>
        <w:ind w:left="948" w:hanging="360"/>
      </w:pPr>
      <w:rPr>
        <w:rFonts w:ascii="Courier New" w:hAnsi="Courier New" w:cs="Courier New" w:hint="default"/>
      </w:rPr>
    </w:lvl>
    <w:lvl w:ilvl="2" w:tplc="04150005">
      <w:start w:val="1"/>
      <w:numFmt w:val="bullet"/>
      <w:lvlText w:val=""/>
      <w:lvlJc w:val="left"/>
      <w:pPr>
        <w:ind w:left="1668" w:hanging="360"/>
      </w:pPr>
      <w:rPr>
        <w:rFonts w:ascii="Wingdings" w:hAnsi="Wingdings" w:hint="default"/>
      </w:rPr>
    </w:lvl>
    <w:lvl w:ilvl="3" w:tplc="04150001">
      <w:start w:val="1"/>
      <w:numFmt w:val="bullet"/>
      <w:lvlText w:val=""/>
      <w:lvlJc w:val="left"/>
      <w:pPr>
        <w:ind w:left="2388" w:hanging="360"/>
      </w:pPr>
      <w:rPr>
        <w:rFonts w:ascii="Symbol" w:hAnsi="Symbol" w:hint="default"/>
      </w:rPr>
    </w:lvl>
    <w:lvl w:ilvl="4" w:tplc="04150003">
      <w:start w:val="1"/>
      <w:numFmt w:val="bullet"/>
      <w:lvlText w:val="o"/>
      <w:lvlJc w:val="left"/>
      <w:pPr>
        <w:ind w:left="3108" w:hanging="360"/>
      </w:pPr>
      <w:rPr>
        <w:rFonts w:ascii="Courier New" w:hAnsi="Courier New" w:cs="Courier New" w:hint="default"/>
      </w:rPr>
    </w:lvl>
    <w:lvl w:ilvl="5" w:tplc="04150005">
      <w:start w:val="1"/>
      <w:numFmt w:val="bullet"/>
      <w:lvlText w:val=""/>
      <w:lvlJc w:val="left"/>
      <w:pPr>
        <w:ind w:left="3828" w:hanging="360"/>
      </w:pPr>
      <w:rPr>
        <w:rFonts w:ascii="Wingdings" w:hAnsi="Wingdings" w:hint="default"/>
      </w:rPr>
    </w:lvl>
    <w:lvl w:ilvl="6" w:tplc="04150001">
      <w:start w:val="1"/>
      <w:numFmt w:val="bullet"/>
      <w:lvlText w:val=""/>
      <w:lvlJc w:val="left"/>
      <w:pPr>
        <w:ind w:left="4548" w:hanging="360"/>
      </w:pPr>
      <w:rPr>
        <w:rFonts w:ascii="Symbol" w:hAnsi="Symbol" w:hint="default"/>
      </w:rPr>
    </w:lvl>
    <w:lvl w:ilvl="7" w:tplc="04150003">
      <w:start w:val="1"/>
      <w:numFmt w:val="bullet"/>
      <w:lvlText w:val="o"/>
      <w:lvlJc w:val="left"/>
      <w:pPr>
        <w:ind w:left="5268" w:hanging="360"/>
      </w:pPr>
      <w:rPr>
        <w:rFonts w:ascii="Courier New" w:hAnsi="Courier New" w:cs="Courier New" w:hint="default"/>
      </w:rPr>
    </w:lvl>
    <w:lvl w:ilvl="8" w:tplc="04150005">
      <w:start w:val="1"/>
      <w:numFmt w:val="bullet"/>
      <w:lvlText w:val=""/>
      <w:lvlJc w:val="left"/>
      <w:pPr>
        <w:ind w:left="5988" w:hanging="360"/>
      </w:pPr>
      <w:rPr>
        <w:rFonts w:ascii="Wingdings" w:hAnsi="Wingdings" w:hint="default"/>
      </w:rPr>
    </w:lvl>
  </w:abstractNum>
  <w:abstractNum w:abstractNumId="10" w15:restartNumberingAfterBreak="0">
    <w:nsid w:val="291F3F92"/>
    <w:multiLevelType w:val="hybridMultilevel"/>
    <w:tmpl w:val="EF040BF0"/>
    <w:lvl w:ilvl="0" w:tplc="023AC7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1A6524"/>
    <w:multiLevelType w:val="hybridMultilevel"/>
    <w:tmpl w:val="D3DC4E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0A14008"/>
    <w:multiLevelType w:val="hybridMultilevel"/>
    <w:tmpl w:val="6E5AF0AA"/>
    <w:lvl w:ilvl="0" w:tplc="C3F2908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4" w15:restartNumberingAfterBreak="0">
    <w:nsid w:val="3277377A"/>
    <w:multiLevelType w:val="hybridMultilevel"/>
    <w:tmpl w:val="005ABDBC"/>
    <w:lvl w:ilvl="0" w:tplc="44CCB03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FD6BD3"/>
    <w:multiLevelType w:val="multilevel"/>
    <w:tmpl w:val="8A347C9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84FDF"/>
    <w:multiLevelType w:val="hybridMultilevel"/>
    <w:tmpl w:val="B0FE6C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D720D2"/>
    <w:multiLevelType w:val="hybridMultilevel"/>
    <w:tmpl w:val="A4468D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7A0E5C"/>
    <w:multiLevelType w:val="hybridMultilevel"/>
    <w:tmpl w:val="144C016C"/>
    <w:lvl w:ilvl="0" w:tplc="B1E065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C857CD4"/>
    <w:multiLevelType w:val="hybridMultilevel"/>
    <w:tmpl w:val="4CE6A81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CDA3488"/>
    <w:multiLevelType w:val="hybridMultilevel"/>
    <w:tmpl w:val="BD921DE2"/>
    <w:lvl w:ilvl="0" w:tplc="04150001">
      <w:start w:val="1"/>
      <w:numFmt w:val="bullet"/>
      <w:lvlText w:val=""/>
      <w:lvlJc w:val="left"/>
      <w:pPr>
        <w:ind w:left="360" w:hanging="360"/>
      </w:pPr>
      <w:rPr>
        <w:rFonts w:ascii="Symbol" w:hAnsi="Symbol" w:hint="default"/>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8814EB6"/>
    <w:multiLevelType w:val="hybridMultilevel"/>
    <w:tmpl w:val="1742ABFA"/>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56392D"/>
    <w:multiLevelType w:val="hybridMultilevel"/>
    <w:tmpl w:val="66148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BC45D2"/>
    <w:multiLevelType w:val="hybridMultilevel"/>
    <w:tmpl w:val="A816D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5834EB"/>
    <w:multiLevelType w:val="hybridMultilevel"/>
    <w:tmpl w:val="C5D2B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7976EF"/>
    <w:multiLevelType w:val="hybridMultilevel"/>
    <w:tmpl w:val="FFE45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511C50"/>
    <w:multiLevelType w:val="hybridMultilevel"/>
    <w:tmpl w:val="83CA697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58590926"/>
    <w:multiLevelType w:val="hybridMultilevel"/>
    <w:tmpl w:val="3CF61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A6A6431"/>
    <w:multiLevelType w:val="hybridMultilevel"/>
    <w:tmpl w:val="87FC45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3D562A"/>
    <w:multiLevelType w:val="hybridMultilevel"/>
    <w:tmpl w:val="A7BEAAF0"/>
    <w:lvl w:ilvl="0" w:tplc="04150001">
      <w:start w:val="1"/>
      <w:numFmt w:val="bullet"/>
      <w:lvlText w:val=""/>
      <w:lvlJc w:val="left"/>
      <w:pPr>
        <w:ind w:left="422" w:hanging="360"/>
      </w:pPr>
      <w:rPr>
        <w:rFonts w:ascii="Symbol" w:hAnsi="Symbol" w:hint="default"/>
      </w:rPr>
    </w:lvl>
    <w:lvl w:ilvl="1" w:tplc="04150003">
      <w:start w:val="1"/>
      <w:numFmt w:val="bullet"/>
      <w:lvlText w:val="o"/>
      <w:lvlJc w:val="left"/>
      <w:pPr>
        <w:ind w:left="1142" w:hanging="360"/>
      </w:pPr>
      <w:rPr>
        <w:rFonts w:ascii="Courier New" w:hAnsi="Courier New" w:cs="Courier New" w:hint="default"/>
      </w:rPr>
    </w:lvl>
    <w:lvl w:ilvl="2" w:tplc="04150005" w:tentative="1">
      <w:start w:val="1"/>
      <w:numFmt w:val="bullet"/>
      <w:lvlText w:val=""/>
      <w:lvlJc w:val="left"/>
      <w:pPr>
        <w:ind w:left="1862" w:hanging="360"/>
      </w:pPr>
      <w:rPr>
        <w:rFonts w:ascii="Wingdings" w:hAnsi="Wingdings" w:hint="default"/>
      </w:rPr>
    </w:lvl>
    <w:lvl w:ilvl="3" w:tplc="04150001" w:tentative="1">
      <w:start w:val="1"/>
      <w:numFmt w:val="bullet"/>
      <w:lvlText w:val=""/>
      <w:lvlJc w:val="left"/>
      <w:pPr>
        <w:ind w:left="2582" w:hanging="360"/>
      </w:pPr>
      <w:rPr>
        <w:rFonts w:ascii="Symbol" w:hAnsi="Symbol" w:hint="default"/>
      </w:rPr>
    </w:lvl>
    <w:lvl w:ilvl="4" w:tplc="04150003" w:tentative="1">
      <w:start w:val="1"/>
      <w:numFmt w:val="bullet"/>
      <w:lvlText w:val="o"/>
      <w:lvlJc w:val="left"/>
      <w:pPr>
        <w:ind w:left="3302" w:hanging="360"/>
      </w:pPr>
      <w:rPr>
        <w:rFonts w:ascii="Courier New" w:hAnsi="Courier New" w:cs="Courier New" w:hint="default"/>
      </w:rPr>
    </w:lvl>
    <w:lvl w:ilvl="5" w:tplc="04150005" w:tentative="1">
      <w:start w:val="1"/>
      <w:numFmt w:val="bullet"/>
      <w:lvlText w:val=""/>
      <w:lvlJc w:val="left"/>
      <w:pPr>
        <w:ind w:left="4022" w:hanging="360"/>
      </w:pPr>
      <w:rPr>
        <w:rFonts w:ascii="Wingdings" w:hAnsi="Wingdings" w:hint="default"/>
      </w:rPr>
    </w:lvl>
    <w:lvl w:ilvl="6" w:tplc="04150001" w:tentative="1">
      <w:start w:val="1"/>
      <w:numFmt w:val="bullet"/>
      <w:lvlText w:val=""/>
      <w:lvlJc w:val="left"/>
      <w:pPr>
        <w:ind w:left="4742" w:hanging="360"/>
      </w:pPr>
      <w:rPr>
        <w:rFonts w:ascii="Symbol" w:hAnsi="Symbol" w:hint="default"/>
      </w:rPr>
    </w:lvl>
    <w:lvl w:ilvl="7" w:tplc="04150003" w:tentative="1">
      <w:start w:val="1"/>
      <w:numFmt w:val="bullet"/>
      <w:lvlText w:val="o"/>
      <w:lvlJc w:val="left"/>
      <w:pPr>
        <w:ind w:left="5462" w:hanging="360"/>
      </w:pPr>
      <w:rPr>
        <w:rFonts w:ascii="Courier New" w:hAnsi="Courier New" w:cs="Courier New" w:hint="default"/>
      </w:rPr>
    </w:lvl>
    <w:lvl w:ilvl="8" w:tplc="04150005" w:tentative="1">
      <w:start w:val="1"/>
      <w:numFmt w:val="bullet"/>
      <w:lvlText w:val=""/>
      <w:lvlJc w:val="left"/>
      <w:pPr>
        <w:ind w:left="6182" w:hanging="360"/>
      </w:pPr>
      <w:rPr>
        <w:rFonts w:ascii="Wingdings" w:hAnsi="Wingdings" w:hint="default"/>
      </w:rPr>
    </w:lvl>
  </w:abstractNum>
  <w:abstractNum w:abstractNumId="30" w15:restartNumberingAfterBreak="0">
    <w:nsid w:val="5D5D7A29"/>
    <w:multiLevelType w:val="hybridMultilevel"/>
    <w:tmpl w:val="1BE2098A"/>
    <w:lvl w:ilvl="0" w:tplc="62DE69B2">
      <w:start w:val="1"/>
      <w:numFmt w:val="bullet"/>
      <w:lvlText w:val="o"/>
      <w:lvlJc w:val="left"/>
      <w:pPr>
        <w:ind w:left="1068" w:hanging="360"/>
      </w:pPr>
      <w:rPr>
        <w:rFonts w:ascii="Courier New" w:hAnsi="Courier New" w:cs="Courier New"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09C0781"/>
    <w:multiLevelType w:val="hybridMultilevel"/>
    <w:tmpl w:val="32D8EEC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1F2F93"/>
    <w:multiLevelType w:val="hybridMultilevel"/>
    <w:tmpl w:val="AC18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AE681A"/>
    <w:multiLevelType w:val="hybridMultilevel"/>
    <w:tmpl w:val="E4565614"/>
    <w:lvl w:ilvl="0" w:tplc="04150001">
      <w:start w:val="1"/>
      <w:numFmt w:val="bullet"/>
      <w:lvlText w:val=""/>
      <w:lvlJc w:val="left"/>
      <w:pPr>
        <w:ind w:left="720" w:hanging="360"/>
      </w:pPr>
      <w:rPr>
        <w:rFonts w:ascii="Symbol" w:hAnsi="Symbol" w:hint="default"/>
        <w:color w:val="auto"/>
      </w:rPr>
    </w:lvl>
    <w:lvl w:ilvl="1" w:tplc="7B04D324">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ED1174"/>
    <w:multiLevelType w:val="hybridMultilevel"/>
    <w:tmpl w:val="6E729D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AB03242"/>
    <w:multiLevelType w:val="hybridMultilevel"/>
    <w:tmpl w:val="A560FA62"/>
    <w:lvl w:ilvl="0" w:tplc="04150003">
      <w:start w:val="1"/>
      <w:numFmt w:val="bullet"/>
      <w:lvlText w:val="o"/>
      <w:lvlJc w:val="left"/>
      <w:pPr>
        <w:ind w:left="720" w:hanging="360"/>
      </w:pPr>
      <w:rPr>
        <w:rFonts w:ascii="Courier New" w:hAnsi="Courier New" w:cs="Courier New" w:hint="default"/>
        <w:color w:val="auto"/>
      </w:rPr>
    </w:lvl>
    <w:lvl w:ilvl="1" w:tplc="7B04D324">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8E4B3D"/>
    <w:multiLevelType w:val="hybridMultilevel"/>
    <w:tmpl w:val="759C7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0A409C"/>
    <w:multiLevelType w:val="multilevel"/>
    <w:tmpl w:val="5A144ADA"/>
    <w:lvl w:ilvl="0">
      <w:start w:val="12"/>
      <w:numFmt w:val="decimal"/>
      <w:lvlText w:val="%1"/>
      <w:lvlJc w:val="left"/>
      <w:pPr>
        <w:ind w:left="384" w:hanging="384"/>
      </w:pPr>
      <w:rPr>
        <w:rFonts w:cs="Arial" w:hint="default"/>
        <w:b w:val="0"/>
      </w:rPr>
    </w:lvl>
    <w:lvl w:ilvl="1">
      <w:start w:val="2"/>
      <w:numFmt w:val="decimal"/>
      <w:lvlText w:val="%1.%2"/>
      <w:lvlJc w:val="left"/>
      <w:pPr>
        <w:ind w:left="384" w:hanging="384"/>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9" w15:restartNumberingAfterBreak="0">
    <w:nsid w:val="76B136E4"/>
    <w:multiLevelType w:val="hybridMultilevel"/>
    <w:tmpl w:val="77B4A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82D284E"/>
    <w:multiLevelType w:val="hybridMultilevel"/>
    <w:tmpl w:val="0510AA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84A76B0"/>
    <w:multiLevelType w:val="hybridMultilevel"/>
    <w:tmpl w:val="151C285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5"/>
  </w:num>
  <w:num w:numId="2">
    <w:abstractNumId w:val="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7"/>
  </w:num>
  <w:num w:numId="6">
    <w:abstractNumId w:val="13"/>
  </w:num>
  <w:num w:numId="7">
    <w:abstractNumId w:val="3"/>
  </w:num>
  <w:num w:numId="8">
    <w:abstractNumId w:val="32"/>
  </w:num>
  <w:num w:numId="9">
    <w:abstractNumId w:val="0"/>
  </w:num>
  <w:num w:numId="10">
    <w:abstractNumId w:val="14"/>
  </w:num>
  <w:num w:numId="11">
    <w:abstractNumId w:val="5"/>
  </w:num>
  <w:num w:numId="12">
    <w:abstractNumId w:val="4"/>
  </w:num>
  <w:num w:numId="13">
    <w:abstractNumId w:val="11"/>
  </w:num>
  <w:num w:numId="14">
    <w:abstractNumId w:val="23"/>
  </w:num>
  <w:num w:numId="15">
    <w:abstractNumId w:val="38"/>
  </w:num>
  <w:num w:numId="16">
    <w:abstractNumId w:val="15"/>
  </w:num>
  <w:num w:numId="17">
    <w:abstractNumId w:val="31"/>
  </w:num>
  <w:num w:numId="18">
    <w:abstractNumId w:val="20"/>
  </w:num>
  <w:num w:numId="19">
    <w:abstractNumId w:val="34"/>
  </w:num>
  <w:num w:numId="20">
    <w:abstractNumId w:val="18"/>
  </w:num>
  <w:num w:numId="21">
    <w:abstractNumId w:val="8"/>
  </w:num>
  <w:num w:numId="22">
    <w:abstractNumId w:val="22"/>
  </w:num>
  <w:num w:numId="23">
    <w:abstractNumId w:val="27"/>
  </w:num>
  <w:num w:numId="24">
    <w:abstractNumId w:val="1"/>
  </w:num>
  <w:num w:numId="25">
    <w:abstractNumId w:val="19"/>
  </w:num>
  <w:num w:numId="26">
    <w:abstractNumId w:val="21"/>
  </w:num>
  <w:num w:numId="27">
    <w:abstractNumId w:val="2"/>
  </w:num>
  <w:num w:numId="28">
    <w:abstractNumId w:val="28"/>
  </w:num>
  <w:num w:numId="29">
    <w:abstractNumId w:val="33"/>
  </w:num>
  <w:num w:numId="30">
    <w:abstractNumId w:val="17"/>
  </w:num>
  <w:num w:numId="31">
    <w:abstractNumId w:val="36"/>
  </w:num>
  <w:num w:numId="32">
    <w:abstractNumId w:val="41"/>
  </w:num>
  <w:num w:numId="33">
    <w:abstractNumId w:val="26"/>
  </w:num>
  <w:num w:numId="34">
    <w:abstractNumId w:val="30"/>
  </w:num>
  <w:num w:numId="35">
    <w:abstractNumId w:val="29"/>
  </w:num>
  <w:num w:numId="36">
    <w:abstractNumId w:val="40"/>
  </w:num>
  <w:num w:numId="37">
    <w:abstractNumId w:val="16"/>
  </w:num>
  <w:num w:numId="38">
    <w:abstractNumId w:val="6"/>
  </w:num>
  <w:num w:numId="39">
    <w:abstractNumId w:val="25"/>
  </w:num>
  <w:num w:numId="40">
    <w:abstractNumId w:val="37"/>
  </w:num>
  <w:num w:numId="41">
    <w:abstractNumId w:val="24"/>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4C"/>
    <w:rsid w:val="0000089A"/>
    <w:rsid w:val="000205D4"/>
    <w:rsid w:val="00025285"/>
    <w:rsid w:val="00025D37"/>
    <w:rsid w:val="00027585"/>
    <w:rsid w:val="000318FB"/>
    <w:rsid w:val="000329EB"/>
    <w:rsid w:val="00037A27"/>
    <w:rsid w:val="000436FA"/>
    <w:rsid w:val="00056496"/>
    <w:rsid w:val="000565FC"/>
    <w:rsid w:val="00056AD1"/>
    <w:rsid w:val="00062B2A"/>
    <w:rsid w:val="00065E3E"/>
    <w:rsid w:val="00072AE6"/>
    <w:rsid w:val="00072E50"/>
    <w:rsid w:val="00072EFB"/>
    <w:rsid w:val="000732DC"/>
    <w:rsid w:val="00073DB8"/>
    <w:rsid w:val="0007536B"/>
    <w:rsid w:val="00082CDC"/>
    <w:rsid w:val="00083D74"/>
    <w:rsid w:val="00085F0E"/>
    <w:rsid w:val="000A0661"/>
    <w:rsid w:val="000B00D2"/>
    <w:rsid w:val="000B4677"/>
    <w:rsid w:val="000B613C"/>
    <w:rsid w:val="000B7ED5"/>
    <w:rsid w:val="000C048B"/>
    <w:rsid w:val="000C4BAB"/>
    <w:rsid w:val="000C6E31"/>
    <w:rsid w:val="000D024A"/>
    <w:rsid w:val="000D0E76"/>
    <w:rsid w:val="000D6C23"/>
    <w:rsid w:val="000E31CD"/>
    <w:rsid w:val="000E466A"/>
    <w:rsid w:val="000E5299"/>
    <w:rsid w:val="000E5B56"/>
    <w:rsid w:val="000E63E1"/>
    <w:rsid w:val="000F2F7C"/>
    <w:rsid w:val="000F447A"/>
    <w:rsid w:val="000F601F"/>
    <w:rsid w:val="000F7122"/>
    <w:rsid w:val="001042A1"/>
    <w:rsid w:val="0010745A"/>
    <w:rsid w:val="00114420"/>
    <w:rsid w:val="00115550"/>
    <w:rsid w:val="00117666"/>
    <w:rsid w:val="00121F81"/>
    <w:rsid w:val="00122DEA"/>
    <w:rsid w:val="00126EAD"/>
    <w:rsid w:val="00130573"/>
    <w:rsid w:val="00134DA7"/>
    <w:rsid w:val="0014064F"/>
    <w:rsid w:val="0015264C"/>
    <w:rsid w:val="00154F81"/>
    <w:rsid w:val="00160029"/>
    <w:rsid w:val="0016691C"/>
    <w:rsid w:val="001705FA"/>
    <w:rsid w:val="001713CD"/>
    <w:rsid w:val="0017177C"/>
    <w:rsid w:val="00172200"/>
    <w:rsid w:val="00175153"/>
    <w:rsid w:val="001765F4"/>
    <w:rsid w:val="00176771"/>
    <w:rsid w:val="00180A09"/>
    <w:rsid w:val="00181086"/>
    <w:rsid w:val="00192ACC"/>
    <w:rsid w:val="00196DF9"/>
    <w:rsid w:val="001A0E5D"/>
    <w:rsid w:val="001A4BEF"/>
    <w:rsid w:val="001C0E62"/>
    <w:rsid w:val="001C65F9"/>
    <w:rsid w:val="001C6CDA"/>
    <w:rsid w:val="001E0EFF"/>
    <w:rsid w:val="001E2440"/>
    <w:rsid w:val="001E5A14"/>
    <w:rsid w:val="001F03E7"/>
    <w:rsid w:val="001F20BE"/>
    <w:rsid w:val="001F7543"/>
    <w:rsid w:val="00200E80"/>
    <w:rsid w:val="00206B8D"/>
    <w:rsid w:val="00206ED3"/>
    <w:rsid w:val="002104B1"/>
    <w:rsid w:val="002104D8"/>
    <w:rsid w:val="002109F5"/>
    <w:rsid w:val="00211A3E"/>
    <w:rsid w:val="00211CF9"/>
    <w:rsid w:val="002153DB"/>
    <w:rsid w:val="002202C1"/>
    <w:rsid w:val="00231372"/>
    <w:rsid w:val="0023584E"/>
    <w:rsid w:val="002377C6"/>
    <w:rsid w:val="002409CB"/>
    <w:rsid w:val="0024414C"/>
    <w:rsid w:val="0024745C"/>
    <w:rsid w:val="00251CF0"/>
    <w:rsid w:val="00252590"/>
    <w:rsid w:val="0025286C"/>
    <w:rsid w:val="00252FB3"/>
    <w:rsid w:val="002612F6"/>
    <w:rsid w:val="00263992"/>
    <w:rsid w:val="00266809"/>
    <w:rsid w:val="00273EC1"/>
    <w:rsid w:val="00275789"/>
    <w:rsid w:val="00282BFF"/>
    <w:rsid w:val="00290CDD"/>
    <w:rsid w:val="00292320"/>
    <w:rsid w:val="0029504A"/>
    <w:rsid w:val="00296A12"/>
    <w:rsid w:val="00297976"/>
    <w:rsid w:val="002A56EE"/>
    <w:rsid w:val="002A65AA"/>
    <w:rsid w:val="002B0302"/>
    <w:rsid w:val="002B0A88"/>
    <w:rsid w:val="002B1732"/>
    <w:rsid w:val="002B4742"/>
    <w:rsid w:val="002B4AC9"/>
    <w:rsid w:val="002B7282"/>
    <w:rsid w:val="002C6043"/>
    <w:rsid w:val="002D79AB"/>
    <w:rsid w:val="002E3635"/>
    <w:rsid w:val="002E3B53"/>
    <w:rsid w:val="002E53C0"/>
    <w:rsid w:val="002E627D"/>
    <w:rsid w:val="002F05D7"/>
    <w:rsid w:val="002F11CA"/>
    <w:rsid w:val="002F5CF9"/>
    <w:rsid w:val="002F64D8"/>
    <w:rsid w:val="002F6A04"/>
    <w:rsid w:val="002F6F74"/>
    <w:rsid w:val="002F7A3F"/>
    <w:rsid w:val="00300345"/>
    <w:rsid w:val="00301CBA"/>
    <w:rsid w:val="003070B1"/>
    <w:rsid w:val="003118E8"/>
    <w:rsid w:val="00314BE3"/>
    <w:rsid w:val="00316193"/>
    <w:rsid w:val="003165C1"/>
    <w:rsid w:val="003217CC"/>
    <w:rsid w:val="003218DE"/>
    <w:rsid w:val="003221CA"/>
    <w:rsid w:val="00325868"/>
    <w:rsid w:val="003275C4"/>
    <w:rsid w:val="00331848"/>
    <w:rsid w:val="00332F2B"/>
    <w:rsid w:val="003356CA"/>
    <w:rsid w:val="00342485"/>
    <w:rsid w:val="00344AF8"/>
    <w:rsid w:val="003501D1"/>
    <w:rsid w:val="00350715"/>
    <w:rsid w:val="00351435"/>
    <w:rsid w:val="003522B8"/>
    <w:rsid w:val="00355473"/>
    <w:rsid w:val="00360F61"/>
    <w:rsid w:val="003627BE"/>
    <w:rsid w:val="003630BD"/>
    <w:rsid w:val="003675DE"/>
    <w:rsid w:val="00372E7F"/>
    <w:rsid w:val="00381AA1"/>
    <w:rsid w:val="0038794D"/>
    <w:rsid w:val="00393613"/>
    <w:rsid w:val="0039576D"/>
    <w:rsid w:val="00395C9A"/>
    <w:rsid w:val="00396E04"/>
    <w:rsid w:val="003A0397"/>
    <w:rsid w:val="003A2510"/>
    <w:rsid w:val="003A322A"/>
    <w:rsid w:val="003C039D"/>
    <w:rsid w:val="003C0D48"/>
    <w:rsid w:val="003C3D80"/>
    <w:rsid w:val="003C43CE"/>
    <w:rsid w:val="003C577E"/>
    <w:rsid w:val="003C57F9"/>
    <w:rsid w:val="003D12CF"/>
    <w:rsid w:val="003D13A0"/>
    <w:rsid w:val="003D377B"/>
    <w:rsid w:val="003D42D5"/>
    <w:rsid w:val="003E2E72"/>
    <w:rsid w:val="003E4E3C"/>
    <w:rsid w:val="003E5067"/>
    <w:rsid w:val="003E50A5"/>
    <w:rsid w:val="003E59E9"/>
    <w:rsid w:val="003E78A1"/>
    <w:rsid w:val="003F2031"/>
    <w:rsid w:val="003F2B3F"/>
    <w:rsid w:val="003F4FC2"/>
    <w:rsid w:val="003F7A68"/>
    <w:rsid w:val="00406073"/>
    <w:rsid w:val="00406898"/>
    <w:rsid w:val="00407DD5"/>
    <w:rsid w:val="00410F55"/>
    <w:rsid w:val="00412063"/>
    <w:rsid w:val="0041728B"/>
    <w:rsid w:val="004244E9"/>
    <w:rsid w:val="00427F3E"/>
    <w:rsid w:val="004312D9"/>
    <w:rsid w:val="00435410"/>
    <w:rsid w:val="00441363"/>
    <w:rsid w:val="004448EF"/>
    <w:rsid w:val="00446FBC"/>
    <w:rsid w:val="00447E60"/>
    <w:rsid w:val="0045200E"/>
    <w:rsid w:val="00453B93"/>
    <w:rsid w:val="00455250"/>
    <w:rsid w:val="00455558"/>
    <w:rsid w:val="00455779"/>
    <w:rsid w:val="00455C96"/>
    <w:rsid w:val="00456E93"/>
    <w:rsid w:val="00461888"/>
    <w:rsid w:val="00464439"/>
    <w:rsid w:val="00470656"/>
    <w:rsid w:val="00473F4D"/>
    <w:rsid w:val="0047425C"/>
    <w:rsid w:val="004809E3"/>
    <w:rsid w:val="00482FC7"/>
    <w:rsid w:val="004844A2"/>
    <w:rsid w:val="004923D4"/>
    <w:rsid w:val="00497DF5"/>
    <w:rsid w:val="004A0051"/>
    <w:rsid w:val="004A033D"/>
    <w:rsid w:val="004A298C"/>
    <w:rsid w:val="004A33F1"/>
    <w:rsid w:val="004A3EA6"/>
    <w:rsid w:val="004A46E8"/>
    <w:rsid w:val="004B0972"/>
    <w:rsid w:val="004B10A6"/>
    <w:rsid w:val="004B4986"/>
    <w:rsid w:val="004C5FD6"/>
    <w:rsid w:val="004C6FB0"/>
    <w:rsid w:val="004C7387"/>
    <w:rsid w:val="004D017C"/>
    <w:rsid w:val="004D6FB2"/>
    <w:rsid w:val="004E2989"/>
    <w:rsid w:val="004F27FF"/>
    <w:rsid w:val="00504325"/>
    <w:rsid w:val="00507D82"/>
    <w:rsid w:val="0051749E"/>
    <w:rsid w:val="00522E9F"/>
    <w:rsid w:val="0052394F"/>
    <w:rsid w:val="00525236"/>
    <w:rsid w:val="0052737D"/>
    <w:rsid w:val="005339EB"/>
    <w:rsid w:val="005411E8"/>
    <w:rsid w:val="005424B8"/>
    <w:rsid w:val="00542E6C"/>
    <w:rsid w:val="0055552A"/>
    <w:rsid w:val="00557A29"/>
    <w:rsid w:val="005603A2"/>
    <w:rsid w:val="00562826"/>
    <w:rsid w:val="00562D85"/>
    <w:rsid w:val="0056454B"/>
    <w:rsid w:val="005648A0"/>
    <w:rsid w:val="00564D32"/>
    <w:rsid w:val="00567607"/>
    <w:rsid w:val="00567F40"/>
    <w:rsid w:val="005844AC"/>
    <w:rsid w:val="00592B19"/>
    <w:rsid w:val="005A1AD5"/>
    <w:rsid w:val="005A1EB0"/>
    <w:rsid w:val="005A2257"/>
    <w:rsid w:val="005A7DB9"/>
    <w:rsid w:val="005B068C"/>
    <w:rsid w:val="005B16FA"/>
    <w:rsid w:val="005B21F5"/>
    <w:rsid w:val="005B2A4E"/>
    <w:rsid w:val="005B3686"/>
    <w:rsid w:val="005C2944"/>
    <w:rsid w:val="005D4246"/>
    <w:rsid w:val="005E039C"/>
    <w:rsid w:val="005E6733"/>
    <w:rsid w:val="005F1C3B"/>
    <w:rsid w:val="005F22F1"/>
    <w:rsid w:val="005F395E"/>
    <w:rsid w:val="005F3C62"/>
    <w:rsid w:val="00606045"/>
    <w:rsid w:val="0060612D"/>
    <w:rsid w:val="0060686A"/>
    <w:rsid w:val="00607099"/>
    <w:rsid w:val="006217EF"/>
    <w:rsid w:val="00623219"/>
    <w:rsid w:val="00623E26"/>
    <w:rsid w:val="006241D6"/>
    <w:rsid w:val="006251DF"/>
    <w:rsid w:val="006320D6"/>
    <w:rsid w:val="00635D64"/>
    <w:rsid w:val="00640360"/>
    <w:rsid w:val="00641ECF"/>
    <w:rsid w:val="00644BC2"/>
    <w:rsid w:val="00645152"/>
    <w:rsid w:val="006452E5"/>
    <w:rsid w:val="006474CE"/>
    <w:rsid w:val="00651CF6"/>
    <w:rsid w:val="00652E61"/>
    <w:rsid w:val="00661B6E"/>
    <w:rsid w:val="00666C4F"/>
    <w:rsid w:val="0067475C"/>
    <w:rsid w:val="006759F8"/>
    <w:rsid w:val="00677056"/>
    <w:rsid w:val="00681225"/>
    <w:rsid w:val="00686854"/>
    <w:rsid w:val="00691D1F"/>
    <w:rsid w:val="00692DC4"/>
    <w:rsid w:val="0069475E"/>
    <w:rsid w:val="0069513A"/>
    <w:rsid w:val="006A2E4D"/>
    <w:rsid w:val="006A56D0"/>
    <w:rsid w:val="006A7708"/>
    <w:rsid w:val="006B3CA7"/>
    <w:rsid w:val="006B439F"/>
    <w:rsid w:val="006C0787"/>
    <w:rsid w:val="006C3C3A"/>
    <w:rsid w:val="006C5215"/>
    <w:rsid w:val="006C633F"/>
    <w:rsid w:val="006C6E06"/>
    <w:rsid w:val="006C71B2"/>
    <w:rsid w:val="006D0073"/>
    <w:rsid w:val="006D2D2D"/>
    <w:rsid w:val="006D311F"/>
    <w:rsid w:val="006E6176"/>
    <w:rsid w:val="006E6332"/>
    <w:rsid w:val="006F3C67"/>
    <w:rsid w:val="006F5453"/>
    <w:rsid w:val="0070236D"/>
    <w:rsid w:val="00702546"/>
    <w:rsid w:val="0070442B"/>
    <w:rsid w:val="00704A87"/>
    <w:rsid w:val="007137F0"/>
    <w:rsid w:val="00721059"/>
    <w:rsid w:val="00722304"/>
    <w:rsid w:val="00743A15"/>
    <w:rsid w:val="00751A66"/>
    <w:rsid w:val="00757269"/>
    <w:rsid w:val="0076314A"/>
    <w:rsid w:val="00766151"/>
    <w:rsid w:val="007710B2"/>
    <w:rsid w:val="00774045"/>
    <w:rsid w:val="00775997"/>
    <w:rsid w:val="00775AE8"/>
    <w:rsid w:val="00775C87"/>
    <w:rsid w:val="00777E24"/>
    <w:rsid w:val="007819EF"/>
    <w:rsid w:val="00782738"/>
    <w:rsid w:val="00782867"/>
    <w:rsid w:val="007848FE"/>
    <w:rsid w:val="00784BE1"/>
    <w:rsid w:val="00787C86"/>
    <w:rsid w:val="007947FF"/>
    <w:rsid w:val="007A6377"/>
    <w:rsid w:val="007A6727"/>
    <w:rsid w:val="007A7063"/>
    <w:rsid w:val="007B0C17"/>
    <w:rsid w:val="007B0DC0"/>
    <w:rsid w:val="007C1CA9"/>
    <w:rsid w:val="007C5C81"/>
    <w:rsid w:val="007D098F"/>
    <w:rsid w:val="007E4911"/>
    <w:rsid w:val="007E539C"/>
    <w:rsid w:val="007E53C6"/>
    <w:rsid w:val="007F077E"/>
    <w:rsid w:val="007F3196"/>
    <w:rsid w:val="007F72B1"/>
    <w:rsid w:val="00804484"/>
    <w:rsid w:val="008069E1"/>
    <w:rsid w:val="00812FC5"/>
    <w:rsid w:val="008162C5"/>
    <w:rsid w:val="00824E4C"/>
    <w:rsid w:val="00831E69"/>
    <w:rsid w:val="00837820"/>
    <w:rsid w:val="00837E1F"/>
    <w:rsid w:val="00837E7A"/>
    <w:rsid w:val="0084266E"/>
    <w:rsid w:val="00844929"/>
    <w:rsid w:val="00850DAA"/>
    <w:rsid w:val="0085222F"/>
    <w:rsid w:val="00852CFF"/>
    <w:rsid w:val="00853DC1"/>
    <w:rsid w:val="00863928"/>
    <w:rsid w:val="00866FB6"/>
    <w:rsid w:val="00874884"/>
    <w:rsid w:val="0088793B"/>
    <w:rsid w:val="0089031E"/>
    <w:rsid w:val="0089142C"/>
    <w:rsid w:val="00894120"/>
    <w:rsid w:val="00895576"/>
    <w:rsid w:val="0089683C"/>
    <w:rsid w:val="00896944"/>
    <w:rsid w:val="008B0BB8"/>
    <w:rsid w:val="008C0A6D"/>
    <w:rsid w:val="008C0D30"/>
    <w:rsid w:val="008C24F1"/>
    <w:rsid w:val="008C2D52"/>
    <w:rsid w:val="008D0432"/>
    <w:rsid w:val="008D0B49"/>
    <w:rsid w:val="008E026F"/>
    <w:rsid w:val="008E24FE"/>
    <w:rsid w:val="008F3B70"/>
    <w:rsid w:val="00905A24"/>
    <w:rsid w:val="009061F2"/>
    <w:rsid w:val="00915E9F"/>
    <w:rsid w:val="00916445"/>
    <w:rsid w:val="0091706B"/>
    <w:rsid w:val="009179F8"/>
    <w:rsid w:val="00930222"/>
    <w:rsid w:val="00941C02"/>
    <w:rsid w:val="00942448"/>
    <w:rsid w:val="009545CB"/>
    <w:rsid w:val="00954FAB"/>
    <w:rsid w:val="00954FB8"/>
    <w:rsid w:val="00964FFD"/>
    <w:rsid w:val="009650EB"/>
    <w:rsid w:val="00972D8D"/>
    <w:rsid w:val="0097530B"/>
    <w:rsid w:val="0098276E"/>
    <w:rsid w:val="00987281"/>
    <w:rsid w:val="00990285"/>
    <w:rsid w:val="009935CF"/>
    <w:rsid w:val="00993C46"/>
    <w:rsid w:val="009A1C90"/>
    <w:rsid w:val="009A3BD3"/>
    <w:rsid w:val="009A4FDB"/>
    <w:rsid w:val="009A59F9"/>
    <w:rsid w:val="009A655C"/>
    <w:rsid w:val="009B6B27"/>
    <w:rsid w:val="009C19C4"/>
    <w:rsid w:val="009C2FE2"/>
    <w:rsid w:val="009C3A6F"/>
    <w:rsid w:val="009D6DC2"/>
    <w:rsid w:val="009E2E27"/>
    <w:rsid w:val="009E3F17"/>
    <w:rsid w:val="009E733A"/>
    <w:rsid w:val="009F6315"/>
    <w:rsid w:val="009F7288"/>
    <w:rsid w:val="009F75A6"/>
    <w:rsid w:val="00A006C6"/>
    <w:rsid w:val="00A01721"/>
    <w:rsid w:val="00A06E1B"/>
    <w:rsid w:val="00A10100"/>
    <w:rsid w:val="00A12BF4"/>
    <w:rsid w:val="00A13DEC"/>
    <w:rsid w:val="00A15331"/>
    <w:rsid w:val="00A23464"/>
    <w:rsid w:val="00A257ED"/>
    <w:rsid w:val="00A3037D"/>
    <w:rsid w:val="00A346FB"/>
    <w:rsid w:val="00A34804"/>
    <w:rsid w:val="00A47CA2"/>
    <w:rsid w:val="00A52732"/>
    <w:rsid w:val="00A56DB2"/>
    <w:rsid w:val="00A57C63"/>
    <w:rsid w:val="00A613A8"/>
    <w:rsid w:val="00A633DA"/>
    <w:rsid w:val="00A651AD"/>
    <w:rsid w:val="00A6580A"/>
    <w:rsid w:val="00A84D7A"/>
    <w:rsid w:val="00A931AC"/>
    <w:rsid w:val="00A93624"/>
    <w:rsid w:val="00A95065"/>
    <w:rsid w:val="00A954F7"/>
    <w:rsid w:val="00A978EF"/>
    <w:rsid w:val="00A97D15"/>
    <w:rsid w:val="00AB1C73"/>
    <w:rsid w:val="00AC0A62"/>
    <w:rsid w:val="00AC1350"/>
    <w:rsid w:val="00AD0B74"/>
    <w:rsid w:val="00AD49AF"/>
    <w:rsid w:val="00AD6677"/>
    <w:rsid w:val="00AE477A"/>
    <w:rsid w:val="00AE4A2E"/>
    <w:rsid w:val="00AE5EBE"/>
    <w:rsid w:val="00AF0876"/>
    <w:rsid w:val="00AF30AA"/>
    <w:rsid w:val="00AF6746"/>
    <w:rsid w:val="00AF7F9A"/>
    <w:rsid w:val="00B01053"/>
    <w:rsid w:val="00B03B79"/>
    <w:rsid w:val="00B05465"/>
    <w:rsid w:val="00B11783"/>
    <w:rsid w:val="00B1288C"/>
    <w:rsid w:val="00B17411"/>
    <w:rsid w:val="00B23975"/>
    <w:rsid w:val="00B240A3"/>
    <w:rsid w:val="00B25CB6"/>
    <w:rsid w:val="00B30E42"/>
    <w:rsid w:val="00B31EE1"/>
    <w:rsid w:val="00B405D2"/>
    <w:rsid w:val="00B44BA7"/>
    <w:rsid w:val="00B50607"/>
    <w:rsid w:val="00B54520"/>
    <w:rsid w:val="00B60958"/>
    <w:rsid w:val="00B6130C"/>
    <w:rsid w:val="00B620EA"/>
    <w:rsid w:val="00B71B82"/>
    <w:rsid w:val="00B7352C"/>
    <w:rsid w:val="00B73C64"/>
    <w:rsid w:val="00B74DD5"/>
    <w:rsid w:val="00B9267A"/>
    <w:rsid w:val="00B95322"/>
    <w:rsid w:val="00BA124C"/>
    <w:rsid w:val="00BA3297"/>
    <w:rsid w:val="00BA65B2"/>
    <w:rsid w:val="00BB77B2"/>
    <w:rsid w:val="00BC1064"/>
    <w:rsid w:val="00BC13BE"/>
    <w:rsid w:val="00BC3329"/>
    <w:rsid w:val="00BC5CD5"/>
    <w:rsid w:val="00BC61F9"/>
    <w:rsid w:val="00BD0478"/>
    <w:rsid w:val="00BD2993"/>
    <w:rsid w:val="00BD3C23"/>
    <w:rsid w:val="00BD5319"/>
    <w:rsid w:val="00BE06DC"/>
    <w:rsid w:val="00BF4161"/>
    <w:rsid w:val="00C04D11"/>
    <w:rsid w:val="00C07F2F"/>
    <w:rsid w:val="00C100BD"/>
    <w:rsid w:val="00C11314"/>
    <w:rsid w:val="00C11E10"/>
    <w:rsid w:val="00C1347E"/>
    <w:rsid w:val="00C13A85"/>
    <w:rsid w:val="00C165F1"/>
    <w:rsid w:val="00C16AD0"/>
    <w:rsid w:val="00C17759"/>
    <w:rsid w:val="00C255E8"/>
    <w:rsid w:val="00C25650"/>
    <w:rsid w:val="00C27661"/>
    <w:rsid w:val="00C34DDD"/>
    <w:rsid w:val="00C35A44"/>
    <w:rsid w:val="00C404FC"/>
    <w:rsid w:val="00C40B78"/>
    <w:rsid w:val="00C523C5"/>
    <w:rsid w:val="00C54AC2"/>
    <w:rsid w:val="00C602C9"/>
    <w:rsid w:val="00C6129D"/>
    <w:rsid w:val="00C73260"/>
    <w:rsid w:val="00C75C19"/>
    <w:rsid w:val="00C87139"/>
    <w:rsid w:val="00C91997"/>
    <w:rsid w:val="00C938C7"/>
    <w:rsid w:val="00C9628F"/>
    <w:rsid w:val="00C97835"/>
    <w:rsid w:val="00CA7570"/>
    <w:rsid w:val="00CB07F0"/>
    <w:rsid w:val="00CB091D"/>
    <w:rsid w:val="00CB3693"/>
    <w:rsid w:val="00CB36C0"/>
    <w:rsid w:val="00CC6116"/>
    <w:rsid w:val="00CC6EB0"/>
    <w:rsid w:val="00CD3170"/>
    <w:rsid w:val="00CE3803"/>
    <w:rsid w:val="00CF257F"/>
    <w:rsid w:val="00CF36AA"/>
    <w:rsid w:val="00D0266F"/>
    <w:rsid w:val="00D1188A"/>
    <w:rsid w:val="00D1445A"/>
    <w:rsid w:val="00D14D6F"/>
    <w:rsid w:val="00D1528B"/>
    <w:rsid w:val="00D2548A"/>
    <w:rsid w:val="00D25BAC"/>
    <w:rsid w:val="00D26723"/>
    <w:rsid w:val="00D3420F"/>
    <w:rsid w:val="00D351A4"/>
    <w:rsid w:val="00D35302"/>
    <w:rsid w:val="00D363B5"/>
    <w:rsid w:val="00D36FAC"/>
    <w:rsid w:val="00D42612"/>
    <w:rsid w:val="00D52DBF"/>
    <w:rsid w:val="00D54D2B"/>
    <w:rsid w:val="00D5772F"/>
    <w:rsid w:val="00D61504"/>
    <w:rsid w:val="00D61D67"/>
    <w:rsid w:val="00D673D0"/>
    <w:rsid w:val="00D807B5"/>
    <w:rsid w:val="00D86A51"/>
    <w:rsid w:val="00D86E68"/>
    <w:rsid w:val="00D86FC1"/>
    <w:rsid w:val="00D877CF"/>
    <w:rsid w:val="00D90F9B"/>
    <w:rsid w:val="00D92D96"/>
    <w:rsid w:val="00D975F3"/>
    <w:rsid w:val="00DA47FD"/>
    <w:rsid w:val="00DA7879"/>
    <w:rsid w:val="00DB1B23"/>
    <w:rsid w:val="00DC5BD0"/>
    <w:rsid w:val="00DC6DCD"/>
    <w:rsid w:val="00DD220D"/>
    <w:rsid w:val="00DD2BC2"/>
    <w:rsid w:val="00DD508A"/>
    <w:rsid w:val="00DD63CE"/>
    <w:rsid w:val="00DE0E8E"/>
    <w:rsid w:val="00DE437B"/>
    <w:rsid w:val="00DE7432"/>
    <w:rsid w:val="00E06F6B"/>
    <w:rsid w:val="00E11A55"/>
    <w:rsid w:val="00E11B06"/>
    <w:rsid w:val="00E15E4E"/>
    <w:rsid w:val="00E16F0E"/>
    <w:rsid w:val="00E2165E"/>
    <w:rsid w:val="00E24730"/>
    <w:rsid w:val="00E253A1"/>
    <w:rsid w:val="00E26C85"/>
    <w:rsid w:val="00E27F1B"/>
    <w:rsid w:val="00E35FDC"/>
    <w:rsid w:val="00E36D4D"/>
    <w:rsid w:val="00E37E6F"/>
    <w:rsid w:val="00E42A00"/>
    <w:rsid w:val="00E43122"/>
    <w:rsid w:val="00E45CEC"/>
    <w:rsid w:val="00E47435"/>
    <w:rsid w:val="00E56646"/>
    <w:rsid w:val="00E57229"/>
    <w:rsid w:val="00E6168F"/>
    <w:rsid w:val="00E7218D"/>
    <w:rsid w:val="00E7348B"/>
    <w:rsid w:val="00E75B1E"/>
    <w:rsid w:val="00E76581"/>
    <w:rsid w:val="00E80297"/>
    <w:rsid w:val="00E8179D"/>
    <w:rsid w:val="00E81881"/>
    <w:rsid w:val="00E919F6"/>
    <w:rsid w:val="00E91CED"/>
    <w:rsid w:val="00EB0AB3"/>
    <w:rsid w:val="00EB5E0C"/>
    <w:rsid w:val="00EB7980"/>
    <w:rsid w:val="00EC00E1"/>
    <w:rsid w:val="00EC1FBD"/>
    <w:rsid w:val="00EC23CF"/>
    <w:rsid w:val="00EC3990"/>
    <w:rsid w:val="00EC3EDA"/>
    <w:rsid w:val="00EC418E"/>
    <w:rsid w:val="00EC5EFD"/>
    <w:rsid w:val="00EC6B47"/>
    <w:rsid w:val="00EC7EF0"/>
    <w:rsid w:val="00ED07F8"/>
    <w:rsid w:val="00ED13F4"/>
    <w:rsid w:val="00ED447A"/>
    <w:rsid w:val="00ED49ED"/>
    <w:rsid w:val="00ED5245"/>
    <w:rsid w:val="00ED631F"/>
    <w:rsid w:val="00EE24C8"/>
    <w:rsid w:val="00EF4E10"/>
    <w:rsid w:val="00EF5CDD"/>
    <w:rsid w:val="00EF7EA4"/>
    <w:rsid w:val="00F014A2"/>
    <w:rsid w:val="00F01CDE"/>
    <w:rsid w:val="00F01EAE"/>
    <w:rsid w:val="00F0217D"/>
    <w:rsid w:val="00F02BCA"/>
    <w:rsid w:val="00F03ADD"/>
    <w:rsid w:val="00F04585"/>
    <w:rsid w:val="00F053F1"/>
    <w:rsid w:val="00F06BE2"/>
    <w:rsid w:val="00F152FA"/>
    <w:rsid w:val="00F15535"/>
    <w:rsid w:val="00F16FCD"/>
    <w:rsid w:val="00F234C2"/>
    <w:rsid w:val="00F23547"/>
    <w:rsid w:val="00F2542C"/>
    <w:rsid w:val="00F264D7"/>
    <w:rsid w:val="00F27184"/>
    <w:rsid w:val="00F3534C"/>
    <w:rsid w:val="00F377AE"/>
    <w:rsid w:val="00F429BC"/>
    <w:rsid w:val="00F4452C"/>
    <w:rsid w:val="00F44807"/>
    <w:rsid w:val="00F46B03"/>
    <w:rsid w:val="00F46BA3"/>
    <w:rsid w:val="00F4769E"/>
    <w:rsid w:val="00F60586"/>
    <w:rsid w:val="00F67AD8"/>
    <w:rsid w:val="00F72F7B"/>
    <w:rsid w:val="00F8113C"/>
    <w:rsid w:val="00F86348"/>
    <w:rsid w:val="00F91593"/>
    <w:rsid w:val="00F9339A"/>
    <w:rsid w:val="00FA00A5"/>
    <w:rsid w:val="00FA6C9A"/>
    <w:rsid w:val="00FB05BC"/>
    <w:rsid w:val="00FB105B"/>
    <w:rsid w:val="00FB7BC2"/>
    <w:rsid w:val="00FC0383"/>
    <w:rsid w:val="00FD0628"/>
    <w:rsid w:val="00FD2C86"/>
    <w:rsid w:val="00FD4A2D"/>
    <w:rsid w:val="00FD4FA1"/>
    <w:rsid w:val="00FF07AE"/>
    <w:rsid w:val="00FF43E4"/>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6DD7"/>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435"/>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F3534C"/>
    <w:pPr>
      <w:keepNext/>
      <w:spacing w:before="240" w:after="240"/>
      <w:jc w:val="both"/>
      <w:outlineLvl w:val="0"/>
    </w:pPr>
    <w:rPr>
      <w:rFonts w:ascii="Calibri" w:eastAsia="MS Mincho" w:hAnsi="Calibri" w:cs="Arial"/>
      <w:b/>
      <w:bCs/>
      <w:kern w:val="32"/>
      <w:sz w:val="28"/>
      <w:szCs w:val="22"/>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72200"/>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534C"/>
    <w:rPr>
      <w:rFonts w:ascii="Calibri" w:eastAsia="MS Mincho" w:hAnsi="Calibri" w:cs="Arial"/>
      <w:b/>
      <w:bCs/>
      <w:kern w:val="32"/>
      <w:sz w:val="28"/>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Preambuła Znak,Akapit z listą BS Znak,L1 Znak,Akapit z listą5 Znak,List Paragraph Znak"/>
    <w:link w:val="Akapitzlist"/>
    <w:uiPriority w:val="34"/>
    <w:qFormat/>
    <w:locked/>
    <w:rsid w:val="00F3534C"/>
    <w:rPr>
      <w:rFonts w:ascii="Arial" w:hAnsi="Arial" w:cs="Arial"/>
      <w:sz w:val="24"/>
      <w:szCs w:val="24"/>
    </w:rPr>
  </w:style>
  <w:style w:type="paragraph" w:styleId="Akapitzlist">
    <w:name w:val="List Paragraph"/>
    <w:aliases w:val="T_SZ_List Paragraph,Numerowanie,Paragraf,Preambuła,Akapit z listą BS,L1,Akapit z listą5,List Paragraph"/>
    <w:basedOn w:val="Normalny"/>
    <w:link w:val="AkapitzlistZnak"/>
    <w:uiPriority w:val="34"/>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uiPriority w:val="99"/>
    <w:semiHidden/>
    <w:unhideWhenUsed/>
    <w:rsid w:val="00896944"/>
    <w:rPr>
      <w:sz w:val="20"/>
      <w:szCs w:val="20"/>
    </w:rPr>
  </w:style>
  <w:style w:type="character" w:customStyle="1" w:styleId="TekstkomentarzaZnak">
    <w:name w:val="Tekst komentarza Znak"/>
    <w:basedOn w:val="Domylnaczcionkaakapitu"/>
    <w:link w:val="Tekstkomentarza"/>
    <w:uiPriority w:val="99"/>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customStyle="1" w:styleId="Nierozpoznanawzmianka1">
    <w:name w:val="Nierozpoznana wzmianka1"/>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9"/>
      </w:numPr>
      <w:contextualSpacing/>
    </w:pPr>
  </w:style>
  <w:style w:type="character" w:customStyle="1" w:styleId="Nagwek4Znak">
    <w:name w:val="Nagłówek 4 Znak"/>
    <w:basedOn w:val="Domylnaczcionkaakapitu"/>
    <w:link w:val="Nagwek4"/>
    <w:uiPriority w:val="9"/>
    <w:semiHidden/>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ED447A"/>
    <w:pPr>
      <w:spacing w:line="360" w:lineRule="auto"/>
      <w:jc w:val="both"/>
    </w:pPr>
    <w:rPr>
      <w:rFonts w:ascii="Verdana" w:hAnsi="Verdana"/>
      <w:sz w:val="20"/>
      <w:szCs w:val="20"/>
    </w:rPr>
  </w:style>
  <w:style w:type="character" w:customStyle="1" w:styleId="Nagwek5Znak">
    <w:name w:val="Nagłówek 5 Znak"/>
    <w:basedOn w:val="Domylnaczcionkaakapitu"/>
    <w:link w:val="Nagwek5"/>
    <w:uiPriority w:val="9"/>
    <w:semiHidden/>
    <w:rsid w:val="00172200"/>
    <w:rPr>
      <w:rFonts w:asciiTheme="majorHAnsi" w:eastAsiaTheme="majorEastAsia" w:hAnsiTheme="majorHAnsi" w:cstheme="majorBidi"/>
      <w:color w:val="2E74B5" w:themeColor="accent1" w:themeShade="BF"/>
      <w:sz w:val="24"/>
      <w:szCs w:val="24"/>
      <w:lang w:eastAsia="pl-PL"/>
    </w:rPr>
  </w:style>
  <w:style w:type="paragraph" w:customStyle="1" w:styleId="ZnakZnak7">
    <w:name w:val="Znak Znak"/>
    <w:basedOn w:val="Normalny"/>
    <w:rsid w:val="00172200"/>
    <w:pPr>
      <w:spacing w:line="360" w:lineRule="auto"/>
      <w:jc w:val="both"/>
    </w:pPr>
    <w:rPr>
      <w:rFonts w:ascii="Verdana" w:hAnsi="Verdana" w:cs="Calibri"/>
      <w:sz w:val="20"/>
      <w:szCs w:val="20"/>
    </w:rPr>
  </w:style>
  <w:style w:type="paragraph" w:styleId="Tekstprzypisukocowego">
    <w:name w:val="endnote text"/>
    <w:basedOn w:val="Normalny"/>
    <w:link w:val="TekstprzypisukocowegoZnak"/>
    <w:uiPriority w:val="99"/>
    <w:semiHidden/>
    <w:unhideWhenUsed/>
    <w:rsid w:val="00D877CF"/>
    <w:rPr>
      <w:sz w:val="20"/>
      <w:szCs w:val="20"/>
    </w:rPr>
  </w:style>
  <w:style w:type="character" w:customStyle="1" w:styleId="TekstprzypisukocowegoZnak">
    <w:name w:val="Tekst przypisu końcowego Znak"/>
    <w:basedOn w:val="Domylnaczcionkaakapitu"/>
    <w:link w:val="Tekstprzypisukocowego"/>
    <w:uiPriority w:val="99"/>
    <w:semiHidden/>
    <w:rsid w:val="00D877CF"/>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877CF"/>
    <w:rPr>
      <w:vertAlign w:val="superscript"/>
    </w:rPr>
  </w:style>
  <w:style w:type="paragraph" w:customStyle="1" w:styleId="ZnakZnak8">
    <w:name w:val="Znak Znak"/>
    <w:basedOn w:val="Normalny"/>
    <w:rsid w:val="008162C5"/>
    <w:pPr>
      <w:spacing w:line="360" w:lineRule="auto"/>
      <w:jc w:val="both"/>
    </w:pPr>
    <w:rPr>
      <w:rFonts w:ascii="Verdana" w:hAnsi="Verdana"/>
      <w:sz w:val="20"/>
      <w:szCs w:val="20"/>
    </w:rPr>
  </w:style>
  <w:style w:type="paragraph" w:customStyle="1" w:styleId="ZnakZnak9">
    <w:name w:val="Znak Znak"/>
    <w:basedOn w:val="Normalny"/>
    <w:rsid w:val="00804484"/>
    <w:pPr>
      <w:spacing w:line="360" w:lineRule="auto"/>
      <w:jc w:val="both"/>
    </w:pPr>
    <w:rPr>
      <w:rFonts w:ascii="Verdana" w:hAnsi="Verdan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5416">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1217086879">
      <w:bodyDiv w:val="1"/>
      <w:marLeft w:val="0"/>
      <w:marRight w:val="0"/>
      <w:marTop w:val="0"/>
      <w:marBottom w:val="0"/>
      <w:divBdr>
        <w:top w:val="none" w:sz="0" w:space="0" w:color="auto"/>
        <w:left w:val="none" w:sz="0" w:space="0" w:color="auto"/>
        <w:bottom w:val="none" w:sz="0" w:space="0" w:color="auto"/>
        <w:right w:val="none" w:sz="0" w:space="0" w:color="auto"/>
      </w:divBdr>
    </w:div>
    <w:div w:id="1785953207">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EC32-B706-44B2-B9C2-E9079ECE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2373</Words>
  <Characters>14244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Zimmermann Magdalena</cp:lastModifiedBy>
  <cp:revision>3</cp:revision>
  <cp:lastPrinted>2020-11-13T08:33:00Z</cp:lastPrinted>
  <dcterms:created xsi:type="dcterms:W3CDTF">2022-02-07T08:32:00Z</dcterms:created>
  <dcterms:modified xsi:type="dcterms:W3CDTF">2022-02-07T08:42:00Z</dcterms:modified>
</cp:coreProperties>
</file>