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6D2" w:rsidRPr="00BC2714" w:rsidRDefault="00B936C2" w:rsidP="00D448DA">
      <w:pPr>
        <w:spacing w:after="0" w:line="276" w:lineRule="auto"/>
        <w:jc w:val="both"/>
        <w:rPr>
          <w:rFonts w:ascii="Times New Roman" w:hAnsi="Times New Roman" w:cs="Times New Roman"/>
          <w:b/>
          <w:sz w:val="24"/>
          <w:szCs w:val="24"/>
        </w:rPr>
      </w:pPr>
      <w:r w:rsidRPr="00BC2714">
        <w:rPr>
          <w:rFonts w:ascii="Times New Roman" w:hAnsi="Times New Roman" w:cs="Times New Roman"/>
          <w:b/>
          <w:sz w:val="24"/>
          <w:szCs w:val="24"/>
        </w:rPr>
        <w:t xml:space="preserve">Interpelacja </w:t>
      </w:r>
      <w:r w:rsidR="00947FE6" w:rsidRPr="00BC2714">
        <w:rPr>
          <w:rFonts w:ascii="Times New Roman" w:hAnsi="Times New Roman" w:cs="Times New Roman"/>
          <w:b/>
          <w:sz w:val="24"/>
          <w:szCs w:val="24"/>
        </w:rPr>
        <w:t>11</w:t>
      </w:r>
      <w:r w:rsidR="00C16387" w:rsidRPr="00BC2714">
        <w:rPr>
          <w:rFonts w:ascii="Times New Roman" w:hAnsi="Times New Roman" w:cs="Times New Roman"/>
          <w:b/>
          <w:sz w:val="24"/>
          <w:szCs w:val="24"/>
        </w:rPr>
        <w:t>2</w:t>
      </w:r>
      <w:r w:rsidR="00B660C6" w:rsidRPr="00BC2714">
        <w:rPr>
          <w:rFonts w:ascii="Times New Roman" w:hAnsi="Times New Roman" w:cs="Times New Roman"/>
          <w:b/>
          <w:sz w:val="24"/>
          <w:szCs w:val="24"/>
        </w:rPr>
        <w:t>/2022</w:t>
      </w:r>
    </w:p>
    <w:p w:rsidR="00B936C2" w:rsidRPr="00BC2714" w:rsidRDefault="00B936C2" w:rsidP="00D448DA">
      <w:pPr>
        <w:spacing w:after="0" w:line="276" w:lineRule="auto"/>
        <w:jc w:val="both"/>
        <w:rPr>
          <w:rFonts w:ascii="Times New Roman" w:hAnsi="Times New Roman" w:cs="Times New Roman"/>
          <w:b/>
          <w:sz w:val="24"/>
          <w:szCs w:val="24"/>
        </w:rPr>
      </w:pPr>
    </w:p>
    <w:p w:rsidR="00D46338" w:rsidRPr="00BC2714" w:rsidRDefault="004A14AE" w:rsidP="00D448DA">
      <w:pPr>
        <w:pStyle w:val="Teksttreci4"/>
        <w:spacing w:line="276" w:lineRule="auto"/>
        <w:jc w:val="both"/>
        <w:rPr>
          <w:rFonts w:ascii="Times New Roman" w:hAnsi="Times New Roman" w:cs="Times New Roman"/>
          <w:sz w:val="24"/>
          <w:szCs w:val="24"/>
        </w:rPr>
      </w:pPr>
      <w:r w:rsidRPr="00BC2714">
        <w:rPr>
          <w:rFonts w:ascii="Times New Roman" w:hAnsi="Times New Roman" w:cs="Times New Roman"/>
          <w:b/>
          <w:sz w:val="24"/>
          <w:szCs w:val="24"/>
        </w:rPr>
        <w:t xml:space="preserve">W </w:t>
      </w:r>
      <w:r w:rsidR="00833512" w:rsidRPr="00BC2714">
        <w:rPr>
          <w:rFonts w:ascii="Times New Roman" w:hAnsi="Times New Roman" w:cs="Times New Roman"/>
          <w:b/>
          <w:sz w:val="24"/>
          <w:szCs w:val="24"/>
        </w:rPr>
        <w:t xml:space="preserve">sprawie: </w:t>
      </w:r>
      <w:r w:rsidR="00912E27" w:rsidRPr="00BC2714">
        <w:rPr>
          <w:rFonts w:ascii="Times New Roman" w:hAnsi="Times New Roman" w:cs="Times New Roman"/>
          <w:sz w:val="24"/>
          <w:szCs w:val="24"/>
        </w:rPr>
        <w:t xml:space="preserve">W sprawie </w:t>
      </w:r>
      <w:r w:rsidR="00C16387" w:rsidRPr="00BC2714">
        <w:rPr>
          <w:rFonts w:ascii="Times New Roman" w:hAnsi="Times New Roman" w:cs="Times New Roman"/>
          <w:sz w:val="24"/>
          <w:szCs w:val="24"/>
        </w:rPr>
        <w:t>funkcjonowania PKM oraz sprzężonej z nią SKM</w:t>
      </w:r>
    </w:p>
    <w:p w:rsidR="00E21CE7" w:rsidRPr="00BC2714" w:rsidRDefault="00E21CE7" w:rsidP="00D448DA">
      <w:pPr>
        <w:pStyle w:val="Teksttreci4"/>
        <w:spacing w:line="276" w:lineRule="auto"/>
        <w:jc w:val="both"/>
        <w:rPr>
          <w:rFonts w:ascii="Times New Roman" w:hAnsi="Times New Roman" w:cs="Times New Roman"/>
          <w:sz w:val="24"/>
          <w:szCs w:val="24"/>
        </w:rPr>
      </w:pPr>
    </w:p>
    <w:p w:rsidR="00260295" w:rsidRPr="00BC2714" w:rsidRDefault="00C16387" w:rsidP="00D448DA">
      <w:pPr>
        <w:pStyle w:val="Teksttreci4"/>
        <w:numPr>
          <w:ilvl w:val="0"/>
          <w:numId w:val="23"/>
        </w:numPr>
        <w:shd w:val="clear" w:color="auto" w:fill="auto"/>
        <w:spacing w:line="276" w:lineRule="auto"/>
        <w:ind w:left="0" w:firstLine="0"/>
        <w:jc w:val="both"/>
        <w:rPr>
          <w:rFonts w:ascii="Times New Roman" w:hAnsi="Times New Roman" w:cs="Times New Roman"/>
          <w:sz w:val="24"/>
          <w:szCs w:val="24"/>
        </w:rPr>
      </w:pPr>
      <w:bookmarkStart w:id="0" w:name="bookmark8"/>
      <w:r w:rsidRPr="00BC2714">
        <w:rPr>
          <w:rFonts w:ascii="Times New Roman" w:hAnsi="Times New Roman" w:cs="Times New Roman"/>
          <w:b/>
          <w:bCs/>
          <w:color w:val="0E0E16"/>
          <w:sz w:val="24"/>
          <w:szCs w:val="24"/>
        </w:rPr>
        <w:t>Anna Gwiazda</w:t>
      </w:r>
    </w:p>
    <w:p w:rsidR="006315DE" w:rsidRPr="00BC2714" w:rsidRDefault="006315DE" w:rsidP="00D448DA">
      <w:pPr>
        <w:pStyle w:val="Teksttreci4"/>
        <w:shd w:val="clear" w:color="auto" w:fill="auto"/>
        <w:spacing w:line="276" w:lineRule="auto"/>
        <w:jc w:val="both"/>
        <w:rPr>
          <w:rFonts w:ascii="Times New Roman" w:hAnsi="Times New Roman" w:cs="Times New Roman"/>
          <w:sz w:val="24"/>
          <w:szCs w:val="24"/>
        </w:rPr>
      </w:pPr>
    </w:p>
    <w:bookmarkEnd w:id="0"/>
    <w:p w:rsidR="00C16387" w:rsidRPr="00BC2714" w:rsidRDefault="00C16387" w:rsidP="00D448DA">
      <w:pPr>
        <w:spacing w:line="276" w:lineRule="auto"/>
        <w:ind w:firstLine="1360"/>
        <w:jc w:val="both"/>
        <w:rPr>
          <w:rFonts w:ascii="Times New Roman" w:hAnsi="Times New Roman" w:cs="Times New Roman"/>
        </w:rPr>
      </w:pPr>
      <w:r w:rsidRPr="00BC2714">
        <w:rPr>
          <w:rFonts w:ascii="Times New Roman" w:hAnsi="Times New Roman" w:cs="Times New Roman"/>
          <w:color w:val="000000"/>
          <w:sz w:val="24"/>
          <w:szCs w:val="24"/>
          <w:lang w:eastAsia="pl-PL" w:bidi="pl-PL"/>
        </w:rPr>
        <w:t>Wielu mieszkańców naszego województwa ma zastrzeżenia nt funkcjonowania PKM oraz sprzężonej z nią SKM....</w:t>
      </w:r>
    </w:p>
    <w:p w:rsidR="00C16387" w:rsidRPr="00BC2714" w:rsidRDefault="00C16387" w:rsidP="00D448DA">
      <w:pPr>
        <w:spacing w:after="236" w:line="276" w:lineRule="auto"/>
        <w:jc w:val="both"/>
        <w:rPr>
          <w:rFonts w:ascii="Times New Roman" w:hAnsi="Times New Roman" w:cs="Times New Roman"/>
        </w:rPr>
      </w:pPr>
      <w:r w:rsidRPr="00BC2714">
        <w:rPr>
          <w:rFonts w:ascii="Times New Roman" w:hAnsi="Times New Roman" w:cs="Times New Roman"/>
          <w:color w:val="000000"/>
          <w:sz w:val="24"/>
          <w:szCs w:val="24"/>
          <w:lang w:eastAsia="pl-PL" w:bidi="pl-PL"/>
        </w:rPr>
        <w:t>Bardzo proszę o przedstawienie (możliwie konkretne, poparte danymi liczbowymi) wyjaśnienia:</w:t>
      </w:r>
    </w:p>
    <w:p w:rsidR="00C16387" w:rsidRPr="00BC2714" w:rsidRDefault="00C16387" w:rsidP="00D448DA">
      <w:pPr>
        <w:widowControl w:val="0"/>
        <w:numPr>
          <w:ilvl w:val="0"/>
          <w:numId w:val="32"/>
        </w:numPr>
        <w:tabs>
          <w:tab w:val="left" w:pos="760"/>
        </w:tabs>
        <w:spacing w:after="0" w:line="276" w:lineRule="auto"/>
        <w:ind w:left="760" w:hanging="360"/>
        <w:jc w:val="both"/>
        <w:rPr>
          <w:rFonts w:ascii="Times New Roman" w:hAnsi="Times New Roman" w:cs="Times New Roman"/>
        </w:rPr>
      </w:pPr>
      <w:r w:rsidRPr="00BC2714">
        <w:rPr>
          <w:rFonts w:ascii="Times New Roman" w:hAnsi="Times New Roman" w:cs="Times New Roman"/>
          <w:color w:val="000000"/>
          <w:sz w:val="24"/>
          <w:szCs w:val="24"/>
          <w:lang w:eastAsia="pl-PL" w:bidi="pl-PL"/>
        </w:rPr>
        <w:t>zbyt małej ilości składów, lub składów o zbyt małej ilości wagonów - pociągi są przepełnione</w:t>
      </w:r>
    </w:p>
    <w:p w:rsidR="00C16387" w:rsidRPr="00BC2714" w:rsidRDefault="00C16387" w:rsidP="00D448DA">
      <w:pPr>
        <w:widowControl w:val="0"/>
        <w:numPr>
          <w:ilvl w:val="0"/>
          <w:numId w:val="32"/>
        </w:numPr>
        <w:tabs>
          <w:tab w:val="left" w:pos="760"/>
        </w:tabs>
        <w:spacing w:after="0" w:line="276" w:lineRule="auto"/>
        <w:ind w:left="400"/>
        <w:jc w:val="both"/>
        <w:rPr>
          <w:rFonts w:ascii="Times New Roman" w:hAnsi="Times New Roman" w:cs="Times New Roman"/>
        </w:rPr>
      </w:pPr>
      <w:r w:rsidRPr="00BC2714">
        <w:rPr>
          <w:rFonts w:ascii="Times New Roman" w:hAnsi="Times New Roman" w:cs="Times New Roman"/>
          <w:color w:val="000000"/>
          <w:sz w:val="24"/>
          <w:szCs w:val="24"/>
          <w:lang w:eastAsia="pl-PL" w:bidi="pl-PL"/>
        </w:rPr>
        <w:t>zbyt mała częstotliwość kursowania składów PKM</w:t>
      </w:r>
    </w:p>
    <w:p w:rsidR="00C16387" w:rsidRPr="00BC2714" w:rsidRDefault="00C16387" w:rsidP="00D448DA">
      <w:pPr>
        <w:widowControl w:val="0"/>
        <w:numPr>
          <w:ilvl w:val="0"/>
          <w:numId w:val="32"/>
        </w:numPr>
        <w:tabs>
          <w:tab w:val="left" w:pos="760"/>
        </w:tabs>
        <w:spacing w:after="0" w:line="276" w:lineRule="auto"/>
        <w:ind w:left="760" w:hanging="360"/>
        <w:jc w:val="both"/>
        <w:rPr>
          <w:rFonts w:ascii="Times New Roman" w:hAnsi="Times New Roman" w:cs="Times New Roman"/>
        </w:rPr>
      </w:pPr>
      <w:r w:rsidRPr="00BC2714">
        <w:rPr>
          <w:rFonts w:ascii="Times New Roman" w:hAnsi="Times New Roman" w:cs="Times New Roman"/>
          <w:color w:val="000000"/>
          <w:sz w:val="24"/>
          <w:szCs w:val="24"/>
          <w:lang w:eastAsia="pl-PL" w:bidi="pl-PL"/>
        </w:rPr>
        <w:t>Wielu użytkowników PKM generuje duże przychody z biletów - na co przeznaczone są te kwoty...</w:t>
      </w:r>
    </w:p>
    <w:p w:rsidR="00C16387" w:rsidRPr="00BC2714" w:rsidRDefault="00C16387" w:rsidP="00D448DA">
      <w:pPr>
        <w:widowControl w:val="0"/>
        <w:numPr>
          <w:ilvl w:val="0"/>
          <w:numId w:val="32"/>
        </w:numPr>
        <w:tabs>
          <w:tab w:val="left" w:pos="760"/>
        </w:tabs>
        <w:spacing w:after="236" w:line="276" w:lineRule="auto"/>
        <w:ind w:left="760" w:hanging="360"/>
        <w:jc w:val="both"/>
        <w:rPr>
          <w:rFonts w:ascii="Times New Roman" w:hAnsi="Times New Roman" w:cs="Times New Roman"/>
        </w:rPr>
      </w:pPr>
      <w:r w:rsidRPr="00BC2714">
        <w:rPr>
          <w:rFonts w:ascii="Times New Roman" w:hAnsi="Times New Roman" w:cs="Times New Roman"/>
          <w:color w:val="000000"/>
          <w:sz w:val="24"/>
          <w:szCs w:val="24"/>
          <w:lang w:eastAsia="pl-PL" w:bidi="pl-PL"/>
        </w:rPr>
        <w:t>mało sprawne połączenie przesiadkowe PKM-SKM we Wrzeszczu ;wydłuża to b.niekomfortowo komunikację</w:t>
      </w:r>
    </w:p>
    <w:p w:rsidR="00C16387" w:rsidRPr="00BC2714" w:rsidRDefault="00C16387" w:rsidP="00D448DA">
      <w:pPr>
        <w:pBdr>
          <w:bottom w:val="single" w:sz="12" w:space="1" w:color="auto"/>
        </w:pBdr>
        <w:spacing w:line="276" w:lineRule="auto"/>
        <w:jc w:val="both"/>
        <w:rPr>
          <w:rFonts w:ascii="Times New Roman" w:hAnsi="Times New Roman" w:cs="Times New Roman"/>
          <w:color w:val="000000"/>
          <w:sz w:val="24"/>
          <w:szCs w:val="24"/>
          <w:lang w:eastAsia="pl-PL" w:bidi="pl-PL"/>
        </w:rPr>
      </w:pPr>
      <w:r w:rsidRPr="00BC2714">
        <w:rPr>
          <w:rFonts w:ascii="Times New Roman" w:hAnsi="Times New Roman" w:cs="Times New Roman"/>
          <w:color w:val="000000"/>
          <w:sz w:val="24"/>
          <w:szCs w:val="24"/>
          <w:lang w:eastAsia="pl-PL" w:bidi="pl-PL"/>
        </w:rPr>
        <w:t>nie wiem, czy udało mi się zebrać wszystkie artykułowane wątpliwości, bardzo proszę o wyczerpującą odpowiedź.</w:t>
      </w:r>
    </w:p>
    <w:p w:rsidR="00BC2714" w:rsidRPr="00BC2714" w:rsidRDefault="00BC2714" w:rsidP="00D448DA">
      <w:pPr>
        <w:pStyle w:val="Tekstpodstawowy"/>
        <w:spacing w:line="276" w:lineRule="auto"/>
        <w:ind w:firstLine="709"/>
        <w:jc w:val="both"/>
        <w:rPr>
          <w:rFonts w:ascii="Times New Roman" w:hAnsi="Times New Roman" w:cs="Times New Roman"/>
        </w:rPr>
      </w:pPr>
      <w:r w:rsidRPr="00BC2714">
        <w:rPr>
          <w:rFonts w:ascii="Times New Roman" w:hAnsi="Times New Roman" w:cs="Times New Roman"/>
        </w:rPr>
        <w:t xml:space="preserve">Odpowiadając na Pani interpelację z dnia 27 czerwca 2022 r. w sprawie funkcjonowania Pomorskiej Kolei Metropolitalnej S.A. z siedzibą w Gdańsku (dalej: PKM) </w:t>
      </w:r>
      <w:r w:rsidRPr="00BC2714">
        <w:rPr>
          <w:rFonts w:ascii="Times New Roman" w:hAnsi="Times New Roman" w:cs="Times New Roman"/>
        </w:rPr>
        <w:br/>
        <w:t xml:space="preserve">i PKP Szybkiej Kolei Miejskiej w Trójmieście sp. z o.o. </w:t>
      </w:r>
      <w:bookmarkStart w:id="1" w:name="_GoBack"/>
      <w:bookmarkEnd w:id="1"/>
      <w:r w:rsidRPr="00BC2714">
        <w:rPr>
          <w:rFonts w:ascii="Times New Roman" w:hAnsi="Times New Roman" w:cs="Times New Roman"/>
        </w:rPr>
        <w:t>z siedzibą w Gdyni (dalej: PKP SKM) na wstępie informuję, że w związku z przeprowadzaną elektryfikacją linii PKM oraz remontem linii kolejowej na odcinku Borkowo – Kartuzy, za który odpowiedzialny jest zarządca infrastruktury – PKP Polskie Linie Kolejowe S.A. (dalej: PKP PLK) nastąpiła kolejna zmiana rozkładu jazdy oraz związana z tym zmiana układu połączeń.</w:t>
      </w:r>
    </w:p>
    <w:p w:rsidR="00BC2714" w:rsidRPr="00BC2714" w:rsidRDefault="00BC2714" w:rsidP="00D448DA">
      <w:pPr>
        <w:pStyle w:val="Tekstpodstawowy"/>
        <w:spacing w:line="276" w:lineRule="auto"/>
        <w:ind w:firstLine="709"/>
        <w:jc w:val="both"/>
        <w:rPr>
          <w:rFonts w:ascii="Times New Roman" w:hAnsi="Times New Roman" w:cs="Times New Roman"/>
        </w:rPr>
      </w:pPr>
      <w:r w:rsidRPr="00BC2714">
        <w:rPr>
          <w:rFonts w:ascii="Times New Roman" w:hAnsi="Times New Roman" w:cs="Times New Roman"/>
        </w:rPr>
        <w:t xml:space="preserve">Podkreślić należy, że Samorząd Województwa Pomorskiego zawarł ze spółkami Skarbu Państwa: POLREGIO S.A. z siedzibą w Warszawie i PKP Szybkiej Kolei Miejskiej </w:t>
      </w:r>
      <w:r w:rsidRPr="00BC2714">
        <w:rPr>
          <w:rFonts w:ascii="Times New Roman" w:hAnsi="Times New Roman" w:cs="Times New Roman"/>
        </w:rPr>
        <w:br/>
        <w:t xml:space="preserve">w Trójmieście sp. z o.o. z siedzibą w Gdyni umowy o świadczenie usług publicznych w zakresie kolejowych przewozów pasażerskich wykonywanych na terenie województwa pomorskiego, na mocy których zobowiązał ww. operatorów m.in. do wykonywania przewozów zgodnie </w:t>
      </w:r>
      <w:r w:rsidRPr="00BC2714">
        <w:rPr>
          <w:rFonts w:ascii="Times New Roman" w:hAnsi="Times New Roman" w:cs="Times New Roman"/>
        </w:rPr>
        <w:br/>
        <w:t xml:space="preserve">z przyjętym rozkładem jazdy oraz zapewnienia taboru adekwatnego pod względem pojemności do występujących potoków pasażerskich. </w:t>
      </w:r>
    </w:p>
    <w:p w:rsidR="00BC2714" w:rsidRPr="00BC2714" w:rsidRDefault="00BC2714" w:rsidP="00D448DA">
      <w:pPr>
        <w:pStyle w:val="Tekstpodstawowy"/>
        <w:spacing w:line="276" w:lineRule="auto"/>
        <w:ind w:firstLine="709"/>
        <w:jc w:val="both"/>
        <w:rPr>
          <w:rFonts w:ascii="Times New Roman" w:hAnsi="Times New Roman" w:cs="Times New Roman"/>
        </w:rPr>
      </w:pPr>
      <w:r w:rsidRPr="00BC2714">
        <w:rPr>
          <w:rFonts w:ascii="Times New Roman" w:hAnsi="Times New Roman" w:cs="Times New Roman"/>
        </w:rPr>
        <w:t>Odnosząc się do kwestii ilości taboru obsługującego przewozy kolejowe uruchamiane przez Samorząd Województwa Pomorskiego należy wskazać, że w związku z pracami wykonywanymi na powyższych liniach kolejowych, Urząd Marszałkowski Województwa Pomorskiego (dalej: UMWP) wystąpił</w:t>
      </w:r>
      <w:r w:rsidRPr="00BC2714">
        <w:rPr>
          <w:rFonts w:ascii="Times New Roman" w:hAnsi="Times New Roman" w:cs="Times New Roman"/>
          <w:color w:val="FF0000"/>
        </w:rPr>
        <w:t xml:space="preserve"> </w:t>
      </w:r>
      <w:r w:rsidRPr="00BC2714">
        <w:rPr>
          <w:rFonts w:ascii="Times New Roman" w:hAnsi="Times New Roman" w:cs="Times New Roman"/>
        </w:rPr>
        <w:t>do PKP SKM ze wskazaniem połączeń, na których spodziewana będzie zwiększona frekwencja pasażerów. Ponadto UMWP na bieżąco monitoruje dostosowanie</w:t>
      </w:r>
      <w:r w:rsidRPr="00BC2714">
        <w:rPr>
          <w:rFonts w:ascii="Times New Roman" w:hAnsi="Times New Roman" w:cs="Times New Roman"/>
          <w:color w:val="FF0000"/>
        </w:rPr>
        <w:t xml:space="preserve"> </w:t>
      </w:r>
      <w:r w:rsidRPr="00BC2714">
        <w:rPr>
          <w:rFonts w:ascii="Times New Roman" w:hAnsi="Times New Roman" w:cs="Times New Roman"/>
        </w:rPr>
        <w:t>taboru pod względem pojemności do występujących potoków pasażerskich i w razie konieczności zwraca się do PKP SKM o zwiększenie pojemności określonego taboru kolejowego.</w:t>
      </w:r>
    </w:p>
    <w:p w:rsidR="00BC2714" w:rsidRPr="00BC2714" w:rsidRDefault="00BC2714" w:rsidP="00D448DA">
      <w:pPr>
        <w:pStyle w:val="Tekstpodstawowy"/>
        <w:spacing w:line="276" w:lineRule="auto"/>
        <w:ind w:firstLine="709"/>
        <w:jc w:val="both"/>
        <w:rPr>
          <w:rFonts w:ascii="Times New Roman" w:hAnsi="Times New Roman" w:cs="Times New Roman"/>
        </w:rPr>
      </w:pPr>
      <w:r w:rsidRPr="00BC2714">
        <w:rPr>
          <w:rFonts w:ascii="Times New Roman" w:hAnsi="Times New Roman" w:cs="Times New Roman"/>
        </w:rPr>
        <w:lastRenderedPageBreak/>
        <w:t xml:space="preserve">Prace wykonywane przez zarządców infrastruktury na powyższych liniach kolejowych mają także wpływ na częstotliwość kursowania pociągów. Ułożenie rozkładu jazdy zależne jest od przepustowości danych odcinków. Ze względu na czasowe występowanie odcinków jednotorowych, po których pociągi muszą kursować w obydwie strony, przepustowość </w:t>
      </w:r>
      <w:r w:rsidRPr="00BC2714">
        <w:rPr>
          <w:rFonts w:ascii="Times New Roman" w:hAnsi="Times New Roman" w:cs="Times New Roman"/>
        </w:rPr>
        <w:br/>
        <w:t xml:space="preserve">jest ograniczona, a co za tym idzie –  z uwagi na bezpieczeństwo w ruchu kolejowym </w:t>
      </w:r>
      <w:r w:rsidRPr="00BC2714">
        <w:rPr>
          <w:rFonts w:ascii="Times New Roman" w:hAnsi="Times New Roman" w:cs="Times New Roman"/>
        </w:rPr>
        <w:br/>
        <w:t>– nie ma technicznej możliwości wyprawienia większej ilości pociągów.</w:t>
      </w:r>
    </w:p>
    <w:p w:rsidR="00BC2714" w:rsidRPr="00BC2714" w:rsidRDefault="00BC2714" w:rsidP="00D448DA">
      <w:pPr>
        <w:pStyle w:val="Tekstpodstawowy"/>
        <w:spacing w:line="276" w:lineRule="auto"/>
        <w:ind w:firstLine="709"/>
        <w:jc w:val="both"/>
        <w:rPr>
          <w:rFonts w:ascii="Times New Roman" w:hAnsi="Times New Roman" w:cs="Times New Roman"/>
        </w:rPr>
      </w:pPr>
      <w:r w:rsidRPr="00BC2714">
        <w:rPr>
          <w:rFonts w:ascii="Times New Roman" w:hAnsi="Times New Roman" w:cs="Times New Roman"/>
        </w:rPr>
        <w:t xml:space="preserve">Dodatkowo należy wskazać, że prace na odcinku Borkowo – Kartuzy są realizowane </w:t>
      </w:r>
      <w:r w:rsidRPr="00BC2714">
        <w:rPr>
          <w:rFonts w:ascii="Times New Roman" w:hAnsi="Times New Roman" w:cs="Times New Roman"/>
        </w:rPr>
        <w:br/>
        <w:t xml:space="preserve">w ramach większego projektu modernizacji linii kolejowych nr 201, 214, 229 i 234 prowadzonego przez PKP PLK pn. „Prace na alternatywnym ciągu transportowym Bydgoszcz – Trójmiasto”. Zapowiadając od wielu lat modernizację linii 201 (w skład której wchodzi </w:t>
      </w:r>
      <w:r w:rsidRPr="00BC2714">
        <w:rPr>
          <w:rFonts w:ascii="Times New Roman" w:hAnsi="Times New Roman" w:cs="Times New Roman"/>
        </w:rPr>
        <w:br/>
        <w:t xml:space="preserve">m.in. odcinek między Kościerzyną a Gdynią Główną – przez Gdańsk Osowę) PKP PLK wskazywały inne terminy zamknięć torowych. Ponadto w pierwszym etapie miała nastąpić inwestycja na odcinku Kościerzyna – Somonino. PKP PLK nie przekazało do UMWP aktualnego harmonogramu zakończenia prac i otwarcia poszczególnych odcinków. Pierwotnie ww. projekt zakładał, że linia obsługiwana będzie przez pojazdy elektryczne, których dostępność jest większa, niż pociągów spalinowych. </w:t>
      </w:r>
    </w:p>
    <w:p w:rsidR="00BC2714" w:rsidRPr="00BC2714" w:rsidRDefault="00BC2714" w:rsidP="00D448DA">
      <w:pPr>
        <w:pStyle w:val="Tekstpodstawowy"/>
        <w:spacing w:line="276" w:lineRule="auto"/>
        <w:ind w:firstLine="709"/>
        <w:jc w:val="both"/>
        <w:rPr>
          <w:rFonts w:ascii="Times New Roman" w:hAnsi="Times New Roman" w:cs="Times New Roman"/>
        </w:rPr>
      </w:pPr>
      <w:r w:rsidRPr="00BC2714">
        <w:rPr>
          <w:rFonts w:ascii="Times New Roman" w:hAnsi="Times New Roman" w:cs="Times New Roman"/>
        </w:rPr>
        <w:t xml:space="preserve">Niemniej jednak, Samorząd Województwa Pomorskiego mając na względzie przyszłe zwiększenie kilometrów linii zelektryfikowanych przeprowadziło postępowanie przetargowe </w:t>
      </w:r>
      <w:r w:rsidRPr="00BC2714">
        <w:rPr>
          <w:rFonts w:ascii="Times New Roman" w:hAnsi="Times New Roman" w:cs="Times New Roman"/>
        </w:rPr>
        <w:br/>
        <w:t xml:space="preserve">na pociągi przeznaczone do ruchu regionalnego oraz planuje zakupić pociągi hybrydowe mogące kursować po liniach zelektryfikowanych i niezelektryfikowanych. W tym celu Samorząd Województwa Pomorskiego złożył wniosek o dofinansowanie na zakup </w:t>
      </w:r>
      <w:r w:rsidRPr="00BC2714">
        <w:rPr>
          <w:rFonts w:ascii="Times New Roman" w:hAnsi="Times New Roman" w:cs="Times New Roman"/>
        </w:rPr>
        <w:br/>
        <w:t>4 wieloczłonowych pojazdów z napędem hybrydowym w ramach Rządowego Funduszu Polski Ład: Program Inwestycji Strategicznych.</w:t>
      </w:r>
    </w:p>
    <w:p w:rsidR="00BC2714" w:rsidRPr="00BC2714" w:rsidRDefault="00BC2714" w:rsidP="00D448DA">
      <w:pPr>
        <w:pStyle w:val="Tekstpodstawowy"/>
        <w:spacing w:line="276" w:lineRule="auto"/>
        <w:ind w:firstLine="709"/>
        <w:jc w:val="both"/>
        <w:rPr>
          <w:rFonts w:ascii="Times New Roman" w:hAnsi="Times New Roman" w:cs="Times New Roman"/>
        </w:rPr>
      </w:pPr>
      <w:r w:rsidRPr="00BC2714">
        <w:rPr>
          <w:rFonts w:ascii="Times New Roman" w:hAnsi="Times New Roman" w:cs="Times New Roman"/>
        </w:rPr>
        <w:t xml:space="preserve">W kwestii przeznaczenia przychodów z biletów informuję, że zgodnie z umowami </w:t>
      </w:r>
      <w:r w:rsidRPr="00BC2714">
        <w:rPr>
          <w:rFonts w:ascii="Times New Roman" w:hAnsi="Times New Roman" w:cs="Times New Roman"/>
        </w:rPr>
        <w:br/>
        <w:t xml:space="preserve">o świadczenie usług publicznych w zakresie kolejowych przewozów pasażerskich wykonywanych na terenie województwa pomorskiego zawartymi z operatorami PKP SKM </w:t>
      </w:r>
      <w:r w:rsidRPr="00BC2714">
        <w:rPr>
          <w:rFonts w:ascii="Times New Roman" w:hAnsi="Times New Roman" w:cs="Times New Roman"/>
        </w:rPr>
        <w:br/>
        <w:t>i POLREGIO S.A., środki finansowe pochodzące ze sprzedaży biletów przez ww. operatorów pomniejszają rekompensatę wypłacaną tym operatorom przez Województwo Pomorskie.</w:t>
      </w:r>
    </w:p>
    <w:p w:rsidR="00BC2714" w:rsidRPr="00BC2714" w:rsidRDefault="00BC2714" w:rsidP="00D448DA">
      <w:pPr>
        <w:pStyle w:val="Tekstpodstawowy"/>
        <w:spacing w:line="276" w:lineRule="auto"/>
        <w:ind w:firstLine="709"/>
        <w:jc w:val="both"/>
        <w:rPr>
          <w:rFonts w:ascii="Times New Roman" w:hAnsi="Times New Roman" w:cs="Times New Roman"/>
        </w:rPr>
      </w:pPr>
      <w:r w:rsidRPr="00BC2714">
        <w:rPr>
          <w:rFonts w:ascii="Times New Roman" w:hAnsi="Times New Roman" w:cs="Times New Roman"/>
        </w:rPr>
        <w:t xml:space="preserve">Odnośnie natomiast sprawności połączenia przesiadkowego „PKM-SKM” na stacji Gdańsk Wrzeszcz należy wskazać, że Samorządowi Województwa Pomorskiego znana jest sprawa wydłużonego czasu podróży ze względu na konieczność przesiadki w dalszych kierunkach. Kursowanie bezpośrednich relacji pociągów z linii PKM w kierunku Gdańska Głównego lub Gdyni Głównej jest ograniczona na linii 202 (odcinek Gdynia Chylonia – Gdańsk Główny). PKP PLK, jako zarządcą tej infrastruktury, tworząc rozkład jazdy przydziela przepustowość wg ustalonego przez siebie priorytetu. Pierwszeństwo otrzymują pociągi dalekobieżne. Oprócz transportu pasażerskiego, zarządca udostępnia również przepustowość pociągom towarowym. Ponadto układ stacji Gdańsk Główny nie został odpowiednio przebudowany podczas ostatniej modernizacji linii nr 9 Warszawa – Gdańsk Główny, </w:t>
      </w:r>
      <w:r w:rsidRPr="00BC2714">
        <w:rPr>
          <w:rFonts w:ascii="Times New Roman" w:hAnsi="Times New Roman" w:cs="Times New Roman"/>
        </w:rPr>
        <w:br/>
        <w:t xml:space="preserve">przez co występuje na tych stacjach ograniczona linia krawędzi peronowych, co utrudnia organizację ruchu pociągów. Powyższe ograniczenia sprawiają, że większość pociągów zjeżdżających z linii PKM na linię PKP PLK muszą kończyć bieg w Gdańsku Wrzeszczu. </w:t>
      </w:r>
      <w:r w:rsidRPr="00BC2714">
        <w:rPr>
          <w:rFonts w:ascii="Times New Roman" w:hAnsi="Times New Roman" w:cs="Times New Roman"/>
        </w:rPr>
        <w:br/>
        <w:t xml:space="preserve">W celu zniwelowania utrudnień związanych z koniecznością przesiadki na ww. stacji, Samorząd Województwa Pomorskiego zapewnił pasażerom możliwość przesiadki </w:t>
      </w:r>
      <w:r w:rsidRPr="00BC2714">
        <w:rPr>
          <w:rFonts w:ascii="Times New Roman" w:hAnsi="Times New Roman" w:cs="Times New Roman"/>
        </w:rPr>
        <w:br/>
        <w:t xml:space="preserve">do pociągów POLREGIO S.A. oraz kursujących z większą częstotliwością pociągów PKP SKM w ramach jednego biletu wg wprowadzonej przez Samorząd Województwa Pomorskiego </w:t>
      </w:r>
      <w:r w:rsidRPr="00BC2714">
        <w:rPr>
          <w:rFonts w:ascii="Times New Roman" w:hAnsi="Times New Roman" w:cs="Times New Roman"/>
        </w:rPr>
        <w:lastRenderedPageBreak/>
        <w:t>Taryfy Pomorskiej. Dostępność przesiadki jest możliwa również dla osób ze szczególnymi potrzebami, które mają możliwość skorzystania z wind umieszczonych na peronach.</w:t>
      </w:r>
    </w:p>
    <w:p w:rsidR="00BC2714" w:rsidRPr="00BC2714" w:rsidRDefault="00BC2714" w:rsidP="00D448DA">
      <w:pPr>
        <w:pStyle w:val="Tekstpodstawowy"/>
        <w:spacing w:line="276" w:lineRule="auto"/>
        <w:ind w:firstLine="709"/>
        <w:jc w:val="both"/>
        <w:rPr>
          <w:rFonts w:ascii="Times New Roman" w:hAnsi="Times New Roman" w:cs="Times New Roman"/>
        </w:rPr>
      </w:pPr>
      <w:r w:rsidRPr="00BC2714">
        <w:rPr>
          <w:rFonts w:ascii="Times New Roman" w:hAnsi="Times New Roman" w:cs="Times New Roman"/>
        </w:rPr>
        <w:t>Podsumowując, zapewniam Panią Radną, że Samorząd Województwa Pomorskiego organizując przewozy pasażerskie na terenie województwa pomorskiego, podejmuje wszelkie możliwe działania mające na celu zapewnienie odpowiedniego standardu transportu publicznego oraz w jak najwyższym stopniu realizację oczekiwań pasażerów.</w:t>
      </w:r>
    </w:p>
    <w:p w:rsidR="00BC2714" w:rsidRPr="00BC2714" w:rsidRDefault="00BC2714" w:rsidP="00D448DA">
      <w:pPr>
        <w:pStyle w:val="Tekstpodstawowy"/>
        <w:spacing w:line="276" w:lineRule="auto"/>
        <w:jc w:val="both"/>
        <w:rPr>
          <w:rFonts w:ascii="Times New Roman" w:hAnsi="Times New Roman" w:cs="Times New Roman"/>
        </w:rPr>
      </w:pPr>
    </w:p>
    <w:p w:rsidR="00C16387" w:rsidRPr="00BC2714" w:rsidRDefault="00C16387" w:rsidP="00D448DA">
      <w:pPr>
        <w:spacing w:line="276" w:lineRule="auto"/>
        <w:jc w:val="both"/>
        <w:rPr>
          <w:rFonts w:ascii="Times New Roman" w:hAnsi="Times New Roman" w:cs="Times New Roman"/>
          <w:color w:val="000000"/>
          <w:sz w:val="24"/>
          <w:szCs w:val="24"/>
          <w:lang w:eastAsia="pl-PL" w:bidi="pl-PL"/>
        </w:rPr>
      </w:pPr>
    </w:p>
    <w:p w:rsidR="00C16387" w:rsidRPr="00BC2714" w:rsidRDefault="00C16387" w:rsidP="00D448DA">
      <w:pPr>
        <w:spacing w:line="276" w:lineRule="auto"/>
        <w:jc w:val="both"/>
        <w:rPr>
          <w:rFonts w:ascii="Times New Roman" w:hAnsi="Times New Roman" w:cs="Times New Roman"/>
          <w:color w:val="000000"/>
          <w:sz w:val="24"/>
          <w:szCs w:val="24"/>
          <w:lang w:eastAsia="pl-PL" w:bidi="pl-PL"/>
        </w:rPr>
      </w:pPr>
    </w:p>
    <w:p w:rsidR="00C16387" w:rsidRPr="00BC2714" w:rsidRDefault="00C16387" w:rsidP="00D448DA">
      <w:pPr>
        <w:spacing w:line="276" w:lineRule="auto"/>
        <w:jc w:val="both"/>
        <w:rPr>
          <w:rFonts w:ascii="Times New Roman" w:hAnsi="Times New Roman" w:cs="Times New Roman"/>
          <w:sz w:val="24"/>
          <w:szCs w:val="24"/>
        </w:rPr>
      </w:pPr>
    </w:p>
    <w:p w:rsidR="00CC1DA6" w:rsidRPr="00BC2714" w:rsidRDefault="00CC1DA6" w:rsidP="00D448DA">
      <w:pPr>
        <w:pStyle w:val="Teksttreci4"/>
        <w:spacing w:line="276" w:lineRule="auto"/>
        <w:jc w:val="both"/>
        <w:rPr>
          <w:rFonts w:ascii="Times New Roman" w:hAnsi="Times New Roman" w:cs="Times New Roman"/>
          <w:bCs/>
          <w:color w:val="0E0E16"/>
          <w:sz w:val="24"/>
          <w:szCs w:val="24"/>
        </w:rPr>
      </w:pPr>
    </w:p>
    <w:sectPr w:rsidR="00CC1DA6" w:rsidRPr="00BC2714" w:rsidSect="0013235A">
      <w:pgSz w:w="11900" w:h="16840"/>
      <w:pgMar w:top="1247" w:right="1418" w:bottom="1247"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7E4" w:rsidRDefault="00FB57E4" w:rsidP="006E62E0">
      <w:pPr>
        <w:spacing w:after="0" w:line="240" w:lineRule="auto"/>
      </w:pPr>
      <w:r>
        <w:separator/>
      </w:r>
    </w:p>
  </w:endnote>
  <w:endnote w:type="continuationSeparator" w:id="0">
    <w:p w:rsidR="00FB57E4" w:rsidRDefault="00FB57E4" w:rsidP="006E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7E4" w:rsidRDefault="00FB57E4" w:rsidP="006E62E0">
      <w:pPr>
        <w:spacing w:after="0" w:line="240" w:lineRule="auto"/>
      </w:pPr>
      <w:r>
        <w:separator/>
      </w:r>
    </w:p>
  </w:footnote>
  <w:footnote w:type="continuationSeparator" w:id="0">
    <w:p w:rsidR="00FB57E4" w:rsidRDefault="00FB57E4" w:rsidP="006E6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012"/>
    <w:multiLevelType w:val="hybridMultilevel"/>
    <w:tmpl w:val="2E1E8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60CCE"/>
    <w:multiLevelType w:val="hybridMultilevel"/>
    <w:tmpl w:val="DACC7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76436D"/>
    <w:multiLevelType w:val="hybridMultilevel"/>
    <w:tmpl w:val="1DFA63C8"/>
    <w:lvl w:ilvl="0" w:tplc="C36C8F0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A896CFD"/>
    <w:multiLevelType w:val="hybridMultilevel"/>
    <w:tmpl w:val="E6B43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1065B4"/>
    <w:multiLevelType w:val="hybridMultilevel"/>
    <w:tmpl w:val="67046AD4"/>
    <w:lvl w:ilvl="0" w:tplc="D876E3D2">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B35722"/>
    <w:multiLevelType w:val="hybridMultilevel"/>
    <w:tmpl w:val="3AFAE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2423F7"/>
    <w:multiLevelType w:val="hybridMultilevel"/>
    <w:tmpl w:val="2A08E028"/>
    <w:lvl w:ilvl="0" w:tplc="4F7E2F0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6601C5"/>
    <w:multiLevelType w:val="hybridMultilevel"/>
    <w:tmpl w:val="9F4EE970"/>
    <w:lvl w:ilvl="0" w:tplc="E3CEEC2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B1368C"/>
    <w:multiLevelType w:val="multilevel"/>
    <w:tmpl w:val="0754783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540F0C"/>
    <w:multiLevelType w:val="hybridMultilevel"/>
    <w:tmpl w:val="EF5A0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70061C"/>
    <w:multiLevelType w:val="hybridMultilevel"/>
    <w:tmpl w:val="0F08EB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AE7D38"/>
    <w:multiLevelType w:val="hybridMultilevel"/>
    <w:tmpl w:val="30104B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0B1081"/>
    <w:multiLevelType w:val="hybridMultilevel"/>
    <w:tmpl w:val="A47CB2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B46E3C"/>
    <w:multiLevelType w:val="multilevel"/>
    <w:tmpl w:val="982070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AB146B"/>
    <w:multiLevelType w:val="hybridMultilevel"/>
    <w:tmpl w:val="C34E43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BC206A"/>
    <w:multiLevelType w:val="hybridMultilevel"/>
    <w:tmpl w:val="784A206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3553C03"/>
    <w:multiLevelType w:val="multilevel"/>
    <w:tmpl w:val="008A2804"/>
    <w:lvl w:ilvl="0">
      <w:start w:val="1"/>
      <w:numFmt w:val="decimal"/>
      <w:lvlText w:val="%1."/>
      <w:lvlJc w:val="left"/>
      <w:pPr>
        <w:ind w:left="0" w:firstLine="0"/>
      </w:pPr>
      <w:rPr>
        <w:rFonts w:ascii="Calibri" w:eastAsia="Calibri" w:hAnsi="Calibri" w:cs="Calibri"/>
        <w:b/>
        <w:bCs/>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36F1A5B"/>
    <w:multiLevelType w:val="hybridMultilevel"/>
    <w:tmpl w:val="82DA59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A7E6E2E"/>
    <w:multiLevelType w:val="hybridMultilevel"/>
    <w:tmpl w:val="33C0DE86"/>
    <w:lvl w:ilvl="0" w:tplc="99223D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B5636C1"/>
    <w:multiLevelType w:val="multilevel"/>
    <w:tmpl w:val="2A068ACE"/>
    <w:lvl w:ilvl="0">
      <w:start w:val="1"/>
      <w:numFmt w:val="bullet"/>
      <w:lvlText w:val="•"/>
      <w:lvlJc w:val="left"/>
      <w:pPr>
        <w:ind w:left="284" w:hanging="284"/>
      </w:pPr>
      <w:rPr>
        <w:rFonts w:ascii="Calibri" w:hAnsi="Calibr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5FFC224D"/>
    <w:multiLevelType w:val="hybridMultilevel"/>
    <w:tmpl w:val="6B46B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334F21"/>
    <w:multiLevelType w:val="hybridMultilevel"/>
    <w:tmpl w:val="D65C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829C1"/>
    <w:multiLevelType w:val="hybridMultilevel"/>
    <w:tmpl w:val="08A2A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474954"/>
    <w:multiLevelType w:val="hybridMultilevel"/>
    <w:tmpl w:val="A1AAA8D0"/>
    <w:lvl w:ilvl="0" w:tplc="99223D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9C45CC1"/>
    <w:multiLevelType w:val="hybridMultilevel"/>
    <w:tmpl w:val="DE8C3126"/>
    <w:lvl w:ilvl="0" w:tplc="9A22A37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69F80B2C"/>
    <w:multiLevelType w:val="hybridMultilevel"/>
    <w:tmpl w:val="712643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8AD5ECF"/>
    <w:multiLevelType w:val="multilevel"/>
    <w:tmpl w:val="9E94FEAC"/>
    <w:lvl w:ilvl="0">
      <w:start w:val="1"/>
      <w:numFmt w:val="decimal"/>
      <w:lvlText w:val="%1."/>
      <w:lvlJc w:val="left"/>
      <w:pPr>
        <w:ind w:left="284" w:hanging="284"/>
      </w:pPr>
      <w:rPr>
        <w:rFonts w:ascii="Calibri" w:eastAsia="Calibri" w:hAnsi="Calibri" w:cs="Calibr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78D13500"/>
    <w:multiLevelType w:val="multilevel"/>
    <w:tmpl w:val="DE003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BA30BB"/>
    <w:multiLevelType w:val="hybridMultilevel"/>
    <w:tmpl w:val="440E39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B997C6B"/>
    <w:multiLevelType w:val="multilevel"/>
    <w:tmpl w:val="C666CD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5F0DB1"/>
    <w:multiLevelType w:val="hybridMultilevel"/>
    <w:tmpl w:val="CE0C2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C5F2863"/>
    <w:multiLevelType w:val="hybridMultilevel"/>
    <w:tmpl w:val="50789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0"/>
  </w:num>
  <w:num w:numId="3">
    <w:abstractNumId w:val="19"/>
  </w:num>
  <w:num w:numId="4">
    <w:abstractNumId w:val="26"/>
  </w:num>
  <w:num w:numId="5">
    <w:abstractNumId w:val="10"/>
  </w:num>
  <w:num w:numId="6">
    <w:abstractNumId w:val="22"/>
  </w:num>
  <w:num w:numId="7">
    <w:abstractNumId w:val="0"/>
  </w:num>
  <w:num w:numId="8">
    <w:abstractNumId w:val="7"/>
  </w:num>
  <w:num w:numId="9">
    <w:abstractNumId w:val="5"/>
  </w:num>
  <w:num w:numId="10">
    <w:abstractNumId w:val="14"/>
  </w:num>
  <w:num w:numId="11">
    <w:abstractNumId w:val="13"/>
  </w:num>
  <w:num w:numId="12">
    <w:abstractNumId w:val="8"/>
  </w:num>
  <w:num w:numId="13">
    <w:abstractNumId w:val="31"/>
  </w:num>
  <w:num w:numId="14">
    <w:abstractNumId w:val="11"/>
  </w:num>
  <w:num w:numId="15">
    <w:abstractNumId w:val="30"/>
  </w:num>
  <w:num w:numId="16">
    <w:abstractNumId w:val="15"/>
  </w:num>
  <w:num w:numId="17">
    <w:abstractNumId w:val="23"/>
  </w:num>
  <w:num w:numId="18">
    <w:abstractNumId w:val="1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3"/>
  </w:num>
  <w:num w:numId="22">
    <w:abstractNumId w:val="12"/>
  </w:num>
  <w:num w:numId="23">
    <w:abstractNumId w:val="17"/>
  </w:num>
  <w:num w:numId="24">
    <w:abstractNumId w:val="29"/>
  </w:num>
  <w:num w:numId="25">
    <w:abstractNumId w:val="21"/>
  </w:num>
  <w:num w:numId="26">
    <w:abstractNumId w:val="4"/>
  </w:num>
  <w:num w:numId="27">
    <w:abstractNumId w:val="24"/>
  </w:num>
  <w:num w:numId="28">
    <w:abstractNumId w:val="28"/>
  </w:num>
  <w:num w:numId="29">
    <w:abstractNumId w:val="25"/>
  </w:num>
  <w:num w:numId="30">
    <w:abstractNumId w:val="2"/>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E0852810-0BA9-48AB-92FD-7A0FFAEB8D48}"/>
  </w:docVars>
  <w:rsids>
    <w:rsidRoot w:val="00FE2673"/>
    <w:rsid w:val="000020EE"/>
    <w:rsid w:val="000106F4"/>
    <w:rsid w:val="000120F2"/>
    <w:rsid w:val="0003169E"/>
    <w:rsid w:val="000A348B"/>
    <w:rsid w:val="000A6896"/>
    <w:rsid w:val="000B537C"/>
    <w:rsid w:val="000D0062"/>
    <w:rsid w:val="000F16CB"/>
    <w:rsid w:val="00115A0F"/>
    <w:rsid w:val="00131EEF"/>
    <w:rsid w:val="0013235A"/>
    <w:rsid w:val="00134BB4"/>
    <w:rsid w:val="0018198D"/>
    <w:rsid w:val="00185E98"/>
    <w:rsid w:val="001860E5"/>
    <w:rsid w:val="00193C6D"/>
    <w:rsid w:val="001950F0"/>
    <w:rsid w:val="001A5CE3"/>
    <w:rsid w:val="001E2E66"/>
    <w:rsid w:val="001F068F"/>
    <w:rsid w:val="00216472"/>
    <w:rsid w:val="002208EF"/>
    <w:rsid w:val="00251380"/>
    <w:rsid w:val="00260295"/>
    <w:rsid w:val="002917DC"/>
    <w:rsid w:val="002A78EA"/>
    <w:rsid w:val="002B7F97"/>
    <w:rsid w:val="002C4AED"/>
    <w:rsid w:val="002C6D8E"/>
    <w:rsid w:val="002E3716"/>
    <w:rsid w:val="00300E40"/>
    <w:rsid w:val="00304C17"/>
    <w:rsid w:val="00304C9D"/>
    <w:rsid w:val="003161EB"/>
    <w:rsid w:val="00322E18"/>
    <w:rsid w:val="00346B5C"/>
    <w:rsid w:val="00346DCE"/>
    <w:rsid w:val="00372E04"/>
    <w:rsid w:val="00377B6C"/>
    <w:rsid w:val="00383C89"/>
    <w:rsid w:val="003C7521"/>
    <w:rsid w:val="003E3FD9"/>
    <w:rsid w:val="003E416A"/>
    <w:rsid w:val="003F6B65"/>
    <w:rsid w:val="004205E1"/>
    <w:rsid w:val="0042318D"/>
    <w:rsid w:val="004336CB"/>
    <w:rsid w:val="00437334"/>
    <w:rsid w:val="004457E9"/>
    <w:rsid w:val="00460C55"/>
    <w:rsid w:val="00483B2B"/>
    <w:rsid w:val="00485E00"/>
    <w:rsid w:val="0049692E"/>
    <w:rsid w:val="004A14AE"/>
    <w:rsid w:val="004A188E"/>
    <w:rsid w:val="004F5221"/>
    <w:rsid w:val="005158AE"/>
    <w:rsid w:val="005414F6"/>
    <w:rsid w:val="0055134E"/>
    <w:rsid w:val="005638BB"/>
    <w:rsid w:val="00586636"/>
    <w:rsid w:val="0058677C"/>
    <w:rsid w:val="005905E7"/>
    <w:rsid w:val="005A2C29"/>
    <w:rsid w:val="005B6D59"/>
    <w:rsid w:val="005C6C75"/>
    <w:rsid w:val="005D6690"/>
    <w:rsid w:val="005E1163"/>
    <w:rsid w:val="006315DE"/>
    <w:rsid w:val="00657962"/>
    <w:rsid w:val="00657BFF"/>
    <w:rsid w:val="006A1BA7"/>
    <w:rsid w:val="006E53A1"/>
    <w:rsid w:val="006E62E0"/>
    <w:rsid w:val="006E73D2"/>
    <w:rsid w:val="00722B96"/>
    <w:rsid w:val="007575DE"/>
    <w:rsid w:val="00774D5C"/>
    <w:rsid w:val="007F3CFB"/>
    <w:rsid w:val="00805C66"/>
    <w:rsid w:val="00823174"/>
    <w:rsid w:val="00833512"/>
    <w:rsid w:val="008370A0"/>
    <w:rsid w:val="008515F5"/>
    <w:rsid w:val="00865EF8"/>
    <w:rsid w:val="008734F8"/>
    <w:rsid w:val="00882FFD"/>
    <w:rsid w:val="00887D49"/>
    <w:rsid w:val="008E1D58"/>
    <w:rsid w:val="008E3910"/>
    <w:rsid w:val="008E7A6A"/>
    <w:rsid w:val="008F1300"/>
    <w:rsid w:val="008F4F2F"/>
    <w:rsid w:val="00904E60"/>
    <w:rsid w:val="00912E27"/>
    <w:rsid w:val="00915A1A"/>
    <w:rsid w:val="0093251B"/>
    <w:rsid w:val="009472E4"/>
    <w:rsid w:val="00947FE6"/>
    <w:rsid w:val="00971666"/>
    <w:rsid w:val="00975D07"/>
    <w:rsid w:val="00977F8D"/>
    <w:rsid w:val="009D76D2"/>
    <w:rsid w:val="009E1DCD"/>
    <w:rsid w:val="009E5141"/>
    <w:rsid w:val="00A0072C"/>
    <w:rsid w:val="00A007BF"/>
    <w:rsid w:val="00A1569E"/>
    <w:rsid w:val="00A26079"/>
    <w:rsid w:val="00A73BC1"/>
    <w:rsid w:val="00A75B7C"/>
    <w:rsid w:val="00A813EB"/>
    <w:rsid w:val="00AA4B16"/>
    <w:rsid w:val="00AC3397"/>
    <w:rsid w:val="00AC3712"/>
    <w:rsid w:val="00AC5BB8"/>
    <w:rsid w:val="00AC741C"/>
    <w:rsid w:val="00AD4468"/>
    <w:rsid w:val="00AE67C0"/>
    <w:rsid w:val="00B272CC"/>
    <w:rsid w:val="00B2752F"/>
    <w:rsid w:val="00B40165"/>
    <w:rsid w:val="00B41629"/>
    <w:rsid w:val="00B47D30"/>
    <w:rsid w:val="00B660C6"/>
    <w:rsid w:val="00B6751F"/>
    <w:rsid w:val="00B936C2"/>
    <w:rsid w:val="00BB33BD"/>
    <w:rsid w:val="00BC2714"/>
    <w:rsid w:val="00BF1126"/>
    <w:rsid w:val="00C02CF3"/>
    <w:rsid w:val="00C142D1"/>
    <w:rsid w:val="00C16387"/>
    <w:rsid w:val="00C52279"/>
    <w:rsid w:val="00C7347C"/>
    <w:rsid w:val="00C7479A"/>
    <w:rsid w:val="00C90E20"/>
    <w:rsid w:val="00C93C9B"/>
    <w:rsid w:val="00CC1DA6"/>
    <w:rsid w:val="00D109B6"/>
    <w:rsid w:val="00D20641"/>
    <w:rsid w:val="00D27181"/>
    <w:rsid w:val="00D4135E"/>
    <w:rsid w:val="00D448DA"/>
    <w:rsid w:val="00D46338"/>
    <w:rsid w:val="00D57155"/>
    <w:rsid w:val="00D67A40"/>
    <w:rsid w:val="00D723EB"/>
    <w:rsid w:val="00D94DD7"/>
    <w:rsid w:val="00DB4C4A"/>
    <w:rsid w:val="00DB7786"/>
    <w:rsid w:val="00DD729F"/>
    <w:rsid w:val="00DE17B7"/>
    <w:rsid w:val="00DF77FD"/>
    <w:rsid w:val="00E06372"/>
    <w:rsid w:val="00E21CE7"/>
    <w:rsid w:val="00E25AC1"/>
    <w:rsid w:val="00E402F0"/>
    <w:rsid w:val="00E462A0"/>
    <w:rsid w:val="00E57F4E"/>
    <w:rsid w:val="00E96B5E"/>
    <w:rsid w:val="00EB418F"/>
    <w:rsid w:val="00EB4980"/>
    <w:rsid w:val="00ED6E3D"/>
    <w:rsid w:val="00F05C90"/>
    <w:rsid w:val="00F1256A"/>
    <w:rsid w:val="00F15154"/>
    <w:rsid w:val="00F22D81"/>
    <w:rsid w:val="00F300AC"/>
    <w:rsid w:val="00F417CA"/>
    <w:rsid w:val="00F47FB7"/>
    <w:rsid w:val="00F55C22"/>
    <w:rsid w:val="00F63862"/>
    <w:rsid w:val="00F659AC"/>
    <w:rsid w:val="00F77406"/>
    <w:rsid w:val="00F83B41"/>
    <w:rsid w:val="00F83C11"/>
    <w:rsid w:val="00F9114F"/>
    <w:rsid w:val="00F9555D"/>
    <w:rsid w:val="00FB12C6"/>
    <w:rsid w:val="00FB417F"/>
    <w:rsid w:val="00FB57E4"/>
    <w:rsid w:val="00FD6881"/>
    <w:rsid w:val="00FD7AF4"/>
    <w:rsid w:val="00FE2673"/>
    <w:rsid w:val="00FE42CD"/>
    <w:rsid w:val="00FE60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82BCE-0AD9-4A28-BEA1-7C3E7843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47FB7"/>
    <w:pPr>
      <w:ind w:left="720"/>
      <w:contextualSpacing/>
    </w:pPr>
  </w:style>
  <w:style w:type="character" w:customStyle="1" w:styleId="Nagwek1">
    <w:name w:val="Nagłówek #1_"/>
    <w:basedOn w:val="Domylnaczcionkaakapitu"/>
    <w:rsid w:val="00657962"/>
    <w:rPr>
      <w:rFonts w:ascii="Calibri" w:eastAsia="Calibri" w:hAnsi="Calibri" w:cs="Calibri"/>
      <w:b/>
      <w:bCs/>
      <w:i w:val="0"/>
      <w:iCs w:val="0"/>
      <w:smallCaps w:val="0"/>
      <w:strike w:val="0"/>
      <w:sz w:val="26"/>
      <w:szCs w:val="26"/>
      <w:u w:val="none"/>
    </w:rPr>
  </w:style>
  <w:style w:type="character" w:customStyle="1" w:styleId="Nagwek10">
    <w:name w:val="Nagłówek #1"/>
    <w:basedOn w:val="Nagwek1"/>
    <w:rsid w:val="00657962"/>
    <w:rPr>
      <w:rFonts w:ascii="Calibri" w:eastAsia="Calibri" w:hAnsi="Calibri" w:cs="Calibri"/>
      <w:b/>
      <w:bCs/>
      <w:i w:val="0"/>
      <w:iCs w:val="0"/>
      <w:smallCaps w:val="0"/>
      <w:strike w:val="0"/>
      <w:color w:val="000000"/>
      <w:spacing w:val="0"/>
      <w:w w:val="100"/>
      <w:position w:val="0"/>
      <w:sz w:val="26"/>
      <w:szCs w:val="26"/>
      <w:u w:val="single"/>
      <w:lang w:val="pl-PL" w:eastAsia="pl-PL" w:bidi="pl-PL"/>
    </w:rPr>
  </w:style>
  <w:style w:type="character" w:customStyle="1" w:styleId="Teksttreci4Exact">
    <w:name w:val="Tekst treści (4) Exact"/>
    <w:basedOn w:val="Domylnaczcionkaakapitu"/>
    <w:link w:val="Teksttreci4"/>
    <w:rsid w:val="000A348B"/>
    <w:rPr>
      <w:rFonts w:ascii="Calibri" w:eastAsia="Calibri" w:hAnsi="Calibri" w:cs="Calibri"/>
      <w:sz w:val="21"/>
      <w:szCs w:val="21"/>
      <w:shd w:val="clear" w:color="auto" w:fill="FFFFFF"/>
    </w:rPr>
  </w:style>
  <w:style w:type="character" w:customStyle="1" w:styleId="Nagwek113pt">
    <w:name w:val="Nagłówek #1 + 13 pt"/>
    <w:basedOn w:val="Nagwek1"/>
    <w:rsid w:val="000A348B"/>
    <w:rPr>
      <w:rFonts w:ascii="Calibri" w:eastAsia="Calibri" w:hAnsi="Calibri" w:cs="Calibri"/>
      <w:b/>
      <w:bCs/>
      <w:i w:val="0"/>
      <w:iCs w:val="0"/>
      <w:smallCaps w:val="0"/>
      <w:strike w:val="0"/>
      <w:color w:val="000000"/>
      <w:spacing w:val="0"/>
      <w:w w:val="100"/>
      <w:position w:val="0"/>
      <w:sz w:val="26"/>
      <w:szCs w:val="26"/>
      <w:u w:val="single"/>
      <w:lang w:val="pl-PL" w:eastAsia="pl-PL" w:bidi="pl-PL"/>
    </w:rPr>
  </w:style>
  <w:style w:type="character" w:customStyle="1" w:styleId="Teksttreci2">
    <w:name w:val="Tekst treści (2)_"/>
    <w:basedOn w:val="Domylnaczcionkaakapitu"/>
    <w:rsid w:val="000A348B"/>
    <w:rPr>
      <w:rFonts w:ascii="Calibri" w:eastAsia="Calibri" w:hAnsi="Calibri" w:cs="Calibri"/>
      <w:b w:val="0"/>
      <w:bCs w:val="0"/>
      <w:i w:val="0"/>
      <w:iCs w:val="0"/>
      <w:smallCaps w:val="0"/>
      <w:strike w:val="0"/>
      <w:sz w:val="22"/>
      <w:szCs w:val="22"/>
      <w:u w:val="none"/>
    </w:rPr>
  </w:style>
  <w:style w:type="character" w:customStyle="1" w:styleId="Teksttreci20">
    <w:name w:val="Tekst treści (2)"/>
    <w:basedOn w:val="Teksttreci2"/>
    <w:rsid w:val="000A348B"/>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5">
    <w:name w:val="Tekst treści (5)_"/>
    <w:basedOn w:val="Domylnaczcionkaakapitu"/>
    <w:link w:val="Teksttreci50"/>
    <w:rsid w:val="000A348B"/>
    <w:rPr>
      <w:rFonts w:ascii="Calibri" w:eastAsia="Calibri" w:hAnsi="Calibri" w:cs="Calibri"/>
      <w:i/>
      <w:iCs/>
      <w:shd w:val="clear" w:color="auto" w:fill="FFFFFF"/>
    </w:rPr>
  </w:style>
  <w:style w:type="character" w:customStyle="1" w:styleId="Teksttreci5Bezkursywy">
    <w:name w:val="Tekst treści (5) + Bez kursywy"/>
    <w:basedOn w:val="Teksttreci5"/>
    <w:rsid w:val="000A348B"/>
    <w:rPr>
      <w:rFonts w:ascii="Calibri" w:eastAsia="Calibri" w:hAnsi="Calibri" w:cs="Calibri"/>
      <w:i/>
      <w:iCs/>
      <w:color w:val="000000"/>
      <w:spacing w:val="0"/>
      <w:w w:val="100"/>
      <w:position w:val="0"/>
      <w:shd w:val="clear" w:color="auto" w:fill="FFFFFF"/>
      <w:lang w:val="pl-PL" w:eastAsia="pl-PL" w:bidi="pl-PL"/>
    </w:rPr>
  </w:style>
  <w:style w:type="paragraph" w:customStyle="1" w:styleId="Teksttreci4">
    <w:name w:val="Tekst treści (4)"/>
    <w:basedOn w:val="Normalny"/>
    <w:link w:val="Teksttreci4Exact"/>
    <w:rsid w:val="000A348B"/>
    <w:pPr>
      <w:widowControl w:val="0"/>
      <w:shd w:val="clear" w:color="auto" w:fill="FFFFFF"/>
      <w:spacing w:after="0" w:line="0" w:lineRule="atLeast"/>
    </w:pPr>
    <w:rPr>
      <w:rFonts w:ascii="Calibri" w:eastAsia="Calibri" w:hAnsi="Calibri" w:cs="Calibri"/>
      <w:sz w:val="21"/>
      <w:szCs w:val="21"/>
    </w:rPr>
  </w:style>
  <w:style w:type="paragraph" w:customStyle="1" w:styleId="Teksttreci50">
    <w:name w:val="Tekst treści (5)"/>
    <w:basedOn w:val="Normalny"/>
    <w:link w:val="Teksttreci5"/>
    <w:rsid w:val="000A348B"/>
    <w:pPr>
      <w:widowControl w:val="0"/>
      <w:shd w:val="clear" w:color="auto" w:fill="FFFFFF"/>
      <w:spacing w:before="300" w:after="0" w:line="281" w:lineRule="exact"/>
      <w:ind w:hanging="340"/>
      <w:jc w:val="both"/>
    </w:pPr>
    <w:rPr>
      <w:rFonts w:ascii="Calibri" w:eastAsia="Calibri" w:hAnsi="Calibri" w:cs="Calibri"/>
      <w:i/>
      <w:iCs/>
    </w:rPr>
  </w:style>
  <w:style w:type="paragraph" w:styleId="Tekstprzypisudolnego">
    <w:name w:val="footnote text"/>
    <w:basedOn w:val="Normalny"/>
    <w:link w:val="TekstprzypisudolnegoZnak"/>
    <w:semiHidden/>
    <w:unhideWhenUsed/>
    <w:rsid w:val="006E62E0"/>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6E62E0"/>
    <w:rPr>
      <w:sz w:val="20"/>
      <w:szCs w:val="20"/>
    </w:rPr>
  </w:style>
  <w:style w:type="character" w:styleId="Odwoanieprzypisudolnego">
    <w:name w:val="footnote reference"/>
    <w:basedOn w:val="Domylnaczcionkaakapitu"/>
    <w:semiHidden/>
    <w:unhideWhenUsed/>
    <w:rsid w:val="006E62E0"/>
    <w:rPr>
      <w:vertAlign w:val="superscript"/>
    </w:rPr>
  </w:style>
  <w:style w:type="character" w:customStyle="1" w:styleId="Stopka">
    <w:name w:val="Stopka_"/>
    <w:basedOn w:val="Domylnaczcionkaakapitu"/>
    <w:link w:val="Stopka1"/>
    <w:rsid w:val="006E62E0"/>
    <w:rPr>
      <w:rFonts w:ascii="Times New Roman" w:eastAsia="Times New Roman" w:hAnsi="Times New Roman" w:cs="Times New Roman"/>
      <w:sz w:val="20"/>
      <w:szCs w:val="20"/>
      <w:shd w:val="clear" w:color="auto" w:fill="FFFFFF"/>
    </w:rPr>
  </w:style>
  <w:style w:type="paragraph" w:customStyle="1" w:styleId="Stopka1">
    <w:name w:val="Stopka1"/>
    <w:basedOn w:val="Normalny"/>
    <w:link w:val="Stopka"/>
    <w:rsid w:val="006E62E0"/>
    <w:pPr>
      <w:widowControl w:val="0"/>
      <w:shd w:val="clear" w:color="auto" w:fill="FFFFFF"/>
      <w:spacing w:after="0" w:line="230" w:lineRule="exact"/>
    </w:pPr>
    <w:rPr>
      <w:rFonts w:ascii="Times New Roman" w:eastAsia="Times New Roman" w:hAnsi="Times New Roman" w:cs="Times New Roman"/>
      <w:sz w:val="20"/>
      <w:szCs w:val="20"/>
    </w:rPr>
  </w:style>
  <w:style w:type="character" w:customStyle="1" w:styleId="Teksttreci3">
    <w:name w:val="Tekst treści (3)_"/>
    <w:basedOn w:val="Domylnaczcionkaakapitu"/>
    <w:link w:val="Teksttreci30"/>
    <w:rsid w:val="00B936C2"/>
    <w:rPr>
      <w:rFonts w:ascii="Calibri" w:eastAsia="Calibri" w:hAnsi="Calibri" w:cs="Calibri"/>
      <w:b/>
      <w:bCs/>
      <w:shd w:val="clear" w:color="auto" w:fill="FFFFFF"/>
    </w:rPr>
  </w:style>
  <w:style w:type="character" w:customStyle="1" w:styleId="Nagwek2">
    <w:name w:val="Nagłówek #2_"/>
    <w:basedOn w:val="Domylnaczcionkaakapitu"/>
    <w:link w:val="Nagwek20"/>
    <w:rsid w:val="00B936C2"/>
    <w:rPr>
      <w:rFonts w:ascii="Calibri" w:eastAsia="Calibri" w:hAnsi="Calibri" w:cs="Calibri"/>
      <w:b/>
      <w:bCs/>
      <w:sz w:val="26"/>
      <w:szCs w:val="26"/>
      <w:shd w:val="clear" w:color="auto" w:fill="FFFFFF"/>
    </w:rPr>
  </w:style>
  <w:style w:type="character" w:customStyle="1" w:styleId="Nagwek3">
    <w:name w:val="Nagłówek #3_"/>
    <w:basedOn w:val="Domylnaczcionkaakapitu"/>
    <w:rsid w:val="00B936C2"/>
    <w:rPr>
      <w:rFonts w:ascii="Calibri" w:eastAsia="Calibri" w:hAnsi="Calibri" w:cs="Calibri"/>
      <w:b/>
      <w:bCs/>
      <w:i w:val="0"/>
      <w:iCs w:val="0"/>
      <w:smallCaps w:val="0"/>
      <w:strike w:val="0"/>
      <w:sz w:val="22"/>
      <w:szCs w:val="22"/>
      <w:u w:val="none"/>
    </w:rPr>
  </w:style>
  <w:style w:type="character" w:customStyle="1" w:styleId="Nagwek30">
    <w:name w:val="Nagłówek #3"/>
    <w:basedOn w:val="Nagwek3"/>
    <w:rsid w:val="00B936C2"/>
    <w:rPr>
      <w:rFonts w:ascii="Calibri" w:eastAsia="Calibri" w:hAnsi="Calibri" w:cs="Calibri"/>
      <w:b/>
      <w:bCs/>
      <w:i w:val="0"/>
      <w:iCs w:val="0"/>
      <w:smallCaps w:val="0"/>
      <w:strike w:val="0"/>
      <w:color w:val="000000"/>
      <w:spacing w:val="0"/>
      <w:w w:val="100"/>
      <w:position w:val="0"/>
      <w:sz w:val="22"/>
      <w:szCs w:val="22"/>
      <w:u w:val="single"/>
      <w:lang w:val="pl-PL" w:eastAsia="pl-PL" w:bidi="pl-PL"/>
    </w:rPr>
  </w:style>
  <w:style w:type="paragraph" w:customStyle="1" w:styleId="Teksttreci30">
    <w:name w:val="Tekst treści (3)"/>
    <w:basedOn w:val="Normalny"/>
    <w:link w:val="Teksttreci3"/>
    <w:rsid w:val="00B936C2"/>
    <w:pPr>
      <w:widowControl w:val="0"/>
      <w:shd w:val="clear" w:color="auto" w:fill="FFFFFF"/>
      <w:spacing w:after="660" w:line="306" w:lineRule="exact"/>
      <w:jc w:val="right"/>
    </w:pPr>
    <w:rPr>
      <w:rFonts w:ascii="Calibri" w:eastAsia="Calibri" w:hAnsi="Calibri" w:cs="Calibri"/>
      <w:b/>
      <w:bCs/>
    </w:rPr>
  </w:style>
  <w:style w:type="paragraph" w:customStyle="1" w:styleId="Nagwek20">
    <w:name w:val="Nagłówek #2"/>
    <w:basedOn w:val="Normalny"/>
    <w:link w:val="Nagwek2"/>
    <w:rsid w:val="00B936C2"/>
    <w:pPr>
      <w:widowControl w:val="0"/>
      <w:shd w:val="clear" w:color="auto" w:fill="FFFFFF"/>
      <w:spacing w:before="660" w:after="300" w:line="364" w:lineRule="exact"/>
      <w:jc w:val="both"/>
      <w:outlineLvl w:val="1"/>
    </w:pPr>
    <w:rPr>
      <w:rFonts w:ascii="Calibri" w:eastAsia="Calibri" w:hAnsi="Calibri" w:cs="Calibri"/>
      <w:b/>
      <w:bCs/>
      <w:sz w:val="26"/>
      <w:szCs w:val="26"/>
    </w:rPr>
  </w:style>
  <w:style w:type="character" w:styleId="Hipercze">
    <w:name w:val="Hyperlink"/>
    <w:basedOn w:val="Domylnaczcionkaakapitu"/>
    <w:uiPriority w:val="99"/>
    <w:unhideWhenUsed/>
    <w:rsid w:val="00586636"/>
    <w:rPr>
      <w:color w:val="0563C1" w:themeColor="hyperlink"/>
      <w:u w:val="single"/>
    </w:rPr>
  </w:style>
  <w:style w:type="character" w:customStyle="1" w:styleId="Teksttreci10">
    <w:name w:val="Tekst treści (10)_"/>
    <w:basedOn w:val="Domylnaczcionkaakapitu"/>
    <w:link w:val="Teksttreci100"/>
    <w:rsid w:val="00F9114F"/>
    <w:rPr>
      <w:rFonts w:ascii="Calibri" w:eastAsia="Calibri" w:hAnsi="Calibri" w:cs="Calibri"/>
      <w:b/>
      <w:bCs/>
      <w:shd w:val="clear" w:color="auto" w:fill="FFFFFF"/>
    </w:rPr>
  </w:style>
  <w:style w:type="character" w:customStyle="1" w:styleId="Nagwek52">
    <w:name w:val="Nagłówek #5 (2)_"/>
    <w:basedOn w:val="Domylnaczcionkaakapitu"/>
    <w:link w:val="Nagwek520"/>
    <w:rsid w:val="00F9114F"/>
    <w:rPr>
      <w:rFonts w:ascii="Calibri" w:eastAsia="Calibri" w:hAnsi="Calibri" w:cs="Calibri"/>
      <w:b/>
      <w:bCs/>
      <w:sz w:val="26"/>
      <w:szCs w:val="26"/>
      <w:shd w:val="clear" w:color="auto" w:fill="FFFFFF"/>
    </w:rPr>
  </w:style>
  <w:style w:type="character" w:customStyle="1" w:styleId="Teksttreci12">
    <w:name w:val="Tekst treści (12)_"/>
    <w:basedOn w:val="Domylnaczcionkaakapitu"/>
    <w:link w:val="Teksttreci120"/>
    <w:rsid w:val="00F9114F"/>
    <w:rPr>
      <w:rFonts w:ascii="Calibri" w:eastAsia="Calibri" w:hAnsi="Calibri" w:cs="Calibri"/>
      <w:i/>
      <w:iCs/>
      <w:sz w:val="24"/>
      <w:szCs w:val="24"/>
      <w:shd w:val="clear" w:color="auto" w:fill="FFFFFF"/>
    </w:rPr>
  </w:style>
  <w:style w:type="paragraph" w:customStyle="1" w:styleId="Teksttreci100">
    <w:name w:val="Tekst treści (10)"/>
    <w:basedOn w:val="Normalny"/>
    <w:link w:val="Teksttreci10"/>
    <w:rsid w:val="00F9114F"/>
    <w:pPr>
      <w:widowControl w:val="0"/>
      <w:shd w:val="clear" w:color="auto" w:fill="FFFFFF"/>
      <w:spacing w:after="300" w:line="331" w:lineRule="exact"/>
      <w:jc w:val="right"/>
    </w:pPr>
    <w:rPr>
      <w:rFonts w:ascii="Calibri" w:eastAsia="Calibri" w:hAnsi="Calibri" w:cs="Calibri"/>
      <w:b/>
      <w:bCs/>
    </w:rPr>
  </w:style>
  <w:style w:type="paragraph" w:customStyle="1" w:styleId="Nagwek520">
    <w:name w:val="Nagłówek #5 (2)"/>
    <w:basedOn w:val="Normalny"/>
    <w:link w:val="Nagwek52"/>
    <w:rsid w:val="00F9114F"/>
    <w:pPr>
      <w:widowControl w:val="0"/>
      <w:shd w:val="clear" w:color="auto" w:fill="FFFFFF"/>
      <w:spacing w:before="300" w:after="480" w:line="0" w:lineRule="atLeast"/>
      <w:ind w:hanging="460"/>
      <w:outlineLvl w:val="4"/>
    </w:pPr>
    <w:rPr>
      <w:rFonts w:ascii="Calibri" w:eastAsia="Calibri" w:hAnsi="Calibri" w:cs="Calibri"/>
      <w:b/>
      <w:bCs/>
      <w:sz w:val="26"/>
      <w:szCs w:val="26"/>
    </w:rPr>
  </w:style>
  <w:style w:type="paragraph" w:customStyle="1" w:styleId="Teksttreci120">
    <w:name w:val="Tekst treści (12)"/>
    <w:basedOn w:val="Normalny"/>
    <w:link w:val="Teksttreci12"/>
    <w:rsid w:val="00F9114F"/>
    <w:pPr>
      <w:widowControl w:val="0"/>
      <w:shd w:val="clear" w:color="auto" w:fill="FFFFFF"/>
      <w:spacing w:before="300" w:after="480" w:line="0" w:lineRule="atLeast"/>
      <w:jc w:val="both"/>
    </w:pPr>
    <w:rPr>
      <w:rFonts w:ascii="Calibri" w:eastAsia="Calibri" w:hAnsi="Calibri" w:cs="Calibri"/>
      <w:i/>
      <w:iCs/>
      <w:sz w:val="24"/>
      <w:szCs w:val="24"/>
    </w:rPr>
  </w:style>
  <w:style w:type="character" w:customStyle="1" w:styleId="Teksttreci25">
    <w:name w:val="Tekst treści (25)_"/>
    <w:basedOn w:val="Domylnaczcionkaakapitu"/>
    <w:link w:val="Teksttreci250"/>
    <w:rsid w:val="0055134E"/>
    <w:rPr>
      <w:rFonts w:ascii="Calibri" w:eastAsia="Calibri" w:hAnsi="Calibri" w:cs="Calibri"/>
      <w:i/>
      <w:iCs/>
      <w:shd w:val="clear" w:color="auto" w:fill="FFFFFF"/>
    </w:rPr>
  </w:style>
  <w:style w:type="character" w:customStyle="1" w:styleId="Teksttreci2526ptBezkursywy">
    <w:name w:val="Tekst treści (25) + 26 pt;Bez kursywy"/>
    <w:basedOn w:val="Teksttreci25"/>
    <w:rsid w:val="0055134E"/>
    <w:rPr>
      <w:rFonts w:ascii="Calibri" w:eastAsia="Calibri" w:hAnsi="Calibri" w:cs="Calibri"/>
      <w:b/>
      <w:bCs/>
      <w:i/>
      <w:iCs/>
      <w:color w:val="000000"/>
      <w:spacing w:val="0"/>
      <w:w w:val="100"/>
      <w:position w:val="0"/>
      <w:sz w:val="52"/>
      <w:szCs w:val="52"/>
      <w:shd w:val="clear" w:color="auto" w:fill="FFFFFF"/>
      <w:lang w:val="pl-PL" w:eastAsia="pl-PL" w:bidi="pl-PL"/>
    </w:rPr>
  </w:style>
  <w:style w:type="paragraph" w:customStyle="1" w:styleId="Teksttreci250">
    <w:name w:val="Tekst treści (25)"/>
    <w:basedOn w:val="Normalny"/>
    <w:link w:val="Teksttreci25"/>
    <w:rsid w:val="0055134E"/>
    <w:pPr>
      <w:widowControl w:val="0"/>
      <w:shd w:val="clear" w:color="auto" w:fill="FFFFFF"/>
      <w:spacing w:before="300" w:after="480" w:line="0" w:lineRule="atLeast"/>
      <w:jc w:val="both"/>
    </w:pPr>
    <w:rPr>
      <w:rFonts w:ascii="Calibri" w:eastAsia="Calibri" w:hAnsi="Calibri" w:cs="Calibri"/>
      <w:i/>
      <w:iCs/>
    </w:rPr>
  </w:style>
  <w:style w:type="character" w:customStyle="1" w:styleId="Teksttreci40">
    <w:name w:val="Tekst treści (4)_"/>
    <w:basedOn w:val="Domylnaczcionkaakapitu"/>
    <w:locked/>
    <w:rsid w:val="00AC741C"/>
    <w:rPr>
      <w:rFonts w:ascii="Calibri" w:eastAsia="Calibri" w:hAnsi="Calibri" w:cs="Calibri"/>
      <w:b/>
      <w:bCs/>
      <w:shd w:val="clear" w:color="auto" w:fill="FFFFFF"/>
    </w:rPr>
  </w:style>
  <w:style w:type="character" w:customStyle="1" w:styleId="Teksttreci414pt">
    <w:name w:val="Tekst treści (4) + 14 pt"/>
    <w:basedOn w:val="Teksttreci40"/>
    <w:rsid w:val="00AC741C"/>
    <w:rPr>
      <w:rFonts w:ascii="Calibri" w:eastAsia="Calibri" w:hAnsi="Calibri" w:cs="Calibri"/>
      <w:b/>
      <w:bCs/>
      <w:color w:val="000000"/>
      <w:spacing w:val="0"/>
      <w:w w:val="100"/>
      <w:position w:val="0"/>
      <w:sz w:val="28"/>
      <w:szCs w:val="28"/>
      <w:shd w:val="clear" w:color="auto" w:fill="FFFFFF"/>
      <w:lang w:val="pl-PL" w:eastAsia="pl-PL" w:bidi="pl-PL"/>
    </w:rPr>
  </w:style>
  <w:style w:type="character" w:customStyle="1" w:styleId="Teksttreci6">
    <w:name w:val="Tekst treści (6)_"/>
    <w:basedOn w:val="Domylnaczcionkaakapitu"/>
    <w:link w:val="Teksttreci60"/>
    <w:locked/>
    <w:rsid w:val="005A2C29"/>
    <w:rPr>
      <w:rFonts w:ascii="Calibri" w:eastAsia="Calibri" w:hAnsi="Calibri" w:cs="Calibri"/>
      <w:i/>
      <w:iCs/>
      <w:shd w:val="clear" w:color="auto" w:fill="FFFFFF"/>
    </w:rPr>
  </w:style>
  <w:style w:type="paragraph" w:customStyle="1" w:styleId="Teksttreci60">
    <w:name w:val="Tekst treści (6)"/>
    <w:basedOn w:val="Normalny"/>
    <w:link w:val="Teksttreci6"/>
    <w:rsid w:val="005A2C29"/>
    <w:pPr>
      <w:widowControl w:val="0"/>
      <w:shd w:val="clear" w:color="auto" w:fill="FFFFFF"/>
      <w:spacing w:before="60" w:after="60" w:line="0" w:lineRule="atLeast"/>
    </w:pPr>
    <w:rPr>
      <w:rFonts w:ascii="Calibri" w:eastAsia="Calibri" w:hAnsi="Calibri" w:cs="Calibri"/>
      <w:i/>
      <w:iCs/>
    </w:rPr>
  </w:style>
  <w:style w:type="character" w:customStyle="1" w:styleId="Nagwek33">
    <w:name w:val="Nagłówek #3 (3)_"/>
    <w:basedOn w:val="Domylnaczcionkaakapitu"/>
    <w:link w:val="Nagwek330"/>
    <w:locked/>
    <w:rsid w:val="005A2C29"/>
    <w:rPr>
      <w:rFonts w:ascii="Calibri" w:eastAsia="Calibri" w:hAnsi="Calibri" w:cs="Calibri"/>
      <w:b/>
      <w:bCs/>
      <w:shd w:val="clear" w:color="auto" w:fill="FFFFFF"/>
    </w:rPr>
  </w:style>
  <w:style w:type="paragraph" w:customStyle="1" w:styleId="Nagwek330">
    <w:name w:val="Nagłówek #3 (3)"/>
    <w:basedOn w:val="Normalny"/>
    <w:link w:val="Nagwek33"/>
    <w:rsid w:val="005A2C29"/>
    <w:pPr>
      <w:widowControl w:val="0"/>
      <w:shd w:val="clear" w:color="auto" w:fill="FFFFFF"/>
      <w:spacing w:before="540" w:after="360" w:line="335" w:lineRule="exact"/>
      <w:jc w:val="both"/>
      <w:outlineLvl w:val="2"/>
    </w:pPr>
    <w:rPr>
      <w:rFonts w:ascii="Calibri" w:eastAsia="Calibri" w:hAnsi="Calibri" w:cs="Calibri"/>
      <w:b/>
      <w:bCs/>
    </w:rPr>
  </w:style>
  <w:style w:type="character" w:customStyle="1" w:styleId="Teksttreci7">
    <w:name w:val="Tekst treści (7)_"/>
    <w:basedOn w:val="Domylnaczcionkaakapitu"/>
    <w:link w:val="Teksttreci70"/>
    <w:locked/>
    <w:rsid w:val="005A2C29"/>
    <w:rPr>
      <w:rFonts w:ascii="Calibri" w:eastAsia="Calibri" w:hAnsi="Calibri" w:cs="Calibri"/>
      <w:b/>
      <w:bCs/>
      <w:shd w:val="clear" w:color="auto" w:fill="FFFFFF"/>
    </w:rPr>
  </w:style>
  <w:style w:type="paragraph" w:customStyle="1" w:styleId="Teksttreci70">
    <w:name w:val="Tekst treści (7)"/>
    <w:basedOn w:val="Normalny"/>
    <w:link w:val="Teksttreci7"/>
    <w:rsid w:val="005A2C29"/>
    <w:pPr>
      <w:widowControl w:val="0"/>
      <w:shd w:val="clear" w:color="auto" w:fill="FFFFFF"/>
      <w:spacing w:before="240" w:after="360" w:line="0" w:lineRule="atLeast"/>
      <w:ind w:hanging="260"/>
      <w:jc w:val="both"/>
    </w:pPr>
    <w:rPr>
      <w:rFonts w:ascii="Calibri" w:eastAsia="Calibri" w:hAnsi="Calibri" w:cs="Calibri"/>
      <w:b/>
      <w:bCs/>
    </w:rPr>
  </w:style>
  <w:style w:type="character" w:customStyle="1" w:styleId="Nagwek12">
    <w:name w:val="Nagłówek #1 (2)_"/>
    <w:basedOn w:val="Domylnaczcionkaakapitu"/>
    <w:link w:val="Nagwek120"/>
    <w:rsid w:val="00346DCE"/>
    <w:rPr>
      <w:rFonts w:ascii="Calibri" w:eastAsia="Calibri" w:hAnsi="Calibri" w:cs="Calibri"/>
      <w:i/>
      <w:iCs/>
      <w:sz w:val="36"/>
      <w:szCs w:val="36"/>
      <w:shd w:val="clear" w:color="auto" w:fill="FFFFFF"/>
    </w:rPr>
  </w:style>
  <w:style w:type="character" w:customStyle="1" w:styleId="Teksttreci412ptBezpogrubienia">
    <w:name w:val="Tekst treści (4) + 12 pt;Bez pogrubienia"/>
    <w:basedOn w:val="Teksttreci40"/>
    <w:rsid w:val="00346DCE"/>
    <w:rPr>
      <w:rFonts w:ascii="Calibri" w:eastAsia="Calibri" w:hAnsi="Calibri" w:cs="Calibri"/>
      <w:b/>
      <w:bCs/>
      <w:color w:val="000000"/>
      <w:spacing w:val="0"/>
      <w:w w:val="100"/>
      <w:position w:val="0"/>
      <w:sz w:val="24"/>
      <w:szCs w:val="24"/>
      <w:shd w:val="clear" w:color="auto" w:fill="FFFFFF"/>
      <w:lang w:val="pl-PL" w:eastAsia="pl-PL" w:bidi="pl-PL"/>
    </w:rPr>
  </w:style>
  <w:style w:type="character" w:customStyle="1" w:styleId="Teksttreci412pt">
    <w:name w:val="Tekst treści (4) + 12 pt"/>
    <w:basedOn w:val="Teksttreci40"/>
    <w:rsid w:val="00346DCE"/>
    <w:rPr>
      <w:rFonts w:ascii="Calibri" w:eastAsia="Calibri" w:hAnsi="Calibri" w:cs="Calibri"/>
      <w:b/>
      <w:bCs/>
      <w:color w:val="000000"/>
      <w:spacing w:val="0"/>
      <w:w w:val="100"/>
      <w:position w:val="0"/>
      <w:sz w:val="24"/>
      <w:szCs w:val="24"/>
      <w:shd w:val="clear" w:color="auto" w:fill="FFFFFF"/>
      <w:lang w:val="pl-PL" w:eastAsia="pl-PL" w:bidi="pl-PL"/>
    </w:rPr>
  </w:style>
  <w:style w:type="character" w:customStyle="1" w:styleId="Teksttreci2Kursywa">
    <w:name w:val="Tekst treści (2) + Kursywa"/>
    <w:basedOn w:val="Teksttreci2"/>
    <w:rsid w:val="00346DCE"/>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Teksttreci2Pogrubienie">
    <w:name w:val="Tekst treści (2) + Pogrubienie"/>
    <w:basedOn w:val="Teksttreci2"/>
    <w:rsid w:val="00346DC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paragraph" w:customStyle="1" w:styleId="Nagwek120">
    <w:name w:val="Nagłówek #1 (2)"/>
    <w:basedOn w:val="Normalny"/>
    <w:link w:val="Nagwek12"/>
    <w:rsid w:val="00346DCE"/>
    <w:pPr>
      <w:widowControl w:val="0"/>
      <w:shd w:val="clear" w:color="auto" w:fill="FFFFFF"/>
      <w:spacing w:after="540" w:line="0" w:lineRule="atLeast"/>
      <w:outlineLvl w:val="0"/>
    </w:pPr>
    <w:rPr>
      <w:rFonts w:ascii="Calibri" w:eastAsia="Calibri" w:hAnsi="Calibri" w:cs="Calibri"/>
      <w:i/>
      <w:iCs/>
      <w:sz w:val="36"/>
      <w:szCs w:val="36"/>
    </w:rPr>
  </w:style>
  <w:style w:type="character" w:customStyle="1" w:styleId="Teksttreci4Pogrubienie">
    <w:name w:val="Tekst treści (4) + Pogrubienie"/>
    <w:basedOn w:val="Teksttreci40"/>
    <w:rsid w:val="008F130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pl-PL" w:eastAsia="pl-PL" w:bidi="pl-PL"/>
    </w:rPr>
  </w:style>
  <w:style w:type="character" w:customStyle="1" w:styleId="Teksttreci4MSGothic15pt">
    <w:name w:val="Tekst treści (4) + MS Gothic;15 pt"/>
    <w:basedOn w:val="Teksttreci40"/>
    <w:rsid w:val="008F1300"/>
    <w:rPr>
      <w:rFonts w:ascii="MS Gothic" w:eastAsia="MS Gothic" w:hAnsi="MS Gothic" w:cs="MS Gothic"/>
      <w:b w:val="0"/>
      <w:bCs w:val="0"/>
      <w:i w:val="0"/>
      <w:iCs w:val="0"/>
      <w:smallCaps w:val="0"/>
      <w:strike w:val="0"/>
      <w:color w:val="000000"/>
      <w:spacing w:val="0"/>
      <w:w w:val="100"/>
      <w:position w:val="0"/>
      <w:sz w:val="30"/>
      <w:szCs w:val="30"/>
      <w:u w:val="none"/>
      <w:shd w:val="clear" w:color="auto" w:fill="FFFFFF"/>
      <w:lang w:val="pl-PL" w:eastAsia="pl-PL" w:bidi="pl-PL"/>
    </w:rPr>
  </w:style>
  <w:style w:type="character" w:customStyle="1" w:styleId="Teksttreci2MSGothic85ptSkala50">
    <w:name w:val="Tekst treści (2) + MS Gothic;8;5 pt;Skala 50%"/>
    <w:basedOn w:val="Teksttreci2"/>
    <w:rsid w:val="008F1300"/>
    <w:rPr>
      <w:rFonts w:ascii="MS Gothic" w:eastAsia="MS Gothic" w:hAnsi="MS Gothic" w:cs="MS Gothic"/>
      <w:b/>
      <w:bCs/>
      <w:i w:val="0"/>
      <w:iCs w:val="0"/>
      <w:smallCaps w:val="0"/>
      <w:strike w:val="0"/>
      <w:color w:val="000000"/>
      <w:spacing w:val="0"/>
      <w:w w:val="50"/>
      <w:position w:val="0"/>
      <w:sz w:val="17"/>
      <w:szCs w:val="17"/>
      <w:u w:val="none"/>
      <w:lang w:val="zh-TW" w:eastAsia="zh-TW" w:bidi="zh-TW"/>
    </w:rPr>
  </w:style>
  <w:style w:type="character" w:customStyle="1" w:styleId="Teksttreci511pt">
    <w:name w:val="Tekst treści (5) + 11 pt"/>
    <w:basedOn w:val="Teksttreci5"/>
    <w:rsid w:val="008F1300"/>
    <w:rPr>
      <w:rFonts w:ascii="Calibri" w:eastAsia="Calibri" w:hAnsi="Calibri" w:cs="Calibri"/>
      <w:b w:val="0"/>
      <w:bCs w:val="0"/>
      <w:i w:val="0"/>
      <w:iCs w:val="0"/>
      <w:smallCaps w:val="0"/>
      <w:strike w:val="0"/>
      <w:color w:val="000000"/>
      <w:spacing w:val="0"/>
      <w:w w:val="100"/>
      <w:position w:val="0"/>
      <w:sz w:val="22"/>
      <w:szCs w:val="22"/>
      <w:u w:val="none"/>
      <w:shd w:val="clear" w:color="auto" w:fill="FFFFFF"/>
      <w:lang w:val="pl-PL" w:eastAsia="pl-PL" w:bidi="pl-PL"/>
    </w:rPr>
  </w:style>
  <w:style w:type="character" w:styleId="Pogrubienie">
    <w:name w:val="Strong"/>
    <w:basedOn w:val="Domylnaczcionkaakapitu"/>
    <w:uiPriority w:val="22"/>
    <w:qFormat/>
    <w:rsid w:val="00D57155"/>
    <w:rPr>
      <w:b/>
      <w:bCs/>
    </w:rPr>
  </w:style>
  <w:style w:type="paragraph" w:styleId="Bezodstpw">
    <w:name w:val="No Spacing"/>
    <w:uiPriority w:val="1"/>
    <w:qFormat/>
    <w:rsid w:val="00D57155"/>
    <w:pPr>
      <w:spacing w:after="0" w:line="240" w:lineRule="auto"/>
    </w:pPr>
    <w:rPr>
      <w:rFonts w:ascii="Arial" w:eastAsia="Times New Roman" w:hAnsi="Arial" w:cs="Times New Roman"/>
      <w:sz w:val="24"/>
      <w:szCs w:val="24"/>
      <w:lang w:eastAsia="pl-PL"/>
    </w:rPr>
  </w:style>
  <w:style w:type="character" w:styleId="Odwoanieprzypisukocowego">
    <w:name w:val="endnote reference"/>
    <w:basedOn w:val="Domylnaczcionkaakapitu"/>
    <w:uiPriority w:val="99"/>
    <w:semiHidden/>
    <w:unhideWhenUsed/>
    <w:rsid w:val="00D57155"/>
    <w:rPr>
      <w:vertAlign w:val="superscript"/>
    </w:rPr>
  </w:style>
  <w:style w:type="paragraph" w:customStyle="1" w:styleId="msonormal0">
    <w:name w:val="msonormal"/>
    <w:basedOn w:val="Normalny"/>
    <w:rsid w:val="00DD729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DD729F"/>
    <w:pPr>
      <w:tabs>
        <w:tab w:val="center" w:pos="4536"/>
        <w:tab w:val="right" w:pos="9072"/>
      </w:tabs>
      <w:spacing w:after="0" w:line="240" w:lineRule="auto"/>
    </w:pPr>
    <w:rPr>
      <w:rFonts w:ascii="Arial" w:eastAsia="Times New Roman" w:hAnsi="Arial" w:cs="Times New Roman"/>
      <w:sz w:val="24"/>
      <w:szCs w:val="24"/>
      <w:lang w:eastAsia="pl-PL"/>
    </w:rPr>
  </w:style>
  <w:style w:type="character" w:customStyle="1" w:styleId="NagwekZnak">
    <w:name w:val="Nagłówek Znak"/>
    <w:basedOn w:val="Domylnaczcionkaakapitu"/>
    <w:link w:val="Nagwek"/>
    <w:rsid w:val="00DD729F"/>
    <w:rPr>
      <w:rFonts w:ascii="Arial" w:eastAsia="Times New Roman" w:hAnsi="Arial" w:cs="Times New Roman"/>
      <w:sz w:val="24"/>
      <w:szCs w:val="24"/>
      <w:lang w:eastAsia="pl-PL"/>
    </w:rPr>
  </w:style>
  <w:style w:type="paragraph" w:styleId="Stopka0">
    <w:name w:val="footer"/>
    <w:basedOn w:val="Normalny"/>
    <w:link w:val="StopkaZnak"/>
    <w:uiPriority w:val="99"/>
    <w:unhideWhenUsed/>
    <w:rsid w:val="00DD729F"/>
    <w:pPr>
      <w:tabs>
        <w:tab w:val="center" w:pos="4536"/>
        <w:tab w:val="right" w:pos="9072"/>
      </w:tabs>
      <w:spacing w:after="0" w:line="240" w:lineRule="auto"/>
    </w:pPr>
    <w:rPr>
      <w:rFonts w:ascii="Arial" w:eastAsia="Times New Roman" w:hAnsi="Arial" w:cs="Times New Roman"/>
      <w:sz w:val="24"/>
      <w:szCs w:val="24"/>
      <w:lang w:eastAsia="pl-PL"/>
    </w:rPr>
  </w:style>
  <w:style w:type="character" w:customStyle="1" w:styleId="StopkaZnak">
    <w:name w:val="Stopka Znak"/>
    <w:basedOn w:val="Domylnaczcionkaakapitu"/>
    <w:link w:val="Stopka0"/>
    <w:uiPriority w:val="99"/>
    <w:rsid w:val="00DD729F"/>
    <w:rPr>
      <w:rFonts w:ascii="Arial" w:eastAsia="Times New Roman" w:hAnsi="Arial" w:cs="Times New Roman"/>
      <w:sz w:val="24"/>
      <w:szCs w:val="24"/>
      <w:lang w:eastAsia="pl-PL"/>
    </w:rPr>
  </w:style>
  <w:style w:type="paragraph" w:customStyle="1" w:styleId="Default">
    <w:name w:val="Default"/>
    <w:rsid w:val="00DD729F"/>
    <w:pPr>
      <w:autoSpaceDE w:val="0"/>
      <w:autoSpaceDN w:val="0"/>
      <w:adjustRightInd w:val="0"/>
      <w:spacing w:after="0" w:line="240" w:lineRule="auto"/>
    </w:pPr>
    <w:rPr>
      <w:rFonts w:ascii="Arial" w:eastAsia="Calibri" w:hAnsi="Arial" w:cs="Arial"/>
      <w:color w:val="000000"/>
      <w:sz w:val="24"/>
      <w:szCs w:val="24"/>
    </w:rPr>
  </w:style>
  <w:style w:type="paragraph" w:styleId="Tekstpodstawowy">
    <w:name w:val="Body Text"/>
    <w:aliases w:val="a2, Znak,Znak,Znak Znak"/>
    <w:basedOn w:val="Normalny"/>
    <w:link w:val="TekstpodstawowyZnak"/>
    <w:rsid w:val="00975D07"/>
    <w:pPr>
      <w:spacing w:after="0" w:line="240" w:lineRule="auto"/>
    </w:pPr>
    <w:rPr>
      <w:rFonts w:ascii="Arial" w:eastAsia="Times New Roman" w:hAnsi="Arial" w:cs="Arial"/>
      <w:sz w:val="24"/>
      <w:szCs w:val="24"/>
      <w:lang w:eastAsia="pl-PL"/>
    </w:rPr>
  </w:style>
  <w:style w:type="character" w:customStyle="1" w:styleId="TekstpodstawowyZnak">
    <w:name w:val="Tekst podstawowy Znak"/>
    <w:aliases w:val="a2 Znak, Znak Znak,Znak Znak1,Znak Znak Znak"/>
    <w:basedOn w:val="Domylnaczcionkaakapitu"/>
    <w:link w:val="Tekstpodstawowy"/>
    <w:rsid w:val="00975D07"/>
    <w:rPr>
      <w:rFonts w:ascii="Arial" w:eastAsia="Times New Roman" w:hAnsi="Arial" w:cs="Arial"/>
      <w:sz w:val="24"/>
      <w:szCs w:val="24"/>
      <w:lang w:eastAsia="pl-PL"/>
    </w:rPr>
  </w:style>
  <w:style w:type="character" w:customStyle="1" w:styleId="Teksttreci2MSGothic9ptSkala66">
    <w:name w:val="Tekst treści (2) + MS Gothic;9 pt;Skala 66%"/>
    <w:basedOn w:val="Teksttreci2"/>
    <w:rsid w:val="00947FE6"/>
    <w:rPr>
      <w:rFonts w:ascii="MS Gothic" w:eastAsia="MS Gothic" w:hAnsi="MS Gothic" w:cs="MS Gothic"/>
      <w:b w:val="0"/>
      <w:bCs w:val="0"/>
      <w:i w:val="0"/>
      <w:iCs w:val="0"/>
      <w:smallCaps w:val="0"/>
      <w:strike w:val="0"/>
      <w:color w:val="000000"/>
      <w:spacing w:val="0"/>
      <w:w w:val="66"/>
      <w:position w:val="0"/>
      <w:sz w:val="18"/>
      <w:szCs w:val="18"/>
      <w:u w:val="none"/>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85431">
      <w:bodyDiv w:val="1"/>
      <w:marLeft w:val="0"/>
      <w:marRight w:val="0"/>
      <w:marTop w:val="0"/>
      <w:marBottom w:val="0"/>
      <w:divBdr>
        <w:top w:val="none" w:sz="0" w:space="0" w:color="auto"/>
        <w:left w:val="none" w:sz="0" w:space="0" w:color="auto"/>
        <w:bottom w:val="none" w:sz="0" w:space="0" w:color="auto"/>
        <w:right w:val="none" w:sz="0" w:space="0" w:color="auto"/>
      </w:divBdr>
    </w:div>
    <w:div w:id="187302723">
      <w:bodyDiv w:val="1"/>
      <w:marLeft w:val="0"/>
      <w:marRight w:val="0"/>
      <w:marTop w:val="0"/>
      <w:marBottom w:val="0"/>
      <w:divBdr>
        <w:top w:val="none" w:sz="0" w:space="0" w:color="auto"/>
        <w:left w:val="none" w:sz="0" w:space="0" w:color="auto"/>
        <w:bottom w:val="none" w:sz="0" w:space="0" w:color="auto"/>
        <w:right w:val="none" w:sz="0" w:space="0" w:color="auto"/>
      </w:divBdr>
    </w:div>
    <w:div w:id="1322270945">
      <w:bodyDiv w:val="1"/>
      <w:marLeft w:val="0"/>
      <w:marRight w:val="0"/>
      <w:marTop w:val="0"/>
      <w:marBottom w:val="0"/>
      <w:divBdr>
        <w:top w:val="none" w:sz="0" w:space="0" w:color="auto"/>
        <w:left w:val="none" w:sz="0" w:space="0" w:color="auto"/>
        <w:bottom w:val="none" w:sz="0" w:space="0" w:color="auto"/>
        <w:right w:val="none" w:sz="0" w:space="0" w:color="auto"/>
      </w:divBdr>
    </w:div>
    <w:div w:id="1349067388">
      <w:bodyDiv w:val="1"/>
      <w:marLeft w:val="0"/>
      <w:marRight w:val="0"/>
      <w:marTop w:val="0"/>
      <w:marBottom w:val="0"/>
      <w:divBdr>
        <w:top w:val="none" w:sz="0" w:space="0" w:color="auto"/>
        <w:left w:val="none" w:sz="0" w:space="0" w:color="auto"/>
        <w:bottom w:val="none" w:sz="0" w:space="0" w:color="auto"/>
        <w:right w:val="none" w:sz="0" w:space="0" w:color="auto"/>
      </w:divBdr>
    </w:div>
    <w:div w:id="1387295019">
      <w:bodyDiv w:val="1"/>
      <w:marLeft w:val="0"/>
      <w:marRight w:val="0"/>
      <w:marTop w:val="0"/>
      <w:marBottom w:val="0"/>
      <w:divBdr>
        <w:top w:val="none" w:sz="0" w:space="0" w:color="auto"/>
        <w:left w:val="none" w:sz="0" w:space="0" w:color="auto"/>
        <w:bottom w:val="none" w:sz="0" w:space="0" w:color="auto"/>
        <w:right w:val="none" w:sz="0" w:space="0" w:color="auto"/>
      </w:divBdr>
    </w:div>
    <w:div w:id="184844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52810-0BA9-48AB-92FD-7A0FFAEB8D48}">
  <ds:schemaRefs>
    <ds:schemaRef ds:uri="http://www.w3.org/2001/XMLSchema"/>
  </ds:schemaRefs>
</ds:datastoreItem>
</file>

<file path=customXml/itemProps2.xml><?xml version="1.0" encoding="utf-8"?>
<ds:datastoreItem xmlns:ds="http://schemas.openxmlformats.org/officeDocument/2006/customXml" ds:itemID="{C865759E-7DFF-4FD4-B2A6-2CFD21C7A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939</Words>
  <Characters>5635</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 Aleksandra</dc:creator>
  <cp:keywords/>
  <dc:description/>
  <cp:lastModifiedBy>Sela Aleksandra</cp:lastModifiedBy>
  <cp:revision>4</cp:revision>
  <dcterms:created xsi:type="dcterms:W3CDTF">2022-06-30T07:01:00Z</dcterms:created>
  <dcterms:modified xsi:type="dcterms:W3CDTF">2022-07-11T12:18:00Z</dcterms:modified>
</cp:coreProperties>
</file>